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627" w:rsidRPr="009E462B" w:rsidRDefault="00280667" w:rsidP="00686395">
      <w:pPr>
        <w:pStyle w:val="Titre"/>
        <w:tabs>
          <w:tab w:val="left" w:pos="9498"/>
          <w:tab w:val="left" w:pos="9781"/>
        </w:tabs>
        <w:ind w:left="709" w:right="646" w:hanging="709"/>
      </w:pPr>
      <w:r>
        <w:t>A N</w:t>
      </w:r>
      <w:r w:rsidR="00AA0F68">
        <w:t xml:space="preserve">ew coumarin-secoiridoid from the </w:t>
      </w:r>
      <w:r w:rsidR="001624C3">
        <w:t xml:space="preserve">stem </w:t>
      </w:r>
      <w:r w:rsidR="00AA0F68">
        <w:t>bark of</w:t>
      </w:r>
      <w:r>
        <w:t xml:space="preserve"> </w:t>
      </w:r>
      <w:r w:rsidR="00686395">
        <w:t xml:space="preserve">the Algerian medicinal plant </w:t>
      </w:r>
      <w:r w:rsidR="00AA0F68">
        <w:rPr>
          <w:i/>
        </w:rPr>
        <w:t>Fraxinus xanthoxyloides</w:t>
      </w:r>
      <w:r w:rsidR="00686395">
        <w:rPr>
          <w:i/>
        </w:rPr>
        <w:t xml:space="preserve"> </w:t>
      </w:r>
    </w:p>
    <w:p w:rsidR="000B677C" w:rsidRPr="009E462B" w:rsidRDefault="000B677C" w:rsidP="00280667">
      <w:pPr>
        <w:pStyle w:val="Titre"/>
        <w:rPr>
          <w:iCs/>
        </w:rPr>
      </w:pPr>
    </w:p>
    <w:p w:rsidR="000B677C" w:rsidRDefault="000B677C" w:rsidP="000B677C">
      <w:pPr>
        <w:ind w:left="1210" w:right="1202"/>
        <w:jc w:val="center"/>
        <w:rPr>
          <w:sz w:val="20"/>
          <w:szCs w:val="20"/>
        </w:rPr>
      </w:pPr>
      <w:r w:rsidRPr="00280667">
        <w:rPr>
          <w:sz w:val="20"/>
          <w:szCs w:val="20"/>
        </w:rPr>
        <w:t>Typ</w:t>
      </w:r>
      <w:r>
        <w:rPr>
          <w:sz w:val="20"/>
          <w:szCs w:val="20"/>
        </w:rPr>
        <w:t>e of communication</w:t>
      </w:r>
      <w:r w:rsidRPr="00280667">
        <w:rPr>
          <w:sz w:val="20"/>
          <w:szCs w:val="20"/>
        </w:rPr>
        <w:t>: oral</w:t>
      </w:r>
    </w:p>
    <w:p w:rsidR="00FB0C47" w:rsidRPr="000B677C" w:rsidRDefault="000B677C" w:rsidP="000B677C">
      <w:pPr>
        <w:ind w:left="1210" w:right="120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Topic: </w:t>
      </w:r>
      <w:r w:rsidR="00563645">
        <w:rPr>
          <w:sz w:val="20"/>
          <w:szCs w:val="20"/>
        </w:rPr>
        <w:t>03</w:t>
      </w:r>
    </w:p>
    <w:p w:rsidR="00DF2627" w:rsidRDefault="00DF2627" w:rsidP="00280667">
      <w:pPr>
        <w:pStyle w:val="Corpsdetexte"/>
        <w:spacing w:before="4"/>
        <w:rPr>
          <w:b/>
          <w:i/>
          <w:sz w:val="19"/>
        </w:rPr>
      </w:pPr>
    </w:p>
    <w:p w:rsidR="00DF2627" w:rsidRDefault="00785163" w:rsidP="000B677C">
      <w:pPr>
        <w:pStyle w:val="Heading1"/>
        <w:tabs>
          <w:tab w:val="left" w:pos="9214"/>
        </w:tabs>
        <w:ind w:left="1210" w:right="646" w:hanging="784"/>
        <w:jc w:val="center"/>
        <w:rPr>
          <w:sz w:val="10"/>
        </w:rPr>
      </w:pPr>
      <w:r w:rsidRPr="00785163">
        <w:pict>
          <v:line id="_x0000_s1026" style="position:absolute;left:0;text-align:left;z-index:-251658752;mso-position-horizontal-relative:page" from="191.55pt,7.75pt" to="194.05pt,7.75pt" strokeweight=".72pt">
            <w10:wrap anchorx="page"/>
          </v:line>
        </w:pict>
      </w:r>
      <w:r w:rsidR="00AA0F68">
        <w:rPr>
          <w:spacing w:val="-145"/>
          <w:u w:val="single"/>
        </w:rPr>
        <w:t>A</w:t>
      </w:r>
      <w:r w:rsidR="00AA0F68" w:rsidRPr="000B677C">
        <w:rPr>
          <w:spacing w:val="94"/>
          <w:sz w:val="24"/>
          <w:szCs w:val="24"/>
        </w:rPr>
        <w:t xml:space="preserve"> </w:t>
      </w:r>
      <w:r w:rsidR="00AA0F68" w:rsidRPr="000B677C">
        <w:rPr>
          <w:sz w:val="24"/>
          <w:szCs w:val="24"/>
          <w:u w:val="single"/>
        </w:rPr>
        <w:t>ldjia Hadroug</w:t>
      </w:r>
      <w:r w:rsidR="00AA0F68" w:rsidRPr="000B677C">
        <w:rPr>
          <w:position w:val="7"/>
          <w:sz w:val="24"/>
          <w:szCs w:val="24"/>
        </w:rPr>
        <w:t>1</w:t>
      </w:r>
      <w:r w:rsidR="00AA0F68" w:rsidRPr="000B677C">
        <w:rPr>
          <w:sz w:val="24"/>
          <w:szCs w:val="24"/>
        </w:rPr>
        <w:t>, Rachid Belhattab</w:t>
      </w:r>
      <w:r w:rsidR="00AA0F68" w:rsidRPr="000B677C">
        <w:rPr>
          <w:position w:val="7"/>
          <w:sz w:val="24"/>
          <w:szCs w:val="24"/>
        </w:rPr>
        <w:t>2</w:t>
      </w:r>
      <w:r w:rsidR="00AA0F68" w:rsidRPr="000B677C">
        <w:rPr>
          <w:sz w:val="24"/>
          <w:szCs w:val="24"/>
        </w:rPr>
        <w:t>, Kalina Alipieva</w:t>
      </w:r>
      <w:r w:rsidR="00AA0F68" w:rsidRPr="000B677C">
        <w:rPr>
          <w:position w:val="7"/>
          <w:sz w:val="24"/>
          <w:szCs w:val="24"/>
        </w:rPr>
        <w:t xml:space="preserve">3 </w:t>
      </w:r>
      <w:r w:rsidR="00AA0F68" w:rsidRPr="000B677C">
        <w:rPr>
          <w:sz w:val="24"/>
          <w:szCs w:val="24"/>
        </w:rPr>
        <w:t>and Paraskev T. Nedialkov</w:t>
      </w:r>
      <w:r w:rsidR="00AA0F68" w:rsidRPr="000B677C">
        <w:rPr>
          <w:position w:val="7"/>
          <w:sz w:val="24"/>
          <w:szCs w:val="24"/>
        </w:rPr>
        <w:t>4</w:t>
      </w:r>
    </w:p>
    <w:p w:rsidR="00DF2627" w:rsidRDefault="00DF2627" w:rsidP="00280667">
      <w:pPr>
        <w:pStyle w:val="Corpsdetexte"/>
        <w:spacing w:before="5"/>
        <w:rPr>
          <w:b/>
          <w:sz w:val="17"/>
        </w:rPr>
      </w:pPr>
    </w:p>
    <w:p w:rsidR="00DF2627" w:rsidRPr="00280667" w:rsidRDefault="00AA0F68" w:rsidP="00280667">
      <w:pPr>
        <w:ind w:left="1418" w:right="929"/>
        <w:jc w:val="center"/>
        <w:rPr>
          <w:sz w:val="20"/>
          <w:szCs w:val="20"/>
        </w:rPr>
      </w:pPr>
      <w:r w:rsidRPr="00280667">
        <w:rPr>
          <w:position w:val="5"/>
          <w:sz w:val="20"/>
          <w:szCs w:val="20"/>
        </w:rPr>
        <w:t xml:space="preserve">1 </w:t>
      </w:r>
      <w:r w:rsidRPr="00280667">
        <w:rPr>
          <w:sz w:val="20"/>
          <w:szCs w:val="20"/>
        </w:rPr>
        <w:t xml:space="preserve">Department of Chemistry, Med Boudiaf University, Algeria </w:t>
      </w:r>
    </w:p>
    <w:p w:rsidR="00DF2627" w:rsidRPr="00280667" w:rsidRDefault="00AA0F68" w:rsidP="00280667">
      <w:pPr>
        <w:ind w:left="1985" w:right="929" w:hanging="567"/>
        <w:jc w:val="center"/>
        <w:rPr>
          <w:sz w:val="20"/>
          <w:szCs w:val="20"/>
        </w:rPr>
      </w:pPr>
      <w:r w:rsidRPr="00280667">
        <w:rPr>
          <w:position w:val="5"/>
          <w:sz w:val="20"/>
          <w:szCs w:val="20"/>
        </w:rPr>
        <w:t xml:space="preserve">2 </w:t>
      </w:r>
      <w:r w:rsidRPr="00280667">
        <w:rPr>
          <w:sz w:val="20"/>
          <w:szCs w:val="20"/>
        </w:rPr>
        <w:t xml:space="preserve">Department of Biochemistry, Farhat Abes University, Algeria </w:t>
      </w:r>
    </w:p>
    <w:p w:rsidR="00DF2627" w:rsidRPr="00280667" w:rsidRDefault="00AA0F68" w:rsidP="00280667">
      <w:pPr>
        <w:ind w:left="1210" w:right="79" w:hanging="1210"/>
        <w:jc w:val="center"/>
        <w:rPr>
          <w:sz w:val="20"/>
          <w:szCs w:val="20"/>
        </w:rPr>
      </w:pPr>
      <w:r w:rsidRPr="00280667">
        <w:rPr>
          <w:position w:val="5"/>
          <w:sz w:val="20"/>
          <w:szCs w:val="20"/>
        </w:rPr>
        <w:t xml:space="preserve">3 </w:t>
      </w:r>
      <w:r w:rsidRPr="00280667">
        <w:rPr>
          <w:sz w:val="20"/>
          <w:szCs w:val="20"/>
        </w:rPr>
        <w:t xml:space="preserve">Institute of Organic Chemistry with Centre of Phytochemistry, Bulgarian Academy of Sciences, Bulgaria </w:t>
      </w:r>
    </w:p>
    <w:p w:rsidR="00DF2627" w:rsidRPr="00280667" w:rsidRDefault="00AA0F68" w:rsidP="00280667">
      <w:pPr>
        <w:ind w:left="1210" w:right="646" w:hanging="1210"/>
        <w:jc w:val="center"/>
        <w:rPr>
          <w:sz w:val="20"/>
          <w:szCs w:val="20"/>
        </w:rPr>
      </w:pPr>
      <w:r w:rsidRPr="00280667">
        <w:rPr>
          <w:position w:val="5"/>
          <w:sz w:val="20"/>
          <w:szCs w:val="20"/>
        </w:rPr>
        <w:t>4</w:t>
      </w:r>
      <w:r w:rsidRPr="00280667">
        <w:rPr>
          <w:sz w:val="20"/>
          <w:szCs w:val="20"/>
        </w:rPr>
        <w:t xml:space="preserve">Department of Pharmacognosy, Faculty of Pharmacy, Medical University of Sofia, Bulgaria </w:t>
      </w:r>
    </w:p>
    <w:p w:rsidR="00280667" w:rsidRDefault="00280667" w:rsidP="00280667">
      <w:pPr>
        <w:ind w:left="3001" w:right="2993"/>
        <w:jc w:val="center"/>
        <w:rPr>
          <w:sz w:val="20"/>
          <w:szCs w:val="20"/>
        </w:rPr>
      </w:pPr>
      <w:r w:rsidRPr="00280667">
        <w:rPr>
          <w:sz w:val="20"/>
          <w:szCs w:val="20"/>
        </w:rPr>
        <w:t>(aldjia.hadrougue@univ-msila.dz)</w:t>
      </w:r>
    </w:p>
    <w:p w:rsidR="000B677C" w:rsidRPr="00280667" w:rsidRDefault="000B677C" w:rsidP="00280667">
      <w:pPr>
        <w:ind w:left="3001" w:right="2993"/>
        <w:jc w:val="center"/>
        <w:rPr>
          <w:sz w:val="20"/>
          <w:szCs w:val="20"/>
        </w:rPr>
      </w:pPr>
    </w:p>
    <w:p w:rsidR="00DF2627" w:rsidRPr="000B677C" w:rsidRDefault="000B677C" w:rsidP="00280667">
      <w:pPr>
        <w:pStyle w:val="Heading1"/>
        <w:spacing w:before="110"/>
        <w:rPr>
          <w:sz w:val="24"/>
          <w:szCs w:val="24"/>
        </w:rPr>
      </w:pPr>
      <w:r w:rsidRPr="000B677C">
        <w:rPr>
          <w:sz w:val="24"/>
          <w:szCs w:val="24"/>
        </w:rPr>
        <w:t>Abstract</w:t>
      </w:r>
    </w:p>
    <w:p w:rsidR="00DF2627" w:rsidRPr="000B677C" w:rsidRDefault="00DF2627" w:rsidP="00280667">
      <w:pPr>
        <w:pStyle w:val="Corpsdetexte"/>
        <w:spacing w:before="5"/>
        <w:rPr>
          <w:b/>
          <w:sz w:val="24"/>
          <w:szCs w:val="24"/>
        </w:rPr>
      </w:pPr>
    </w:p>
    <w:p w:rsidR="00DF2627" w:rsidRDefault="00AA0F68" w:rsidP="00280667">
      <w:pPr>
        <w:pStyle w:val="Corpsdetexte"/>
        <w:ind w:left="114" w:right="107"/>
        <w:jc w:val="both"/>
        <w:rPr>
          <w:sz w:val="24"/>
          <w:szCs w:val="24"/>
        </w:rPr>
      </w:pPr>
      <w:r w:rsidRPr="000B677C">
        <w:rPr>
          <w:sz w:val="24"/>
          <w:szCs w:val="24"/>
        </w:rPr>
        <w:t xml:space="preserve">This paper deals with the isolation and structure identification of the new compound isofraxisecoside, a coumarin- secoiridoid diglucosides along with nine known compounds. To the best of our knowledge, isofraxisecoside, is the third example of a natural compound consisting of one coumarin glucoside unit linked to a secoiridoid moiety of oleoside type and no phytochemical investigation has been carried out on the Algerian species </w:t>
      </w:r>
      <w:r w:rsidRPr="000B677C">
        <w:rPr>
          <w:i/>
          <w:sz w:val="24"/>
          <w:szCs w:val="24"/>
        </w:rPr>
        <w:t xml:space="preserve">Fraxinus xanthoxyloides </w:t>
      </w:r>
      <w:r w:rsidRPr="000B677C">
        <w:rPr>
          <w:sz w:val="24"/>
          <w:szCs w:val="24"/>
        </w:rPr>
        <w:t>(G.Don) Wall. ex A.DC. The molecular structures of the isolated compounds were mainly elucidated by the use of NMR techniques 1D and 2D (</w:t>
      </w:r>
      <w:r w:rsidRPr="000B677C">
        <w:rPr>
          <w:position w:val="7"/>
          <w:sz w:val="24"/>
          <w:szCs w:val="24"/>
        </w:rPr>
        <w:t>1</w:t>
      </w:r>
      <w:r w:rsidRPr="000B677C">
        <w:rPr>
          <w:sz w:val="24"/>
          <w:szCs w:val="24"/>
        </w:rPr>
        <w:t xml:space="preserve">H, </w:t>
      </w:r>
      <w:r w:rsidRPr="000B677C">
        <w:rPr>
          <w:position w:val="7"/>
          <w:sz w:val="24"/>
          <w:szCs w:val="24"/>
        </w:rPr>
        <w:t>13</w:t>
      </w:r>
      <w:r w:rsidRPr="000B677C">
        <w:rPr>
          <w:sz w:val="24"/>
          <w:szCs w:val="24"/>
        </w:rPr>
        <w:t>C, DEPT, HSQC, HMBC and ROESY), high resolution mass spectrometry (HR-ESI-MS), measurement of the optical rotation [α]</w:t>
      </w:r>
      <w:r w:rsidRPr="000B677C">
        <w:rPr>
          <w:position w:val="-1"/>
          <w:sz w:val="24"/>
          <w:szCs w:val="24"/>
        </w:rPr>
        <w:t>D</w:t>
      </w:r>
      <w:r w:rsidRPr="000B677C">
        <w:rPr>
          <w:position w:val="7"/>
          <w:sz w:val="24"/>
          <w:szCs w:val="24"/>
        </w:rPr>
        <w:t xml:space="preserve">20 </w:t>
      </w:r>
      <w:r w:rsidRPr="000B677C">
        <w:rPr>
          <w:sz w:val="24"/>
          <w:szCs w:val="24"/>
        </w:rPr>
        <w:t>and by comparison with the literature data.</w:t>
      </w:r>
    </w:p>
    <w:p w:rsidR="00FE028E" w:rsidRDefault="00FE028E" w:rsidP="00280667">
      <w:pPr>
        <w:pStyle w:val="Corpsdetexte"/>
        <w:ind w:left="114" w:right="107"/>
        <w:jc w:val="both"/>
        <w:rPr>
          <w:sz w:val="24"/>
          <w:szCs w:val="24"/>
        </w:rPr>
      </w:pPr>
    </w:p>
    <w:p w:rsidR="00FE028E" w:rsidRPr="001624C3" w:rsidRDefault="00FE028E" w:rsidP="001624C3">
      <w:pPr>
        <w:pStyle w:val="Corpsdetexte"/>
        <w:rPr>
          <w:b/>
          <w:bCs/>
          <w:sz w:val="24"/>
          <w:szCs w:val="24"/>
        </w:rPr>
      </w:pPr>
      <w:r w:rsidRPr="001624C3">
        <w:rPr>
          <w:b/>
          <w:bCs/>
          <w:sz w:val="24"/>
          <w:szCs w:val="24"/>
        </w:rPr>
        <w:t>Keywords:</w:t>
      </w:r>
      <w:r w:rsidR="001624C3">
        <w:rPr>
          <w:b/>
          <w:bCs/>
          <w:sz w:val="24"/>
          <w:szCs w:val="24"/>
        </w:rPr>
        <w:t xml:space="preserve"> </w:t>
      </w:r>
      <w:r w:rsidR="001624C3" w:rsidRPr="001624C3">
        <w:rPr>
          <w:i/>
          <w:iCs/>
          <w:sz w:val="24"/>
          <w:szCs w:val="24"/>
        </w:rPr>
        <w:t>Fraxinus xanthoxyloides</w:t>
      </w:r>
      <w:r w:rsidRPr="001624C3">
        <w:rPr>
          <w:sz w:val="24"/>
          <w:szCs w:val="24"/>
        </w:rPr>
        <w:t>;</w:t>
      </w:r>
      <w:r w:rsidR="001624C3">
        <w:rPr>
          <w:sz w:val="24"/>
          <w:szCs w:val="24"/>
        </w:rPr>
        <w:t xml:space="preserve"> </w:t>
      </w:r>
      <w:r w:rsidRPr="001624C3">
        <w:rPr>
          <w:sz w:val="24"/>
          <w:szCs w:val="24"/>
        </w:rPr>
        <w:t>Isofraxisecoside;</w:t>
      </w:r>
      <w:r w:rsidR="001624C3">
        <w:rPr>
          <w:sz w:val="24"/>
          <w:szCs w:val="24"/>
        </w:rPr>
        <w:t xml:space="preserve"> </w:t>
      </w:r>
      <w:r w:rsidR="001624C3" w:rsidRPr="001624C3">
        <w:rPr>
          <w:sz w:val="24"/>
          <w:szCs w:val="24"/>
        </w:rPr>
        <w:t>new</w:t>
      </w:r>
      <w:r w:rsidRPr="001624C3">
        <w:rPr>
          <w:sz w:val="24"/>
          <w:szCs w:val="24"/>
        </w:rPr>
        <w:t>coumarin-secoiridoid;</w:t>
      </w:r>
      <w:r w:rsidR="001624C3">
        <w:rPr>
          <w:sz w:val="24"/>
          <w:szCs w:val="24"/>
        </w:rPr>
        <w:t xml:space="preserve"> </w:t>
      </w:r>
      <w:r w:rsidRPr="001624C3">
        <w:rPr>
          <w:sz w:val="24"/>
          <w:szCs w:val="24"/>
        </w:rPr>
        <w:t xml:space="preserve"> </w:t>
      </w:r>
      <w:r w:rsidR="001624C3">
        <w:rPr>
          <w:sz w:val="24"/>
          <w:szCs w:val="24"/>
        </w:rPr>
        <w:t>Oleaceae family.</w:t>
      </w:r>
    </w:p>
    <w:p w:rsidR="00FE028E" w:rsidRPr="000B677C" w:rsidRDefault="00FE028E" w:rsidP="00280667">
      <w:pPr>
        <w:pStyle w:val="Corpsdetexte"/>
        <w:ind w:left="114" w:right="107"/>
        <w:jc w:val="both"/>
        <w:rPr>
          <w:sz w:val="24"/>
          <w:szCs w:val="24"/>
        </w:rPr>
      </w:pPr>
    </w:p>
    <w:sectPr w:rsidR="00FE028E" w:rsidRPr="000B677C" w:rsidSect="00DF2627">
      <w:type w:val="continuous"/>
      <w:pgSz w:w="11900" w:h="16820"/>
      <w:pgMar w:top="10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DF2627"/>
    <w:rsid w:val="000B677C"/>
    <w:rsid w:val="001624C3"/>
    <w:rsid w:val="00280667"/>
    <w:rsid w:val="002A1866"/>
    <w:rsid w:val="00563645"/>
    <w:rsid w:val="00686395"/>
    <w:rsid w:val="00785163"/>
    <w:rsid w:val="009E462B"/>
    <w:rsid w:val="00AA0F68"/>
    <w:rsid w:val="00DF2627"/>
    <w:rsid w:val="00FB0C47"/>
    <w:rsid w:val="00FE0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F2627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262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DF2627"/>
    <w:rPr>
      <w:sz w:val="20"/>
      <w:szCs w:val="20"/>
    </w:rPr>
  </w:style>
  <w:style w:type="paragraph" w:customStyle="1" w:styleId="Heading1">
    <w:name w:val="Heading 1"/>
    <w:basedOn w:val="Normal"/>
    <w:uiPriority w:val="1"/>
    <w:qFormat/>
    <w:rsid w:val="00DF2627"/>
    <w:pPr>
      <w:ind w:left="114"/>
      <w:outlineLvl w:val="1"/>
    </w:pPr>
    <w:rPr>
      <w:b/>
      <w:bCs/>
      <w:sz w:val="20"/>
      <w:szCs w:val="20"/>
    </w:rPr>
  </w:style>
  <w:style w:type="paragraph" w:styleId="Titre">
    <w:name w:val="Title"/>
    <w:basedOn w:val="Normal"/>
    <w:uiPriority w:val="1"/>
    <w:qFormat/>
    <w:rsid w:val="00DF2627"/>
    <w:pPr>
      <w:spacing w:before="74"/>
      <w:ind w:left="1210" w:right="1205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rsid w:val="00DF2627"/>
  </w:style>
  <w:style w:type="paragraph" w:customStyle="1" w:styleId="TableParagraph">
    <w:name w:val="Table Paragraph"/>
    <w:basedOn w:val="Normal"/>
    <w:uiPriority w:val="1"/>
    <w:qFormat/>
    <w:rsid w:val="00DF262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Astec</dc:creator>
  <cp:lastModifiedBy>Astec</cp:lastModifiedBy>
  <cp:revision>3</cp:revision>
  <dcterms:created xsi:type="dcterms:W3CDTF">2022-04-09T05:50:00Z</dcterms:created>
  <dcterms:modified xsi:type="dcterms:W3CDTF">2022-04-09T05:56:00Z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2022-03-25T00:00:00Z</vt:filetime>
  </property>
</Properties>
</file>