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337820" w:rsidP="000534A1">
      <w:pPr>
        <w:pStyle w:val="Heading1"/>
        <w:spacing w:before="170"/>
        <w:ind w:left="0"/>
        <w:jc w:val="both"/>
      </w:pPr>
      <w:bookmarkStart w:id="0" w:name="_GoBack"/>
      <w:bookmarkEnd w:id="0"/>
      <w:r>
        <w:rPr>
          <w:color w:val="337AB7"/>
        </w:rPr>
        <w:t xml:space="preserve">Electronic Structure Calculation of </w:t>
      </w:r>
      <w:proofErr w:type="spellStart"/>
      <w:r>
        <w:rPr>
          <w:color w:val="337AB7"/>
        </w:rPr>
        <w:t>Graphene</w:t>
      </w:r>
      <w:proofErr w:type="spellEnd"/>
      <w:r>
        <w:rPr>
          <w:color w:val="337AB7"/>
        </w:rPr>
        <w:t xml:space="preserve"> by Formulating a Relativistic Tight-Binding Approximation Model</w:t>
      </w:r>
    </w:p>
    <w:p w:rsidR="00337820" w:rsidRDefault="0033782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Rohin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Sharna</w:t>
      </w:r>
      <w:proofErr w:type="spellEnd"/>
      <w:r>
        <w:rPr>
          <w:rFonts w:ascii="Arial"/>
        </w:rPr>
        <w:t xml:space="preserve">, Department of Physics, Kathmandu University, </w:t>
      </w:r>
      <w:proofErr w:type="spellStart"/>
      <w:r>
        <w:rPr>
          <w:rFonts w:ascii="Arial"/>
        </w:rPr>
        <w:t>Dhulikhel</w:t>
      </w:r>
      <w:proofErr w:type="spellEnd"/>
      <w:r>
        <w:rPr>
          <w:rFonts w:ascii="Arial"/>
        </w:rPr>
        <w:t>, Nepal.</w:t>
      </w:r>
      <w:proofErr w:type="gramEnd"/>
      <w:r>
        <w:rPr>
          <w:rFonts w:ascii="Arial"/>
        </w:rPr>
        <w:t xml:space="preserve"> </w:t>
      </w:r>
    </w:p>
    <w:p w:rsidR="00AE3E37" w:rsidRDefault="00337820" w:rsidP="00337820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Dipendra</w:t>
      </w:r>
      <w:proofErr w:type="spellEnd"/>
      <w:r>
        <w:rPr>
          <w:rFonts w:ascii="Arial"/>
        </w:rPr>
        <w:t xml:space="preserve"> B. </w:t>
      </w:r>
      <w:proofErr w:type="spellStart"/>
      <w:r>
        <w:rPr>
          <w:rFonts w:ascii="Arial"/>
        </w:rPr>
        <w:t>Hamal</w:t>
      </w:r>
      <w:proofErr w:type="spellEnd"/>
      <w:r>
        <w:rPr>
          <w:rFonts w:ascii="Arial"/>
        </w:rPr>
        <w:t xml:space="preserve">, Ph.D., Department of Physics, Kathmandu University, </w:t>
      </w:r>
      <w:proofErr w:type="spellStart"/>
      <w:r>
        <w:rPr>
          <w:rFonts w:ascii="Arial"/>
        </w:rPr>
        <w:t>Dhulikhel</w:t>
      </w:r>
      <w:proofErr w:type="spellEnd"/>
      <w:r>
        <w:rPr>
          <w:rFonts w:ascii="Arial"/>
        </w:rPr>
        <w:t>, Nepal.</w:t>
      </w:r>
      <w:proofErr w:type="gramEnd"/>
    </w:p>
    <w:p w:rsidR="00337820" w:rsidRDefault="00337820" w:rsidP="00337820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Amit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Shrestha</w:t>
      </w:r>
      <w:proofErr w:type="spellEnd"/>
      <w:r>
        <w:rPr>
          <w:rFonts w:ascii="Arial"/>
        </w:rPr>
        <w:t>, Ph.D., Graduate School of Advanced Science of Matter, Hiroshima University, Hiroshima, Japan.</w:t>
      </w:r>
      <w:proofErr w:type="gramEnd"/>
    </w:p>
    <w:p w:rsidR="00337820" w:rsidRDefault="00337820" w:rsidP="00337820">
      <w:pPr>
        <w:pStyle w:val="BodyText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/>
        </w:rPr>
        <w:t>Katsuhiko Higuchi, Ph.D., Graduate School of Advanced Science of Matter, Hiroshima University, Hiroshima, Japan.</w:t>
      </w:r>
      <w:proofErr w:type="gramEnd"/>
    </w:p>
    <w:p w:rsidR="00337820" w:rsidRPr="00337820" w:rsidRDefault="00337820" w:rsidP="00337820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</w:pPr>
    </w:p>
    <w:p w:rsidR="00337820" w:rsidRDefault="00337820">
      <w:pPr>
        <w:rPr>
          <w:rFonts w:ascii="Arial"/>
          <w:sz w:val="21"/>
        </w:rPr>
        <w:sectPr w:rsidR="00337820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3759B5">
      <w:pPr>
        <w:pStyle w:val="Heading3"/>
        <w:spacing w:before="74"/>
      </w:pPr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A non-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perturbative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relativistic tight-binding (TB) approximation method applicable to crystalline material immersed in a magnetic field was developed in 2015. To apply this method to any material in a magnetic field, the electronic structure of the material in absence of the magnetic field must be calculated. In this study, we present the relativistic TB approximation method for 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a zero magnetic field. The Hamiltonian and overlap matrix is constructed considering the nearest 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neighbouring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atomic 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nteractions between the </w:t>
      </w:r>
      <w:r w:rsidRPr="003759B5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Pr="003759B5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p</w:t>
      </w:r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valence orbitals, where the relativistic hopping and overlap integrals are calculated using the relativistic version of the Slater-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Koster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table. The method of constructing the Hamiltonian and overlap matrix and the resulting energy-band structure of 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first 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Brillouin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zone is presented in this paper. It is found that there is an appearance of a small band-gap at the </w:t>
      </w:r>
      <w:r w:rsidRPr="003759B5">
        <w:rPr>
          <w:rFonts w:ascii="Tw Cen MT" w:eastAsia="Tw Cen MT" w:hAnsi="Tw Cen MT" w:cs="Tw Cen MT"/>
          <w:i/>
          <w:iCs/>
          <w:sz w:val="18"/>
          <w:szCs w:val="18"/>
        </w:rPr>
        <w:t>k</w:t>
      </w:r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points (also known as the spin-orbit gap) due to the relativistic effect, whose magnitude is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25</w:t>
      </w:r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$\</w:t>
      </w:r>
      <w:proofErr w:type="spellStart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mu$eV</w:t>
      </w:r>
      <w:proofErr w:type="spellEnd"/>
      <w:r w:rsidRPr="003759B5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504EC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506432" cy="1724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al_abstrac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758" cy="172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EBA" w:rsidRDefault="00164EBA">
      <w:pPr>
        <w:pStyle w:val="BodyText"/>
        <w:spacing w:before="2"/>
        <w:rPr>
          <w:rFonts w:ascii="Arial"/>
          <w:b/>
          <w:sz w:val="16"/>
        </w:rPr>
      </w:pPr>
    </w:p>
    <w:p w:rsidR="00164EBA" w:rsidRDefault="00164EB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Fig1: Graphical Abstract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3759B5" w:rsidRDefault="003759B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759B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K. Higuchi, D. B. </w:t>
      </w:r>
      <w:proofErr w:type="spellStart"/>
      <w:r w:rsidRPr="003759B5">
        <w:rPr>
          <w:rFonts w:ascii="Times New Roman" w:hAnsi="Times New Roman" w:cs="Times New Roman"/>
          <w:sz w:val="18"/>
          <w:szCs w:val="18"/>
          <w:shd w:val="clear" w:color="auto" w:fill="FFFFFF"/>
        </w:rPr>
        <w:t>Hamal</w:t>
      </w:r>
      <w:proofErr w:type="spellEnd"/>
      <w:r w:rsidRPr="003759B5">
        <w:rPr>
          <w:rFonts w:ascii="Times New Roman" w:hAnsi="Times New Roman" w:cs="Times New Roman"/>
          <w:sz w:val="18"/>
          <w:szCs w:val="18"/>
          <w:shd w:val="clear" w:color="auto" w:fill="FFFFFF"/>
        </w:rPr>
        <w:t>, and M. Higuchi, “Relativistic tight-binding approximation method for materials</w:t>
      </w:r>
      <w:r w:rsidRPr="003759B5">
        <w:rPr>
          <w:rFonts w:ascii="Times New Roman" w:hAnsi="Times New Roman" w:cs="Times New Roman"/>
          <w:sz w:val="18"/>
          <w:szCs w:val="18"/>
        </w:rPr>
        <w:br/>
      </w:r>
      <w:r w:rsidRPr="003759B5">
        <w:rPr>
          <w:rFonts w:ascii="Times New Roman" w:hAnsi="Times New Roman" w:cs="Times New Roman"/>
          <w:sz w:val="18"/>
          <w:szCs w:val="18"/>
          <w:shd w:val="clear" w:color="auto" w:fill="FFFFFF"/>
        </w:rPr>
        <w:t>immersed in a uniform magnetic field: Application to crystalline silicon,” Phys. Rev. B, vol. 91, p. 075122</w:t>
      </w:r>
      <w:proofErr w:type="gramStart"/>
      <w:r w:rsidRPr="003759B5">
        <w:rPr>
          <w:rFonts w:ascii="Times New Roman" w:hAnsi="Times New Roman" w:cs="Times New Roman"/>
          <w:sz w:val="18"/>
          <w:szCs w:val="18"/>
          <w:shd w:val="clear" w:color="auto" w:fill="FFFFFF"/>
        </w:rPr>
        <w:t>,</w:t>
      </w:r>
      <w:proofErr w:type="gramEnd"/>
      <w:r w:rsidRPr="003759B5">
        <w:rPr>
          <w:rFonts w:ascii="Times New Roman" w:hAnsi="Times New Roman" w:cs="Times New Roman"/>
          <w:sz w:val="18"/>
          <w:szCs w:val="18"/>
        </w:rPr>
        <w:br/>
      </w:r>
      <w:r w:rsidRPr="003759B5">
        <w:rPr>
          <w:rFonts w:ascii="Times New Roman" w:hAnsi="Times New Roman" w:cs="Times New Roman"/>
          <w:sz w:val="18"/>
          <w:szCs w:val="18"/>
          <w:shd w:val="clear" w:color="auto" w:fill="FFFFFF"/>
        </w:rPr>
        <w:t>Feb 2015</w:t>
      </w:r>
      <w:r w:rsid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</w:p>
    <w:p w:rsidR="00AC47CC" w:rsidRPr="00AC47CC" w:rsidRDefault="00AC47C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D. B.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Hamal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, M. Higuchi, and K. Higuchi, “Calculation of magnetic oscillations via the magnetic-field-</w:t>
      </w:r>
      <w:r w:rsidRPr="00AC47CC">
        <w:rPr>
          <w:rFonts w:ascii="Times New Roman" w:hAnsi="Times New Roman" w:cs="Times New Roman"/>
          <w:sz w:val="18"/>
          <w:szCs w:val="18"/>
        </w:rPr>
        <w:br/>
      </w: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containing relativistic tight-binding approximation method: Revisiting the de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haas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–van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alphen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effect,” Phys</w:t>
      </w:r>
      <w:proofErr w:type="gram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  <w:proofErr w:type="gramEnd"/>
      <w:r w:rsidRPr="00AC47CC">
        <w:rPr>
          <w:rFonts w:ascii="Times New Roman" w:hAnsi="Times New Roman" w:cs="Times New Roman"/>
          <w:sz w:val="18"/>
          <w:szCs w:val="18"/>
        </w:rPr>
        <w:br/>
      </w: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Rev. B, vol. 91, p. 245101, Jun 2015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</w:p>
    <w:p w:rsidR="00AC47CC" w:rsidRDefault="00AC47CC" w:rsidP="00AC47C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M. Higuchi, D. B.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Hamal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, A.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Shrestha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, and K. Higuchi, “Reduced effective g-factor in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graphene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,” Journal of</w:t>
      </w:r>
      <w:r w:rsidRPr="00AC47CC">
        <w:rPr>
          <w:rFonts w:ascii="Times New Roman" w:hAnsi="Times New Roman" w:cs="Times New Roman"/>
          <w:sz w:val="18"/>
          <w:szCs w:val="18"/>
        </w:rPr>
        <w:br/>
      </w: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the Physical Society of Japan, vol. 88, no. 9, p. 094707, 2019</w:t>
      </w:r>
      <w:r w:rsidR="005973B9" w:rsidRPr="00AC47CC">
        <w:rPr>
          <w:rFonts w:ascii="Times New Roman" w:hAnsi="Times New Roman" w:cs="Times New Roman"/>
          <w:sz w:val="18"/>
          <w:szCs w:val="18"/>
        </w:rPr>
        <w:t>.</w:t>
      </w:r>
    </w:p>
    <w:p w:rsidR="005973B9" w:rsidRPr="00AC47CC" w:rsidRDefault="00AC47CC" w:rsidP="00AC47C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R.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Kundu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, “Tight-binding parameters for </w:t>
      </w:r>
      <w:proofErr w:type="spell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graphene</w:t>
      </w:r>
      <w:proofErr w:type="spellEnd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,” Modern Physics Letters B, vol. 25, no. 03, pp. 163–173</w:t>
      </w:r>
      <w:proofErr w:type="gramStart"/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,</w:t>
      </w:r>
      <w:proofErr w:type="gramEnd"/>
      <w:r w:rsidRPr="00AC47CC">
        <w:rPr>
          <w:rFonts w:ascii="Times New Roman" w:hAnsi="Times New Roman" w:cs="Times New Roman"/>
          <w:sz w:val="18"/>
          <w:szCs w:val="18"/>
        </w:rPr>
        <w:br/>
      </w:r>
      <w:r w:rsidRPr="00AC47CC">
        <w:rPr>
          <w:rFonts w:ascii="Times New Roman" w:hAnsi="Times New Roman" w:cs="Times New Roman"/>
          <w:sz w:val="18"/>
          <w:szCs w:val="18"/>
          <w:shd w:val="clear" w:color="auto" w:fill="FFFFFF"/>
        </w:rPr>
        <w:t>2011.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AC47CC" w:rsidRPr="00AC47CC">
        <w:rPr>
          <w:rFonts w:ascii="Times New Roman" w:hAnsi="Times New Roman" w:cs="Times New Roman"/>
          <w:shd w:val="clear" w:color="auto" w:fill="FFFFFF"/>
        </w:rPr>
        <w:t xml:space="preserve">S. Chen, M. </w:t>
      </w:r>
      <w:proofErr w:type="gramStart"/>
      <w:r w:rsidR="00AC47CC" w:rsidRPr="00AC47CC">
        <w:rPr>
          <w:rFonts w:ascii="Times New Roman" w:hAnsi="Times New Roman" w:cs="Times New Roman"/>
          <w:shd w:val="clear" w:color="auto" w:fill="FFFFFF"/>
        </w:rPr>
        <w:t>He, Y.-H.</w:t>
      </w:r>
      <w:proofErr w:type="gramEnd"/>
      <w:r w:rsidR="00AC47CC" w:rsidRPr="00AC47CC">
        <w:rPr>
          <w:rFonts w:ascii="Times New Roman" w:hAnsi="Times New Roman" w:cs="Times New Roman"/>
          <w:shd w:val="clear" w:color="auto" w:fill="FFFFFF"/>
        </w:rPr>
        <w:t xml:space="preserve"> Zhang, V. Hsieh, Z. </w:t>
      </w:r>
      <w:proofErr w:type="spellStart"/>
      <w:r w:rsidR="00AC47CC" w:rsidRPr="00AC47CC">
        <w:rPr>
          <w:rFonts w:ascii="Times New Roman" w:hAnsi="Times New Roman" w:cs="Times New Roman"/>
          <w:shd w:val="clear" w:color="auto" w:fill="FFFFFF"/>
        </w:rPr>
        <w:t>Fei</w:t>
      </w:r>
      <w:proofErr w:type="spellEnd"/>
      <w:r w:rsidR="00AC47CC" w:rsidRPr="00AC47CC">
        <w:rPr>
          <w:rFonts w:ascii="Times New Roman" w:hAnsi="Times New Roman" w:cs="Times New Roman"/>
          <w:shd w:val="clear" w:color="auto" w:fill="FFFFFF"/>
        </w:rPr>
        <w:t xml:space="preserve">, K. Watanabe, T. Taniguchi, D. H. Cobden, X. </w:t>
      </w:r>
      <w:proofErr w:type="spellStart"/>
      <w:r w:rsidR="00AC47CC" w:rsidRPr="00AC47CC">
        <w:rPr>
          <w:rFonts w:ascii="Times New Roman" w:hAnsi="Times New Roman" w:cs="Times New Roman"/>
          <w:shd w:val="clear" w:color="auto" w:fill="FFFFFF"/>
        </w:rPr>
        <w:t>Xu</w:t>
      </w:r>
      <w:proofErr w:type="spellEnd"/>
      <w:r w:rsidR="00AC47CC" w:rsidRPr="00AC47CC">
        <w:rPr>
          <w:rFonts w:ascii="Times New Roman" w:hAnsi="Times New Roman" w:cs="Times New Roman"/>
          <w:shd w:val="clear" w:color="auto" w:fill="FFFFFF"/>
        </w:rPr>
        <w:t>, C. R.</w:t>
      </w:r>
      <w:r w:rsidR="00AC47CC" w:rsidRPr="00AC47CC">
        <w:rPr>
          <w:rFonts w:ascii="Times New Roman" w:hAnsi="Times New Roman" w:cs="Times New Roman"/>
        </w:rPr>
        <w:br/>
      </w:r>
      <w:r w:rsidR="00AC47CC" w:rsidRPr="00AC47CC">
        <w:rPr>
          <w:rFonts w:ascii="Times New Roman" w:hAnsi="Times New Roman" w:cs="Times New Roman"/>
          <w:shd w:val="clear" w:color="auto" w:fill="FFFFFF"/>
        </w:rPr>
        <w:t xml:space="preserve">Dean, et al., “Electrically tunable correlated and topological states in twisted monolayer–bilayer </w:t>
      </w:r>
      <w:proofErr w:type="spellStart"/>
      <w:r w:rsidR="00AC47CC" w:rsidRPr="00AC47CC">
        <w:rPr>
          <w:rFonts w:ascii="Times New Roman" w:hAnsi="Times New Roman" w:cs="Times New Roman"/>
          <w:shd w:val="clear" w:color="auto" w:fill="FFFFFF"/>
        </w:rPr>
        <w:t>graphene</w:t>
      </w:r>
      <w:proofErr w:type="spellEnd"/>
      <w:r w:rsidR="00AC47CC" w:rsidRPr="00AC47CC">
        <w:rPr>
          <w:rFonts w:ascii="Times New Roman" w:hAnsi="Times New Roman" w:cs="Times New Roman"/>
          <w:shd w:val="clear" w:color="auto" w:fill="FFFFFF"/>
        </w:rPr>
        <w:t>,”</w:t>
      </w:r>
      <w:r w:rsidR="00AC47CC" w:rsidRPr="00AC47CC">
        <w:rPr>
          <w:rFonts w:ascii="Times New Roman" w:hAnsi="Times New Roman" w:cs="Times New Roman"/>
        </w:rPr>
        <w:br/>
      </w:r>
      <w:r w:rsidR="00AC47CC" w:rsidRPr="00AC47CC">
        <w:rPr>
          <w:rFonts w:ascii="Times New Roman" w:hAnsi="Times New Roman" w:cs="Times New Roman"/>
          <w:shd w:val="clear" w:color="auto" w:fill="FFFFFF"/>
        </w:rPr>
        <w:t>Nature Physics, vol. 17, no. 3, pp. 374–380, 2021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6B8541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AC47CC">
        <w:rPr>
          <w:rFonts w:ascii="Arial"/>
          <w:noProof/>
          <w:color w:val="BF5A14"/>
          <w:lang w:val="en-IN" w:eastAsia="en-IN"/>
        </w:rPr>
        <w:drawing>
          <wp:inline distT="0" distB="0" distL="0" distR="0" wp14:anchorId="235EBAB8" wp14:editId="042DE669">
            <wp:extent cx="502920" cy="502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m36221Rohi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AC47C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Rohin</w:t>
      </w:r>
      <w:proofErr w:type="spellEnd"/>
      <w:r>
        <w:rPr>
          <w:rFonts w:ascii="Arial"/>
          <w:sz w:val="14"/>
        </w:rPr>
        <w:t xml:space="preserve"> Sharma is a graduate student of physics at Kathmandu University who recently graduated with a MSc. degree in Physics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He has a research </w:t>
      </w:r>
      <w:r w:rsidR="00504ECA">
        <w:rPr>
          <w:rFonts w:ascii="Arial"/>
          <w:sz w:val="14"/>
        </w:rPr>
        <w:t>background</w:t>
      </w:r>
      <w:r>
        <w:rPr>
          <w:rFonts w:ascii="Arial"/>
          <w:sz w:val="14"/>
        </w:rPr>
        <w:t xml:space="preserve"> and interest in condensed matter theory and computational material science. He has done several research involving investigating materials properties using first principle calculation methods</w:t>
      </w:r>
      <w:r w:rsidR="00504ECA">
        <w:rPr>
          <w:rFonts w:ascii="Arial"/>
          <w:sz w:val="14"/>
        </w:rPr>
        <w:t xml:space="preserve">, namely the plane wave </w:t>
      </w:r>
      <w:proofErr w:type="spellStart"/>
      <w:r w:rsidR="00504ECA">
        <w:rPr>
          <w:rFonts w:ascii="Arial"/>
          <w:sz w:val="14"/>
        </w:rPr>
        <w:t>dft</w:t>
      </w:r>
      <w:proofErr w:type="spellEnd"/>
      <w:r w:rsidR="00504ECA">
        <w:rPr>
          <w:rFonts w:ascii="Arial"/>
          <w:sz w:val="14"/>
        </w:rPr>
        <w:t xml:space="preserve"> codes of Quantum espresso. The work presented here is his most recent work which was part of his thesis work for the achievement of the master</w:t>
      </w:r>
      <w:r w:rsidR="00504ECA">
        <w:rPr>
          <w:rFonts w:ascii="Arial"/>
          <w:sz w:val="14"/>
        </w:rPr>
        <w:t>’</w:t>
      </w:r>
      <w:r w:rsidR="00504ECA">
        <w:rPr>
          <w:rFonts w:ascii="Arial"/>
          <w:sz w:val="14"/>
        </w:rPr>
        <w:t xml:space="preserve">s degree. The work presents a theoretical framework that is used to accurately build the Hamiltonian matrix of the system. He is currently working as a research assistant in </w:t>
      </w:r>
      <w:proofErr w:type="spellStart"/>
      <w:r w:rsidR="00504ECA">
        <w:rPr>
          <w:rFonts w:ascii="Arial"/>
          <w:sz w:val="14"/>
        </w:rPr>
        <w:t>Phutung</w:t>
      </w:r>
      <w:proofErr w:type="spellEnd"/>
      <w:r w:rsidR="00504ECA">
        <w:rPr>
          <w:rFonts w:ascii="Arial"/>
          <w:sz w:val="14"/>
        </w:rPr>
        <w:t xml:space="preserve"> Research Institute doing experimental optical research on the </w:t>
      </w:r>
      <w:proofErr w:type="spellStart"/>
      <w:r w:rsidR="00504ECA">
        <w:rPr>
          <w:rFonts w:ascii="Arial"/>
          <w:sz w:val="14"/>
        </w:rPr>
        <w:t>nano</w:t>
      </w:r>
      <w:proofErr w:type="spellEnd"/>
      <w:r w:rsidR="00504ECA">
        <w:rPr>
          <w:rFonts w:ascii="Arial"/>
          <w:sz w:val="14"/>
        </w:rPr>
        <w:t>-photonic waveguides and Raman scattering.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lastRenderedPageBreak/>
        <w:t xml:space="preserve">Email: </w:t>
      </w:r>
      <w:r w:rsidR="00504ECA">
        <w:rPr>
          <w:rStyle w:val="Hyperlink"/>
          <w:rFonts w:ascii="Arial"/>
          <w:sz w:val="14"/>
        </w:rPr>
        <w:t>rohin.sharma.1993@gmail.com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E343B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504ECA">
        <w:rPr>
          <w:sz w:val="20"/>
          <w:szCs w:val="20"/>
          <w:lang w:val="en-NZ"/>
        </w:rPr>
        <w:t>Rohin</w:t>
      </w:r>
      <w:proofErr w:type="spellEnd"/>
      <w:r w:rsidR="00504ECA">
        <w:rPr>
          <w:sz w:val="20"/>
          <w:szCs w:val="20"/>
          <w:lang w:val="en-NZ"/>
        </w:rPr>
        <w:t xml:space="preserve"> Sharma</w:t>
      </w:r>
      <w:r w:rsidR="00504ECA">
        <w:rPr>
          <w:sz w:val="20"/>
          <w:szCs w:val="20"/>
          <w:lang w:val="en-NZ"/>
        </w:rPr>
        <w:tab/>
      </w:r>
      <w:r w:rsidRPr="00F35A62">
        <w:rPr>
          <w:sz w:val="20"/>
          <w:szCs w:val="20"/>
          <w:lang w:val="en-NZ"/>
        </w:rPr>
        <w:br/>
        <w:t>Contact number:</w:t>
      </w:r>
      <w:r w:rsidR="00504ECA">
        <w:rPr>
          <w:sz w:val="20"/>
          <w:szCs w:val="20"/>
          <w:lang w:val="en-NZ"/>
        </w:rPr>
        <w:t xml:space="preserve"> +977-9849198199</w:t>
      </w:r>
      <w:r w:rsidRPr="00F35A62">
        <w:rPr>
          <w:sz w:val="20"/>
          <w:szCs w:val="20"/>
          <w:lang w:val="en-NZ"/>
        </w:rPr>
        <w:br/>
        <w:t>Twitter account</w:t>
      </w:r>
      <w:proofErr w:type="gramStart"/>
      <w:r w:rsidRPr="00F35A62">
        <w:rPr>
          <w:sz w:val="20"/>
          <w:szCs w:val="20"/>
          <w:lang w:val="en-NZ"/>
        </w:rPr>
        <w:t>:</w:t>
      </w:r>
      <w:proofErr w:type="gramEnd"/>
      <w:r w:rsidRPr="00F35A62">
        <w:rPr>
          <w:sz w:val="20"/>
          <w:szCs w:val="20"/>
          <w:lang w:val="en-NZ"/>
        </w:rPr>
        <w:br/>
        <w:t>Linked In account:</w:t>
      </w:r>
      <w:r w:rsidR="00504ECA">
        <w:rPr>
          <w:sz w:val="20"/>
          <w:szCs w:val="20"/>
          <w:lang w:val="en-NZ"/>
        </w:rPr>
        <w:t xml:space="preserve"> </w:t>
      </w:r>
      <w:r w:rsidR="00504ECA" w:rsidRPr="00504ECA">
        <w:rPr>
          <w:sz w:val="20"/>
          <w:szCs w:val="20"/>
          <w:lang w:val="en-NZ"/>
        </w:rPr>
        <w:t>https://www.linkedin.com/in/rohin-sharma-4a5793145/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</w:t>
      </w:r>
      <w:r w:rsidR="00504ECA">
        <w:rPr>
          <w:sz w:val="20"/>
          <w:szCs w:val="20"/>
          <w:lang w:val="en-NZ"/>
        </w:rPr>
        <w:t>resentation</w:t>
      </w:r>
      <w:r w:rsidRPr="00F35A62">
        <w:rPr>
          <w:sz w:val="20"/>
          <w:szCs w:val="20"/>
          <w:lang w:val="en-NZ"/>
        </w:rPr>
        <w:t>)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605" w:rsidRDefault="00F12605">
      <w:r>
        <w:separator/>
      </w:r>
    </w:p>
  </w:endnote>
  <w:endnote w:type="continuationSeparator" w:id="0">
    <w:p w:rsidR="00F12605" w:rsidRDefault="00F1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605" w:rsidRDefault="00F12605">
      <w:r>
        <w:separator/>
      </w:r>
    </w:p>
  </w:footnote>
  <w:footnote w:type="continuationSeparator" w:id="0">
    <w:p w:rsidR="00F12605" w:rsidRDefault="00F12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64EBA"/>
    <w:rsid w:val="00292ED9"/>
    <w:rsid w:val="002B65EF"/>
    <w:rsid w:val="00337820"/>
    <w:rsid w:val="00351D9B"/>
    <w:rsid w:val="003759B5"/>
    <w:rsid w:val="00380299"/>
    <w:rsid w:val="00404E5B"/>
    <w:rsid w:val="00414F7B"/>
    <w:rsid w:val="004355DC"/>
    <w:rsid w:val="004749B4"/>
    <w:rsid w:val="00475D20"/>
    <w:rsid w:val="00494130"/>
    <w:rsid w:val="004F3523"/>
    <w:rsid w:val="00504ECA"/>
    <w:rsid w:val="00590D60"/>
    <w:rsid w:val="00592CDB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C47C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12605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World Diabetes 2018</cp:lastModifiedBy>
  <cp:revision>2</cp:revision>
  <dcterms:created xsi:type="dcterms:W3CDTF">2022-06-21T08:53:00Z</dcterms:created>
  <dcterms:modified xsi:type="dcterms:W3CDTF">2022-06-21T08:53:00Z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