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7FE8F" w14:textId="605441A3" w:rsidR="00E1077D" w:rsidRPr="000F1F4F" w:rsidRDefault="00E1077D" w:rsidP="00E1077D">
      <w:pPr>
        <w:jc w:val="both"/>
        <w:rPr>
          <w:rFonts w:ascii="Times New Roman" w:hAnsi="Times New Roman" w:cs="Times New Roman"/>
          <w:b/>
          <w:bCs/>
          <w:sz w:val="26"/>
        </w:rPr>
      </w:pPr>
      <w:r w:rsidRPr="000F1F4F">
        <w:rPr>
          <w:rFonts w:ascii="Times New Roman" w:hAnsi="Times New Roman" w:cs="Times New Roman"/>
          <w:b/>
          <w:bCs/>
          <w:sz w:val="26"/>
        </w:rPr>
        <w:t>Electronic structure calculation of graphene by formulating a relativistic tight-binding approximation model</w:t>
      </w:r>
    </w:p>
    <w:p w14:paraId="1B66E854" w14:textId="77777777" w:rsidR="004618AA" w:rsidRPr="000F1F4F" w:rsidRDefault="004618AA" w:rsidP="00E1077D">
      <w:pPr>
        <w:jc w:val="both"/>
        <w:rPr>
          <w:rFonts w:ascii="Times New Roman" w:hAnsi="Times New Roman" w:cs="Times New Roman"/>
          <w:sz w:val="26"/>
        </w:rPr>
      </w:pPr>
    </w:p>
    <w:p w14:paraId="672D65D9" w14:textId="21C1AC33" w:rsidR="00E1077D" w:rsidRPr="000F1F4F" w:rsidRDefault="00E1077D" w:rsidP="00E1077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0F1F4F">
        <w:rPr>
          <w:rFonts w:ascii="Times New Roman" w:hAnsi="Times New Roman" w:cs="Times New Roman"/>
          <w:b/>
          <w:bCs/>
          <w:sz w:val="20"/>
          <w:szCs w:val="20"/>
        </w:rPr>
        <w:t>Rohin</w:t>
      </w:r>
      <w:proofErr w:type="spellEnd"/>
      <w:r w:rsidRPr="000F1F4F">
        <w:rPr>
          <w:rFonts w:ascii="Times New Roman" w:hAnsi="Times New Roman" w:cs="Times New Roman"/>
          <w:b/>
          <w:bCs/>
          <w:sz w:val="20"/>
          <w:szCs w:val="20"/>
        </w:rPr>
        <w:t xml:space="preserve"> Sharna</w:t>
      </w:r>
      <w:r w:rsidRPr="000F1F4F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1</w:t>
      </w:r>
      <w:r w:rsidRPr="000F1F4F">
        <w:rPr>
          <w:rFonts w:ascii="Times New Roman" w:hAnsi="Times New Roman" w:cs="Times New Roman"/>
          <w:b/>
          <w:bCs/>
          <w:sz w:val="20"/>
          <w:szCs w:val="20"/>
        </w:rPr>
        <w:t xml:space="preserve">*, </w:t>
      </w:r>
      <w:proofErr w:type="spellStart"/>
      <w:r w:rsidRPr="000F1F4F">
        <w:rPr>
          <w:rFonts w:ascii="Times New Roman" w:hAnsi="Times New Roman" w:cs="Times New Roman"/>
          <w:b/>
          <w:bCs/>
          <w:sz w:val="20"/>
          <w:szCs w:val="20"/>
        </w:rPr>
        <w:t>Dipendra</w:t>
      </w:r>
      <w:proofErr w:type="spellEnd"/>
      <w:r w:rsidRPr="000F1F4F">
        <w:rPr>
          <w:rFonts w:ascii="Times New Roman" w:hAnsi="Times New Roman" w:cs="Times New Roman"/>
          <w:b/>
          <w:bCs/>
          <w:sz w:val="20"/>
          <w:szCs w:val="20"/>
        </w:rPr>
        <w:t xml:space="preserve"> B. Hamal Ph.D.</w:t>
      </w:r>
      <w:r w:rsidRPr="000F1F4F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1</w:t>
      </w:r>
      <w:r w:rsidRPr="000F1F4F">
        <w:rPr>
          <w:rFonts w:ascii="Times New Roman" w:hAnsi="Times New Roman" w:cs="Times New Roman"/>
          <w:b/>
          <w:bCs/>
          <w:sz w:val="20"/>
          <w:szCs w:val="20"/>
        </w:rPr>
        <w:t>, Amit Shrestha, Ph.D.</w:t>
      </w:r>
      <w:r w:rsidRPr="000F1F4F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2</w:t>
      </w:r>
      <w:r w:rsidRPr="000F1F4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F1F4F">
        <w:rPr>
          <w:rFonts w:ascii="Times New Roman" w:hAnsi="Times New Roman" w:cs="Times New Roman"/>
          <w:sz w:val="20"/>
          <w:szCs w:val="20"/>
        </w:rPr>
        <w:t xml:space="preserve">and </w:t>
      </w:r>
      <w:r w:rsidRPr="000F1F4F">
        <w:rPr>
          <w:rFonts w:ascii="Times New Roman" w:hAnsi="Times New Roman" w:cs="Times New Roman"/>
          <w:b/>
          <w:bCs/>
          <w:sz w:val="20"/>
          <w:szCs w:val="20"/>
        </w:rPr>
        <w:t>Katsuhiko Higuchi, Ph.D.</w:t>
      </w:r>
      <w:r w:rsidRPr="000F1F4F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2</w:t>
      </w:r>
    </w:p>
    <w:p w14:paraId="1DF7E70A" w14:textId="77777777" w:rsidR="006E64A8" w:rsidRPr="000F1F4F" w:rsidRDefault="006E64A8" w:rsidP="00E1077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3A934FC" w14:textId="77777777" w:rsidR="00E1077D" w:rsidRPr="000F1F4F" w:rsidRDefault="00E1077D" w:rsidP="00E1077D">
      <w:pPr>
        <w:jc w:val="both"/>
        <w:rPr>
          <w:rFonts w:ascii="Times New Roman" w:hAnsi="Times New Roman" w:cs="Times New Roman"/>
          <w:sz w:val="20"/>
          <w:szCs w:val="20"/>
        </w:rPr>
      </w:pPr>
      <w:r w:rsidRPr="000F1F4F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0F1F4F">
        <w:rPr>
          <w:rFonts w:ascii="Times New Roman" w:hAnsi="Times New Roman" w:cs="Times New Roman"/>
          <w:sz w:val="20"/>
          <w:szCs w:val="20"/>
        </w:rPr>
        <w:t xml:space="preserve">Department of Physics, Kathmandu University, </w:t>
      </w:r>
      <w:proofErr w:type="spellStart"/>
      <w:r w:rsidRPr="000F1F4F">
        <w:rPr>
          <w:rFonts w:ascii="Times New Roman" w:hAnsi="Times New Roman" w:cs="Times New Roman"/>
          <w:sz w:val="20"/>
          <w:szCs w:val="20"/>
        </w:rPr>
        <w:t>Dhulikhel</w:t>
      </w:r>
      <w:proofErr w:type="spellEnd"/>
      <w:r w:rsidRPr="000F1F4F">
        <w:rPr>
          <w:rFonts w:ascii="Times New Roman" w:hAnsi="Times New Roman" w:cs="Times New Roman"/>
          <w:sz w:val="20"/>
          <w:szCs w:val="20"/>
        </w:rPr>
        <w:t>, Nepal</w:t>
      </w:r>
    </w:p>
    <w:p w14:paraId="3DD94721" w14:textId="430B43E1" w:rsidR="00AE3E37" w:rsidRPr="000F1F4F" w:rsidRDefault="00E1077D" w:rsidP="00E1077D">
      <w:pPr>
        <w:jc w:val="both"/>
        <w:rPr>
          <w:rFonts w:ascii="Times New Roman" w:hAnsi="Times New Roman" w:cs="Times New Roman"/>
          <w:sz w:val="20"/>
          <w:szCs w:val="20"/>
        </w:rPr>
      </w:pPr>
      <w:r w:rsidRPr="000F1F4F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0F1F4F">
        <w:rPr>
          <w:rFonts w:ascii="Times New Roman" w:hAnsi="Times New Roman" w:cs="Times New Roman"/>
          <w:sz w:val="20"/>
          <w:szCs w:val="20"/>
        </w:rPr>
        <w:t>Graduate School of Advanced Science of Matter, Hiroshima University, Hiroshima, Japan</w:t>
      </w:r>
    </w:p>
    <w:p w14:paraId="2237EEB9" w14:textId="56CDFCD5" w:rsidR="00E1077D" w:rsidRPr="000F1F4F" w:rsidRDefault="00E1077D" w:rsidP="00E1077D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C0B97C4" w14:textId="77777777" w:rsidR="004F4F5E" w:rsidRDefault="004F4F5E" w:rsidP="006E64A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866C153" w14:textId="330D9B4D" w:rsidR="00E1077D" w:rsidRPr="000F1F4F" w:rsidRDefault="00E1077D" w:rsidP="006E64A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F1F4F">
        <w:rPr>
          <w:rFonts w:ascii="Times New Roman" w:hAnsi="Times New Roman" w:cs="Times New Roman"/>
          <w:b/>
          <w:bCs/>
          <w:sz w:val="20"/>
          <w:szCs w:val="20"/>
        </w:rPr>
        <w:t>Abstract</w:t>
      </w:r>
    </w:p>
    <w:p w14:paraId="441982F4" w14:textId="77777777" w:rsidR="006E64A8" w:rsidRPr="000F1F4F" w:rsidRDefault="006E64A8" w:rsidP="006E64A8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769581D" w14:textId="1D27A73B" w:rsidR="00E1077D" w:rsidRPr="000F1F4F" w:rsidRDefault="00E1077D" w:rsidP="00E1077D">
      <w:pPr>
        <w:jc w:val="both"/>
        <w:rPr>
          <w:rFonts w:ascii="Times New Roman" w:hAnsi="Times New Roman" w:cs="Times New Roman"/>
          <w:sz w:val="20"/>
          <w:szCs w:val="20"/>
        </w:rPr>
      </w:pPr>
      <w:r w:rsidRPr="000F1F4F">
        <w:rPr>
          <w:rFonts w:ascii="Times New Roman" w:hAnsi="Times New Roman" w:cs="Times New Roman"/>
          <w:sz w:val="20"/>
          <w:szCs w:val="20"/>
        </w:rPr>
        <w:t xml:space="preserve">A non-perturbative relativistic tight-binding (TB) approximation method applicable to crystalline material immersed in a magnetic field was developed in 2015. To apply this method to any material in a magnetic field, the electronic structure of the material in absence of the magnetic field must be calculated. In this study, we present the relativistic TB approximation method for graphene in a zero magnetic field. The Hamiltonian and overlap matrix </w:t>
      </w:r>
      <w:proofErr w:type="gramStart"/>
      <w:r w:rsidRPr="000F1F4F">
        <w:rPr>
          <w:rFonts w:ascii="Times New Roman" w:hAnsi="Times New Roman" w:cs="Times New Roman"/>
          <w:sz w:val="20"/>
          <w:szCs w:val="20"/>
        </w:rPr>
        <w:t>is</w:t>
      </w:r>
      <w:proofErr w:type="gramEnd"/>
      <w:r w:rsidRPr="000F1F4F">
        <w:rPr>
          <w:rFonts w:ascii="Times New Roman" w:hAnsi="Times New Roman" w:cs="Times New Roman"/>
          <w:sz w:val="20"/>
          <w:szCs w:val="20"/>
        </w:rPr>
        <w:t xml:space="preserve"> constructed considering the nearest </w:t>
      </w:r>
      <w:proofErr w:type="spellStart"/>
      <w:r w:rsidRPr="000F1F4F">
        <w:rPr>
          <w:rFonts w:ascii="Times New Roman" w:hAnsi="Times New Roman" w:cs="Times New Roman"/>
          <w:sz w:val="20"/>
          <w:szCs w:val="20"/>
        </w:rPr>
        <w:t>neighbouring</w:t>
      </w:r>
      <w:proofErr w:type="spellEnd"/>
      <w:r w:rsidRPr="000F1F4F">
        <w:rPr>
          <w:rFonts w:ascii="Times New Roman" w:hAnsi="Times New Roman" w:cs="Times New Roman"/>
          <w:sz w:val="20"/>
          <w:szCs w:val="20"/>
        </w:rPr>
        <w:t xml:space="preserve"> atomic interactions between the s and p valence orbitals, where the relativistic hopping and overlap integrals are calculated using the relativistic version of the Slater-</w:t>
      </w:r>
      <w:proofErr w:type="spellStart"/>
      <w:r w:rsidRPr="000F1F4F">
        <w:rPr>
          <w:rFonts w:ascii="Times New Roman" w:hAnsi="Times New Roman" w:cs="Times New Roman"/>
          <w:sz w:val="20"/>
          <w:szCs w:val="20"/>
        </w:rPr>
        <w:t>Koster</w:t>
      </w:r>
      <w:proofErr w:type="spellEnd"/>
      <w:r w:rsidRPr="000F1F4F">
        <w:rPr>
          <w:rFonts w:ascii="Times New Roman" w:hAnsi="Times New Roman" w:cs="Times New Roman"/>
          <w:sz w:val="20"/>
          <w:szCs w:val="20"/>
        </w:rPr>
        <w:t xml:space="preserve"> table. The method of constructing the Hamiltonian and overlap matrix and the resulting energy-band structure of graphene in the first Brillouin zone is presented in this paper. It is found that there is an appearance of a small </w:t>
      </w:r>
      <w:proofErr w:type="gramStart"/>
      <w:r w:rsidRPr="000F1F4F">
        <w:rPr>
          <w:rFonts w:ascii="Times New Roman" w:hAnsi="Times New Roman" w:cs="Times New Roman"/>
          <w:sz w:val="20"/>
          <w:szCs w:val="20"/>
        </w:rPr>
        <w:t>band-gap</w:t>
      </w:r>
      <w:proofErr w:type="gramEnd"/>
      <w:r w:rsidRPr="000F1F4F">
        <w:rPr>
          <w:rFonts w:ascii="Times New Roman" w:hAnsi="Times New Roman" w:cs="Times New Roman"/>
          <w:sz w:val="20"/>
          <w:szCs w:val="20"/>
        </w:rPr>
        <w:t xml:space="preserve"> at the k points (also known as the spin-orbit gap) due to the relativistic effect, whose magnitude is 25 $\</w:t>
      </w:r>
      <w:proofErr w:type="spellStart"/>
      <w:r w:rsidRPr="000F1F4F">
        <w:rPr>
          <w:rFonts w:ascii="Times New Roman" w:hAnsi="Times New Roman" w:cs="Times New Roman"/>
          <w:sz w:val="20"/>
          <w:szCs w:val="20"/>
        </w:rPr>
        <w:t>mu$eV</w:t>
      </w:r>
      <w:proofErr w:type="spellEnd"/>
      <w:r w:rsidRPr="000F1F4F">
        <w:rPr>
          <w:rFonts w:ascii="Times New Roman" w:hAnsi="Times New Roman" w:cs="Times New Roman"/>
          <w:sz w:val="20"/>
          <w:szCs w:val="20"/>
        </w:rPr>
        <w:t>.</w:t>
      </w:r>
    </w:p>
    <w:p w14:paraId="15474D71" w14:textId="6B7294B5" w:rsidR="00E1077D" w:rsidRPr="000F1F4F" w:rsidRDefault="00E1077D" w:rsidP="00E1077D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6F2F9A3" w14:textId="4F9F456A" w:rsidR="00E1077D" w:rsidRPr="000F1F4F" w:rsidRDefault="00E1077D" w:rsidP="00FA24D2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F1F4F">
        <w:rPr>
          <w:rFonts w:ascii="Times New Roman" w:hAnsi="Times New Roman" w:cs="Times New Roman"/>
          <w:b/>
          <w:bCs/>
          <w:sz w:val="20"/>
          <w:szCs w:val="20"/>
        </w:rPr>
        <w:t>Image</w:t>
      </w:r>
    </w:p>
    <w:p w14:paraId="2C36D1B2" w14:textId="77777777" w:rsidR="004B109F" w:rsidRPr="000F1F4F" w:rsidRDefault="004B109F" w:rsidP="00FA24D2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25FD66F" w14:textId="77777777" w:rsidR="00E1077D" w:rsidRPr="000F1F4F" w:rsidRDefault="00E1077D" w:rsidP="00E1077D">
      <w:pPr>
        <w:pStyle w:val="BodyText"/>
        <w:spacing w:before="2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F1F4F">
        <w:rPr>
          <w:rFonts w:ascii="Times New Roman" w:hAnsi="Times New Roman" w:cs="Times New Roman"/>
          <w:b/>
          <w:noProof/>
          <w:sz w:val="20"/>
          <w:szCs w:val="20"/>
          <w:lang w:bidi="ne-NP"/>
        </w:rPr>
        <w:drawing>
          <wp:inline distT="0" distB="0" distL="0" distR="0" wp14:anchorId="2D6F1F40" wp14:editId="314217FE">
            <wp:extent cx="4397568" cy="2162175"/>
            <wp:effectExtent l="0" t="0" r="3175" b="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5667" cy="2166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2093D" w14:textId="77777777" w:rsidR="00E1077D" w:rsidRPr="000F1F4F" w:rsidRDefault="00E1077D" w:rsidP="00E1077D">
      <w:pPr>
        <w:pStyle w:val="BodyText"/>
        <w:spacing w:before="2"/>
        <w:rPr>
          <w:rFonts w:ascii="Times New Roman" w:hAnsi="Times New Roman" w:cs="Times New Roman"/>
          <w:b/>
          <w:sz w:val="20"/>
          <w:szCs w:val="20"/>
        </w:rPr>
      </w:pPr>
    </w:p>
    <w:p w14:paraId="0787AB69" w14:textId="77777777" w:rsidR="004B109F" w:rsidRPr="000F1F4F" w:rsidRDefault="004B109F" w:rsidP="00FA24D2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6192362" w14:textId="3FB11537" w:rsidR="00E1077D" w:rsidRPr="000F1F4F" w:rsidRDefault="00E1077D" w:rsidP="00FA24D2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F1F4F">
        <w:rPr>
          <w:rFonts w:ascii="Times New Roman" w:hAnsi="Times New Roman" w:cs="Times New Roman"/>
          <w:b/>
          <w:bCs/>
          <w:sz w:val="20"/>
          <w:szCs w:val="20"/>
        </w:rPr>
        <w:t>Fig1: Graphical Abstract</w:t>
      </w:r>
    </w:p>
    <w:p w14:paraId="25BFC77C" w14:textId="2469CECF" w:rsidR="00E1077D" w:rsidRPr="000F1F4F" w:rsidRDefault="00E1077D" w:rsidP="00E1077D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5053A95" w14:textId="54B11815" w:rsidR="004618AA" w:rsidRPr="000F1F4F" w:rsidRDefault="004618AA" w:rsidP="004618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F1F4F">
        <w:rPr>
          <w:rFonts w:ascii="Times New Roman" w:hAnsi="Times New Roman" w:cs="Times New Roman"/>
          <w:b/>
          <w:bCs/>
          <w:sz w:val="20"/>
          <w:szCs w:val="20"/>
        </w:rPr>
        <w:t>Recent Publications (minimum 5)</w:t>
      </w:r>
    </w:p>
    <w:p w14:paraId="28F5C10F" w14:textId="77777777" w:rsidR="00FA24D2" w:rsidRPr="000F1F4F" w:rsidRDefault="00FA24D2" w:rsidP="004618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28BA351" w14:textId="489069D9" w:rsidR="004618AA" w:rsidRPr="000F1F4F" w:rsidRDefault="004618AA" w:rsidP="00E25217">
      <w:pPr>
        <w:pStyle w:val="ListParagraph"/>
        <w:numPr>
          <w:ilvl w:val="0"/>
          <w:numId w:val="5"/>
        </w:numPr>
        <w:spacing w:line="240" w:lineRule="auto"/>
        <w:ind w:left="714" w:hanging="357"/>
        <w:rPr>
          <w:rFonts w:ascii="Times New Roman" w:hAnsi="Times New Roman" w:cs="Times New Roman"/>
          <w:sz w:val="20"/>
          <w:szCs w:val="20"/>
        </w:rPr>
      </w:pPr>
      <w:r w:rsidRPr="000F1F4F">
        <w:rPr>
          <w:rFonts w:ascii="Times New Roman" w:hAnsi="Times New Roman" w:cs="Times New Roman"/>
          <w:sz w:val="20"/>
          <w:szCs w:val="20"/>
        </w:rPr>
        <w:t>K. Higuchi, D. B. Hamal, and M. Higuchi, “Relativistic tight-binding approximation method for materials</w:t>
      </w:r>
      <w:r w:rsidR="00FA24D2" w:rsidRPr="000F1F4F">
        <w:rPr>
          <w:rFonts w:ascii="Times New Roman" w:hAnsi="Times New Roman" w:cs="Times New Roman"/>
          <w:sz w:val="20"/>
          <w:szCs w:val="20"/>
        </w:rPr>
        <w:t xml:space="preserve"> </w:t>
      </w:r>
      <w:r w:rsidRPr="000F1F4F">
        <w:rPr>
          <w:rFonts w:ascii="Times New Roman" w:hAnsi="Times New Roman" w:cs="Times New Roman"/>
          <w:sz w:val="20"/>
          <w:szCs w:val="20"/>
        </w:rPr>
        <w:t xml:space="preserve">immersed in a uniform magnetic field: Application to crystalline silicon,” </w:t>
      </w:r>
      <w:r w:rsidRPr="000F1F4F">
        <w:rPr>
          <w:rFonts w:ascii="Times New Roman" w:hAnsi="Times New Roman" w:cs="Times New Roman"/>
          <w:i/>
          <w:iCs/>
          <w:sz w:val="20"/>
          <w:szCs w:val="20"/>
        </w:rPr>
        <w:t>Phys. Rev</w:t>
      </w:r>
      <w:r w:rsidRPr="000F1F4F">
        <w:rPr>
          <w:rFonts w:ascii="Times New Roman" w:hAnsi="Times New Roman" w:cs="Times New Roman"/>
          <w:sz w:val="20"/>
          <w:szCs w:val="20"/>
        </w:rPr>
        <w:t>. B, vol. 91, p. 075122,</w:t>
      </w:r>
      <w:r w:rsidR="00FA24D2" w:rsidRPr="000F1F4F">
        <w:rPr>
          <w:rFonts w:ascii="Times New Roman" w:hAnsi="Times New Roman" w:cs="Times New Roman"/>
          <w:sz w:val="20"/>
          <w:szCs w:val="20"/>
        </w:rPr>
        <w:t xml:space="preserve"> </w:t>
      </w:r>
      <w:r w:rsidRPr="000F1F4F">
        <w:rPr>
          <w:rFonts w:ascii="Times New Roman" w:hAnsi="Times New Roman" w:cs="Times New Roman"/>
          <w:sz w:val="20"/>
          <w:szCs w:val="20"/>
        </w:rPr>
        <w:t>Feb 2015.</w:t>
      </w:r>
    </w:p>
    <w:p w14:paraId="6FA2DCE3" w14:textId="62119032" w:rsidR="004618AA" w:rsidRPr="000F1F4F" w:rsidRDefault="004618AA" w:rsidP="00E25217">
      <w:pPr>
        <w:pStyle w:val="ListParagraph"/>
        <w:numPr>
          <w:ilvl w:val="0"/>
          <w:numId w:val="5"/>
        </w:numPr>
        <w:spacing w:line="240" w:lineRule="auto"/>
        <w:ind w:left="714" w:hanging="357"/>
        <w:rPr>
          <w:rFonts w:ascii="Times New Roman" w:hAnsi="Times New Roman" w:cs="Times New Roman"/>
          <w:sz w:val="20"/>
          <w:szCs w:val="20"/>
        </w:rPr>
      </w:pPr>
      <w:r w:rsidRPr="000F1F4F">
        <w:rPr>
          <w:rFonts w:ascii="Times New Roman" w:hAnsi="Times New Roman" w:cs="Times New Roman"/>
          <w:sz w:val="20"/>
          <w:szCs w:val="20"/>
        </w:rPr>
        <w:t xml:space="preserve">D. B. Hamal, M. Higuchi, and K. Higuchi, “Calculation of magnetic oscillations via the magnetic-field-containing relativistic tight-binding approximation method: Revisiting the de </w:t>
      </w:r>
      <w:proofErr w:type="spellStart"/>
      <w:r w:rsidRPr="000F1F4F">
        <w:rPr>
          <w:rFonts w:ascii="Times New Roman" w:hAnsi="Times New Roman" w:cs="Times New Roman"/>
          <w:sz w:val="20"/>
          <w:szCs w:val="20"/>
        </w:rPr>
        <w:t>haas</w:t>
      </w:r>
      <w:proofErr w:type="spellEnd"/>
      <w:r w:rsidRPr="000F1F4F">
        <w:rPr>
          <w:rFonts w:ascii="Times New Roman" w:hAnsi="Times New Roman" w:cs="Times New Roman"/>
          <w:sz w:val="20"/>
          <w:szCs w:val="20"/>
        </w:rPr>
        <w:t xml:space="preserve">–van </w:t>
      </w:r>
      <w:proofErr w:type="spellStart"/>
      <w:r w:rsidRPr="000F1F4F">
        <w:rPr>
          <w:rFonts w:ascii="Times New Roman" w:hAnsi="Times New Roman" w:cs="Times New Roman"/>
          <w:sz w:val="20"/>
          <w:szCs w:val="20"/>
        </w:rPr>
        <w:t>alphen</w:t>
      </w:r>
      <w:proofErr w:type="spellEnd"/>
      <w:r w:rsidRPr="000F1F4F">
        <w:rPr>
          <w:rFonts w:ascii="Times New Roman" w:hAnsi="Times New Roman" w:cs="Times New Roman"/>
          <w:sz w:val="20"/>
          <w:szCs w:val="20"/>
        </w:rPr>
        <w:t xml:space="preserve"> effect,” </w:t>
      </w:r>
      <w:r w:rsidRPr="000F1F4F">
        <w:rPr>
          <w:rFonts w:ascii="Times New Roman" w:hAnsi="Times New Roman" w:cs="Times New Roman"/>
          <w:i/>
          <w:iCs/>
          <w:sz w:val="20"/>
          <w:szCs w:val="20"/>
        </w:rPr>
        <w:t>Phys.</w:t>
      </w:r>
      <w:r w:rsidR="00FA24D2" w:rsidRPr="000F1F4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0F1F4F">
        <w:rPr>
          <w:rFonts w:ascii="Times New Roman" w:hAnsi="Times New Roman" w:cs="Times New Roman"/>
          <w:i/>
          <w:iCs/>
          <w:sz w:val="20"/>
          <w:szCs w:val="20"/>
        </w:rPr>
        <w:t>Rev</w:t>
      </w:r>
      <w:r w:rsidRPr="000F1F4F">
        <w:rPr>
          <w:rFonts w:ascii="Times New Roman" w:hAnsi="Times New Roman" w:cs="Times New Roman"/>
          <w:sz w:val="20"/>
          <w:szCs w:val="20"/>
        </w:rPr>
        <w:t>. B, vol. 91, p. 245101, Jun 2015.</w:t>
      </w:r>
    </w:p>
    <w:p w14:paraId="7A07255B" w14:textId="5E7E15D1" w:rsidR="004618AA" w:rsidRPr="000F1F4F" w:rsidRDefault="004618AA" w:rsidP="00E25217">
      <w:pPr>
        <w:pStyle w:val="ListParagraph"/>
        <w:numPr>
          <w:ilvl w:val="0"/>
          <w:numId w:val="5"/>
        </w:numPr>
        <w:spacing w:line="240" w:lineRule="auto"/>
        <w:ind w:left="714" w:hanging="357"/>
        <w:rPr>
          <w:rFonts w:ascii="Times New Roman" w:hAnsi="Times New Roman" w:cs="Times New Roman"/>
          <w:sz w:val="20"/>
          <w:szCs w:val="20"/>
        </w:rPr>
      </w:pPr>
      <w:r w:rsidRPr="000F1F4F">
        <w:rPr>
          <w:rFonts w:ascii="Times New Roman" w:hAnsi="Times New Roman" w:cs="Times New Roman"/>
          <w:sz w:val="20"/>
          <w:szCs w:val="20"/>
        </w:rPr>
        <w:t xml:space="preserve">M. Higuchi, D. B. Hamal, A. Shrestha, and K. Higuchi, “Reduced effective g-factor in graphene,” </w:t>
      </w:r>
      <w:r w:rsidRPr="000F1F4F">
        <w:rPr>
          <w:rFonts w:ascii="Times New Roman" w:hAnsi="Times New Roman" w:cs="Times New Roman"/>
          <w:i/>
          <w:iCs/>
          <w:sz w:val="20"/>
          <w:szCs w:val="20"/>
        </w:rPr>
        <w:t>Journal of</w:t>
      </w:r>
      <w:r w:rsidR="00FA24D2" w:rsidRPr="000F1F4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0F1F4F">
        <w:rPr>
          <w:rFonts w:ascii="Times New Roman" w:hAnsi="Times New Roman" w:cs="Times New Roman"/>
          <w:i/>
          <w:iCs/>
          <w:sz w:val="20"/>
          <w:szCs w:val="20"/>
        </w:rPr>
        <w:t>the Physical Society of Japan</w:t>
      </w:r>
      <w:r w:rsidRPr="000F1F4F">
        <w:rPr>
          <w:rFonts w:ascii="Times New Roman" w:hAnsi="Times New Roman" w:cs="Times New Roman"/>
          <w:sz w:val="20"/>
          <w:szCs w:val="20"/>
        </w:rPr>
        <w:t>, vol. 88, no. 9, p. 094707, 2019.</w:t>
      </w:r>
    </w:p>
    <w:p w14:paraId="162E5F55" w14:textId="7CFA0BA3" w:rsidR="004618AA" w:rsidRPr="000F1F4F" w:rsidRDefault="004618AA" w:rsidP="00E25217">
      <w:pPr>
        <w:pStyle w:val="ListParagraph"/>
        <w:numPr>
          <w:ilvl w:val="0"/>
          <w:numId w:val="5"/>
        </w:numPr>
        <w:spacing w:line="240" w:lineRule="auto"/>
        <w:ind w:left="714" w:hanging="357"/>
        <w:rPr>
          <w:rFonts w:ascii="Times New Roman" w:hAnsi="Times New Roman" w:cs="Times New Roman"/>
          <w:sz w:val="20"/>
          <w:szCs w:val="20"/>
        </w:rPr>
      </w:pPr>
      <w:r w:rsidRPr="000F1F4F">
        <w:rPr>
          <w:rFonts w:ascii="Times New Roman" w:hAnsi="Times New Roman" w:cs="Times New Roman"/>
          <w:sz w:val="20"/>
          <w:szCs w:val="20"/>
        </w:rPr>
        <w:t xml:space="preserve">R. Kundu, “Tight-binding parameters for graphene,” </w:t>
      </w:r>
      <w:r w:rsidRPr="000F1F4F">
        <w:rPr>
          <w:rFonts w:ascii="Times New Roman" w:hAnsi="Times New Roman" w:cs="Times New Roman"/>
          <w:i/>
          <w:iCs/>
          <w:sz w:val="20"/>
          <w:szCs w:val="20"/>
        </w:rPr>
        <w:t>Modern Physics Letters</w:t>
      </w:r>
      <w:r w:rsidRPr="000F1F4F">
        <w:rPr>
          <w:rFonts w:ascii="Times New Roman" w:hAnsi="Times New Roman" w:cs="Times New Roman"/>
          <w:sz w:val="20"/>
          <w:szCs w:val="20"/>
        </w:rPr>
        <w:t xml:space="preserve"> B, vol. 25, no. 03, pp. 163–173,</w:t>
      </w:r>
      <w:r w:rsidR="00FA24D2" w:rsidRPr="000F1F4F">
        <w:rPr>
          <w:rFonts w:ascii="Times New Roman" w:hAnsi="Times New Roman" w:cs="Times New Roman"/>
          <w:sz w:val="20"/>
          <w:szCs w:val="20"/>
        </w:rPr>
        <w:t xml:space="preserve"> </w:t>
      </w:r>
      <w:r w:rsidRPr="000F1F4F">
        <w:rPr>
          <w:rFonts w:ascii="Times New Roman" w:hAnsi="Times New Roman" w:cs="Times New Roman"/>
          <w:sz w:val="20"/>
          <w:szCs w:val="20"/>
        </w:rPr>
        <w:t>2011.</w:t>
      </w:r>
    </w:p>
    <w:p w14:paraId="0A2F92E0" w14:textId="18327559" w:rsidR="00E1077D" w:rsidRPr="000F1F4F" w:rsidRDefault="004618AA" w:rsidP="00E25217">
      <w:pPr>
        <w:pStyle w:val="ListParagraph"/>
        <w:numPr>
          <w:ilvl w:val="0"/>
          <w:numId w:val="5"/>
        </w:numPr>
        <w:spacing w:line="240" w:lineRule="auto"/>
        <w:ind w:left="714" w:hanging="357"/>
        <w:rPr>
          <w:rFonts w:ascii="Times New Roman" w:hAnsi="Times New Roman" w:cs="Times New Roman"/>
          <w:sz w:val="20"/>
          <w:szCs w:val="20"/>
        </w:rPr>
      </w:pPr>
      <w:r w:rsidRPr="000F1F4F">
        <w:rPr>
          <w:rFonts w:ascii="Times New Roman" w:hAnsi="Times New Roman" w:cs="Times New Roman"/>
          <w:sz w:val="20"/>
          <w:szCs w:val="20"/>
        </w:rPr>
        <w:lastRenderedPageBreak/>
        <w:t>S. Chen, M. He, Y.-H. Zhang, V. Hsieh, Z. Fei, K. Watanabe, T. Taniguchi, D. H. Cobden, X. Xu, C. R.</w:t>
      </w:r>
      <w:r w:rsidR="00FA24D2" w:rsidRPr="000F1F4F">
        <w:rPr>
          <w:rFonts w:ascii="Times New Roman" w:hAnsi="Times New Roman" w:cs="Times New Roman"/>
          <w:sz w:val="20"/>
          <w:szCs w:val="20"/>
        </w:rPr>
        <w:t xml:space="preserve"> </w:t>
      </w:r>
      <w:r w:rsidRPr="000F1F4F">
        <w:rPr>
          <w:rFonts w:ascii="Times New Roman" w:hAnsi="Times New Roman" w:cs="Times New Roman"/>
          <w:sz w:val="20"/>
          <w:szCs w:val="20"/>
        </w:rPr>
        <w:t>Dean, et al., “Electrically tunable correlated and topological states in twisted monolayer–bilayer graphene,”</w:t>
      </w:r>
      <w:r w:rsidR="00FA24D2" w:rsidRPr="000F1F4F">
        <w:rPr>
          <w:rFonts w:ascii="Times New Roman" w:hAnsi="Times New Roman" w:cs="Times New Roman"/>
          <w:sz w:val="20"/>
          <w:szCs w:val="20"/>
        </w:rPr>
        <w:t xml:space="preserve"> </w:t>
      </w:r>
      <w:r w:rsidRPr="000F1F4F">
        <w:rPr>
          <w:rFonts w:ascii="Times New Roman" w:hAnsi="Times New Roman" w:cs="Times New Roman"/>
          <w:i/>
          <w:iCs/>
          <w:sz w:val="20"/>
          <w:szCs w:val="20"/>
        </w:rPr>
        <w:t>Nature Physics</w:t>
      </w:r>
      <w:r w:rsidRPr="000F1F4F">
        <w:rPr>
          <w:rFonts w:ascii="Times New Roman" w:hAnsi="Times New Roman" w:cs="Times New Roman"/>
          <w:sz w:val="20"/>
          <w:szCs w:val="20"/>
        </w:rPr>
        <w:t>, vol. 17, no. 3, pp. 374–380, 2021</w:t>
      </w:r>
    </w:p>
    <w:p w14:paraId="43123B0F" w14:textId="2D7098EC" w:rsidR="004618AA" w:rsidRPr="000F1F4F" w:rsidRDefault="004618AA" w:rsidP="004618AA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4063D13" w14:textId="78509A47" w:rsidR="004618AA" w:rsidRPr="000F1F4F" w:rsidRDefault="004618AA" w:rsidP="004618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F1F4F">
        <w:rPr>
          <w:rFonts w:ascii="Times New Roman" w:hAnsi="Times New Roman" w:cs="Times New Roman"/>
          <w:b/>
          <w:bCs/>
          <w:sz w:val="20"/>
          <w:szCs w:val="20"/>
        </w:rPr>
        <w:t xml:space="preserve">Biography </w:t>
      </w:r>
    </w:p>
    <w:p w14:paraId="3068CA0F" w14:textId="77777777" w:rsidR="00FA24D2" w:rsidRPr="000F1F4F" w:rsidRDefault="00FA24D2" w:rsidP="004618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E61CD49" w14:textId="77777777" w:rsidR="004618AA" w:rsidRPr="000F1F4F" w:rsidRDefault="004618AA" w:rsidP="004618AA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F1F4F">
        <w:rPr>
          <w:rFonts w:ascii="Times New Roman" w:hAnsi="Times New Roman" w:cs="Times New Roman"/>
          <w:sz w:val="20"/>
          <w:szCs w:val="20"/>
        </w:rPr>
        <w:t>Rohin</w:t>
      </w:r>
      <w:proofErr w:type="spellEnd"/>
      <w:r w:rsidRPr="000F1F4F">
        <w:rPr>
          <w:rFonts w:ascii="Times New Roman" w:hAnsi="Times New Roman" w:cs="Times New Roman"/>
          <w:sz w:val="20"/>
          <w:szCs w:val="20"/>
        </w:rPr>
        <w:t xml:space="preserve"> Sharma is a graduate student of physics at Kathmandu University who recently graduated with a MSc. degree in Physics. He has a research background and interest in condensed matter theory and computational material science. He has done several research involving investigating materials properties using first </w:t>
      </w:r>
      <w:proofErr w:type="gramStart"/>
      <w:r w:rsidRPr="000F1F4F">
        <w:rPr>
          <w:rFonts w:ascii="Times New Roman" w:hAnsi="Times New Roman" w:cs="Times New Roman"/>
          <w:sz w:val="20"/>
          <w:szCs w:val="20"/>
        </w:rPr>
        <w:t>principle</w:t>
      </w:r>
      <w:proofErr w:type="gramEnd"/>
      <w:r w:rsidRPr="000F1F4F">
        <w:rPr>
          <w:rFonts w:ascii="Times New Roman" w:hAnsi="Times New Roman" w:cs="Times New Roman"/>
          <w:sz w:val="20"/>
          <w:szCs w:val="20"/>
        </w:rPr>
        <w:t xml:space="preserve"> calculation methods, namely the plane wave </w:t>
      </w:r>
      <w:proofErr w:type="spellStart"/>
      <w:r w:rsidRPr="000F1F4F">
        <w:rPr>
          <w:rFonts w:ascii="Times New Roman" w:hAnsi="Times New Roman" w:cs="Times New Roman"/>
          <w:sz w:val="20"/>
          <w:szCs w:val="20"/>
        </w:rPr>
        <w:t>dft</w:t>
      </w:r>
      <w:proofErr w:type="spellEnd"/>
      <w:r w:rsidRPr="000F1F4F">
        <w:rPr>
          <w:rFonts w:ascii="Times New Roman" w:hAnsi="Times New Roman" w:cs="Times New Roman"/>
          <w:sz w:val="20"/>
          <w:szCs w:val="20"/>
        </w:rPr>
        <w:t xml:space="preserve"> codes of Quantum espresso. The work presented here is his most recent work which was part of his thesis work for the achievement of the master’s degree. The work presents a theoretical framework that is used to accurately build the Hamiltonian matrix of the system. He is currently working as a research assistant in </w:t>
      </w:r>
      <w:proofErr w:type="spellStart"/>
      <w:r w:rsidRPr="000F1F4F">
        <w:rPr>
          <w:rFonts w:ascii="Times New Roman" w:hAnsi="Times New Roman" w:cs="Times New Roman"/>
          <w:sz w:val="20"/>
          <w:szCs w:val="20"/>
        </w:rPr>
        <w:t>Phutung</w:t>
      </w:r>
      <w:proofErr w:type="spellEnd"/>
      <w:r w:rsidRPr="000F1F4F">
        <w:rPr>
          <w:rFonts w:ascii="Times New Roman" w:hAnsi="Times New Roman" w:cs="Times New Roman"/>
          <w:sz w:val="20"/>
          <w:szCs w:val="20"/>
        </w:rPr>
        <w:t xml:space="preserve"> Research Institute doing experimental optical research on the nano-photonic waveguides and Raman scattering.</w:t>
      </w:r>
    </w:p>
    <w:p w14:paraId="53A773D8" w14:textId="5C3B201F" w:rsidR="004618AA" w:rsidRPr="000F1F4F" w:rsidRDefault="004618AA" w:rsidP="00FA24D2">
      <w:pPr>
        <w:jc w:val="right"/>
        <w:rPr>
          <w:rFonts w:ascii="Times New Roman" w:hAnsi="Times New Roman" w:cs="Times New Roman"/>
          <w:sz w:val="26"/>
        </w:rPr>
      </w:pPr>
      <w:r w:rsidRPr="000F1F4F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8" w:history="1">
        <w:r w:rsidR="00FA24D2" w:rsidRPr="000F1F4F">
          <w:rPr>
            <w:rStyle w:val="Hyperlink"/>
            <w:rFonts w:ascii="Times New Roman" w:hAnsi="Times New Roman" w:cs="Times New Roman"/>
            <w:sz w:val="20"/>
            <w:szCs w:val="20"/>
          </w:rPr>
          <w:t>rohin.sharma.1993@gmail.com</w:t>
        </w:r>
      </w:hyperlink>
      <w:r w:rsidR="00FA24D2" w:rsidRPr="000F1F4F">
        <w:rPr>
          <w:rFonts w:ascii="Times New Roman" w:hAnsi="Times New Roman" w:cs="Times New Roman"/>
          <w:sz w:val="26"/>
        </w:rPr>
        <w:t xml:space="preserve"> </w:t>
      </w:r>
    </w:p>
    <w:sectPr w:rsidR="004618AA" w:rsidRPr="000F1F4F" w:rsidSect="00F046EA"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97EB1" w14:textId="77777777" w:rsidR="00B243E6" w:rsidRDefault="00B243E6">
      <w:r>
        <w:separator/>
      </w:r>
    </w:p>
  </w:endnote>
  <w:endnote w:type="continuationSeparator" w:id="0">
    <w:p w14:paraId="5873DD6F" w14:textId="77777777" w:rsidR="00B243E6" w:rsidRDefault="00B24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11AF9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ne-NP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A5F8AA1" wp14:editId="5E56079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56598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1B68B8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5F8AA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2E56598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1B68B8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ne-NP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56D5803" wp14:editId="6ED63B1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69A6A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52A0CE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6D5803" id="Text Box 2" o:spid="_x0000_s1027" type="#_x0000_t202" style="position:absolute;margin-left:252.1pt;margin-top:799.05pt;width:91.9pt;height:24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1969A6A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52A0CE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ne-NP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2BA6A113" wp14:editId="327E322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FB578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E59D472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A6A113" id="Text Box 1" o:spid="_x0000_s1028" type="#_x0000_t202" style="position:absolute;margin-left:468.9pt;margin-top:798.8pt;width:91.4pt;height:26.0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1DFB578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E59D472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F38AA" w14:textId="77777777" w:rsidR="00B243E6" w:rsidRDefault="00B243E6">
      <w:r>
        <w:separator/>
      </w:r>
    </w:p>
  </w:footnote>
  <w:footnote w:type="continuationSeparator" w:id="0">
    <w:p w14:paraId="189B9AC8" w14:textId="77777777" w:rsidR="00B243E6" w:rsidRDefault="00B243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91A3D"/>
    <w:multiLevelType w:val="hybridMultilevel"/>
    <w:tmpl w:val="7504AF9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6EE421D"/>
    <w:multiLevelType w:val="hybridMultilevel"/>
    <w:tmpl w:val="4058F58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2077312955">
    <w:abstractNumId w:val="1"/>
  </w:num>
  <w:num w:numId="2" w16cid:durableId="312295445">
    <w:abstractNumId w:val="3"/>
  </w:num>
  <w:num w:numId="3" w16cid:durableId="10296322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613783100">
    <w:abstractNumId w:val="0"/>
  </w:num>
  <w:num w:numId="5" w16cid:durableId="8559983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534A1"/>
    <w:rsid w:val="0006797A"/>
    <w:rsid w:val="000B4CAA"/>
    <w:rsid w:val="000E2911"/>
    <w:rsid w:val="000F1F4F"/>
    <w:rsid w:val="001263DF"/>
    <w:rsid w:val="00164EBA"/>
    <w:rsid w:val="00292ED9"/>
    <w:rsid w:val="002B65EF"/>
    <w:rsid w:val="00337820"/>
    <w:rsid w:val="00351D9B"/>
    <w:rsid w:val="003759B5"/>
    <w:rsid w:val="00380299"/>
    <w:rsid w:val="00404E5B"/>
    <w:rsid w:val="00414F7B"/>
    <w:rsid w:val="004355DC"/>
    <w:rsid w:val="004618AA"/>
    <w:rsid w:val="004749B4"/>
    <w:rsid w:val="00475D20"/>
    <w:rsid w:val="00494130"/>
    <w:rsid w:val="004B109F"/>
    <w:rsid w:val="004F3523"/>
    <w:rsid w:val="004F4F5E"/>
    <w:rsid w:val="00504ECA"/>
    <w:rsid w:val="00590D60"/>
    <w:rsid w:val="005973B9"/>
    <w:rsid w:val="005B3A56"/>
    <w:rsid w:val="006060CE"/>
    <w:rsid w:val="0061505C"/>
    <w:rsid w:val="0063497F"/>
    <w:rsid w:val="006E64A8"/>
    <w:rsid w:val="00714354"/>
    <w:rsid w:val="00873DF0"/>
    <w:rsid w:val="008756E6"/>
    <w:rsid w:val="00897EC5"/>
    <w:rsid w:val="008A0763"/>
    <w:rsid w:val="008E5477"/>
    <w:rsid w:val="009B2D44"/>
    <w:rsid w:val="00A07E82"/>
    <w:rsid w:val="00A52075"/>
    <w:rsid w:val="00A9710C"/>
    <w:rsid w:val="00AC47CC"/>
    <w:rsid w:val="00AE3E37"/>
    <w:rsid w:val="00B21A57"/>
    <w:rsid w:val="00B243E6"/>
    <w:rsid w:val="00BE6743"/>
    <w:rsid w:val="00C33602"/>
    <w:rsid w:val="00C56C74"/>
    <w:rsid w:val="00CD6F55"/>
    <w:rsid w:val="00DE3104"/>
    <w:rsid w:val="00DE6170"/>
    <w:rsid w:val="00E1077D"/>
    <w:rsid w:val="00E25217"/>
    <w:rsid w:val="00E30AAC"/>
    <w:rsid w:val="00E95D97"/>
    <w:rsid w:val="00EA7D51"/>
    <w:rsid w:val="00F046EA"/>
    <w:rsid w:val="00F312EA"/>
    <w:rsid w:val="00F35A62"/>
    <w:rsid w:val="00F72EEA"/>
    <w:rsid w:val="00F84CAE"/>
    <w:rsid w:val="00FA24D2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B6046"/>
  <w15:docId w15:val="{5474B422-2C0B-4CD6-B619-FEADF3CA0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1"/>
    <w:rsid w:val="00E1077D"/>
    <w:rPr>
      <w:rFonts w:ascii="Arial" w:eastAsia="Arial" w:hAnsi="Arial" w:cs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A24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hin.sharma.1993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Marine Biology</cp:lastModifiedBy>
  <cp:revision>11</cp:revision>
  <dcterms:created xsi:type="dcterms:W3CDTF">2021-11-26T09:13:00Z</dcterms:created>
  <dcterms:modified xsi:type="dcterms:W3CDTF">2022-06-21T06:31:00Z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