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133CD" w14:textId="001D9A93" w:rsidR="001B1DBD" w:rsidRDefault="001B1DBD" w:rsidP="001B1DBD">
      <w:pPr>
        <w:bidi w:val="0"/>
        <w:jc w:val="center"/>
        <w:rPr>
          <w:b/>
          <w:bCs/>
          <w:sz w:val="28"/>
          <w:szCs w:val="28"/>
          <w:lang w:bidi="ar-EG"/>
        </w:rPr>
      </w:pPr>
      <w:r>
        <w:rPr>
          <w:b/>
          <w:bCs/>
          <w:sz w:val="28"/>
          <w:szCs w:val="28"/>
          <w:lang w:bidi="ar-EG"/>
        </w:rPr>
        <w:t>"</w:t>
      </w:r>
      <w:r w:rsidRPr="00B6474C">
        <w:rPr>
          <w:b/>
          <w:bCs/>
          <w:sz w:val="28"/>
          <w:szCs w:val="28"/>
          <w:lang w:bidi="ar-EG"/>
        </w:rPr>
        <w:t>Oral poster</w:t>
      </w:r>
      <w:r>
        <w:rPr>
          <w:b/>
          <w:bCs/>
          <w:sz w:val="28"/>
          <w:szCs w:val="28"/>
          <w:lang w:bidi="ar-EG"/>
        </w:rPr>
        <w:t>"</w:t>
      </w:r>
    </w:p>
    <w:p w14:paraId="0665092B" w14:textId="503DBEE5" w:rsidR="00B248BD" w:rsidRPr="00B6474C" w:rsidRDefault="001B1DBD" w:rsidP="001B1DBD">
      <w:pPr>
        <w:bidi w:val="0"/>
        <w:jc w:val="center"/>
        <w:rPr>
          <w:b/>
          <w:bCs/>
          <w:color w:val="0000CC"/>
          <w:sz w:val="28"/>
          <w:szCs w:val="28"/>
          <w:lang w:bidi="ar-EG"/>
        </w:rPr>
      </w:pPr>
      <w:r w:rsidRPr="00B6474C">
        <w:rPr>
          <w:b/>
          <w:bCs/>
          <w:color w:val="0000CC"/>
          <w:sz w:val="28"/>
          <w:szCs w:val="28"/>
          <w:lang w:bidi="ar-EG"/>
        </w:rPr>
        <w:t>Novel synthesis of four scaffolds of quinolone hydrazide hybrid drugs and comparing their biological activities as breast cancer agents</w:t>
      </w:r>
    </w:p>
    <w:p w14:paraId="401AFFE1" w14:textId="693919B8" w:rsidR="001B1DBD" w:rsidRDefault="001B1DBD" w:rsidP="001B1DBD">
      <w:pPr>
        <w:bidi w:val="0"/>
        <w:jc w:val="center"/>
        <w:rPr>
          <w:b/>
          <w:bCs/>
          <w:sz w:val="28"/>
          <w:szCs w:val="28"/>
          <w:lang w:bidi="ar-EG"/>
        </w:rPr>
      </w:pPr>
      <w:r>
        <w:rPr>
          <w:b/>
          <w:bCs/>
          <w:sz w:val="28"/>
          <w:szCs w:val="28"/>
          <w:lang w:bidi="ar-EG"/>
        </w:rPr>
        <w:t xml:space="preserve">Hendawy N. </w:t>
      </w:r>
      <w:proofErr w:type="spellStart"/>
      <w:r>
        <w:rPr>
          <w:b/>
          <w:bCs/>
          <w:sz w:val="28"/>
          <w:szCs w:val="28"/>
          <w:lang w:bidi="ar-EG"/>
        </w:rPr>
        <w:t>Tawfeek</w:t>
      </w:r>
      <w:proofErr w:type="spellEnd"/>
      <w:r w:rsidRPr="001B1DBD">
        <w:rPr>
          <w:b/>
          <w:bCs/>
          <w:sz w:val="28"/>
          <w:szCs w:val="28"/>
          <w:vertAlign w:val="superscript"/>
          <w:lang w:bidi="ar-EG"/>
        </w:rPr>
        <w:t>*1</w:t>
      </w:r>
    </w:p>
    <w:p w14:paraId="4E9CAA38" w14:textId="4D7F9BC7" w:rsidR="00B6474C" w:rsidRPr="0034252F" w:rsidRDefault="00B6474C" w:rsidP="0034252F">
      <w:pPr>
        <w:bidi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bidi="ar-EG"/>
        </w:rPr>
      </w:pPr>
      <w:r w:rsidRPr="0034252F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Abstract: </w:t>
      </w:r>
      <w:r w:rsidRPr="0034252F">
        <w:rPr>
          <w:rFonts w:ascii="Times New Roman" w:hAnsi="Times New Roman" w:cs="Times New Roman"/>
          <w:sz w:val="24"/>
          <w:szCs w:val="24"/>
          <w:lang w:bidi="ar-EG"/>
        </w:rPr>
        <w:t>Quinolone and their derivatives have a challenge in their use as prospective pharmacophores in the field of medicinal chemistry. The synthesis of hybrid drug take</w:t>
      </w:r>
      <w:r w:rsidR="0034252F" w:rsidRPr="0034252F">
        <w:rPr>
          <w:rFonts w:ascii="Times New Roman" w:hAnsi="Times New Roman" w:cs="Times New Roman"/>
          <w:sz w:val="24"/>
          <w:szCs w:val="24"/>
          <w:lang w:bidi="ar-EG"/>
        </w:rPr>
        <w:t>s</w:t>
      </w:r>
      <w:r w:rsidRPr="0034252F">
        <w:rPr>
          <w:rFonts w:ascii="Times New Roman" w:hAnsi="Times New Roman" w:cs="Times New Roman"/>
          <w:sz w:val="24"/>
          <w:szCs w:val="24"/>
          <w:lang w:bidi="ar-EG"/>
        </w:rPr>
        <w:t xml:space="preserve"> the interest of scientists. Here our trend is to synthesize and evaluate the biologi</w:t>
      </w:r>
      <w:r w:rsidR="0034252F" w:rsidRPr="0034252F">
        <w:rPr>
          <w:rFonts w:ascii="Times New Roman" w:hAnsi="Times New Roman" w:cs="Times New Roman"/>
          <w:sz w:val="24"/>
          <w:szCs w:val="24"/>
          <w:lang w:bidi="ar-EG"/>
        </w:rPr>
        <w:t>c</w:t>
      </w:r>
      <w:r w:rsidRPr="0034252F">
        <w:rPr>
          <w:rFonts w:ascii="Times New Roman" w:hAnsi="Times New Roman" w:cs="Times New Roman"/>
          <w:sz w:val="24"/>
          <w:szCs w:val="24"/>
          <w:lang w:bidi="ar-EG"/>
        </w:rPr>
        <w:t xml:space="preserve">al activities of four </w:t>
      </w:r>
      <w:r w:rsidR="0034252F" w:rsidRPr="0034252F">
        <w:rPr>
          <w:rFonts w:ascii="Times New Roman" w:hAnsi="Times New Roman" w:cs="Times New Roman"/>
          <w:sz w:val="24"/>
          <w:szCs w:val="24"/>
          <w:lang w:bidi="ar-EG"/>
        </w:rPr>
        <w:t>quinolone hydrazide four scaffolds of open structures and heterocycles. The structures of the synthesized compounds were determined by advanced spectroscopic tools as well as X-ray diffraction structure determination</w:t>
      </w:r>
      <w:r w:rsidR="0034252F" w:rsidRPr="0034252F">
        <w:rPr>
          <w:rFonts w:ascii="Times New Roman" w:hAnsi="Times New Roman" w:cs="Times New Roman"/>
          <w:sz w:val="28"/>
          <w:szCs w:val="28"/>
          <w:lang w:bidi="ar-EG"/>
        </w:rPr>
        <w:t xml:space="preserve">. </w:t>
      </w:r>
      <w:r w:rsidRPr="0034252F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</w:p>
    <w:p w14:paraId="79F3D1E6" w14:textId="2935E1BA" w:rsidR="001B1DBD" w:rsidRDefault="0034252F" w:rsidP="001B1DBD">
      <w:pPr>
        <w:pBdr>
          <w:bottom w:val="single" w:sz="12" w:space="1" w:color="auto"/>
        </w:pBdr>
        <w:bidi w:val="0"/>
        <w:rPr>
          <w:lang w:bidi="ar-EG"/>
        </w:rPr>
      </w:pPr>
      <w:r>
        <w:object w:dxaOrig="10466" w:dyaOrig="10679" w14:anchorId="7BF858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.25pt;height:395.1pt" o:ole="">
            <v:imagedata r:id="rId4" o:title=""/>
          </v:shape>
          <o:OLEObject Type="Embed" ProgID="ChemDraw.Document.6.0" ShapeID="_x0000_i1025" DrawAspect="Content" ObjectID="_1716624327" r:id="rId5"/>
        </w:object>
      </w:r>
    </w:p>
    <w:p w14:paraId="1A9F33FA" w14:textId="538AA978" w:rsidR="001B1DBD" w:rsidRDefault="001B1DBD" w:rsidP="00625E32">
      <w:pPr>
        <w:bidi w:val="0"/>
        <w:rPr>
          <w:lang w:bidi="ar-EG"/>
        </w:rPr>
      </w:pPr>
      <w:r w:rsidRPr="00B6474C">
        <w:rPr>
          <w:b/>
          <w:bCs/>
          <w:lang w:bidi="ar-EG"/>
        </w:rPr>
        <w:t>Corresponding author</w:t>
      </w:r>
      <w:r>
        <w:rPr>
          <w:lang w:bidi="ar-EG"/>
        </w:rPr>
        <w:t>: Hendawy N. Tawfeek</w:t>
      </w:r>
      <w:r w:rsidR="00625E32">
        <w:rPr>
          <w:lang w:bidi="ar-EG"/>
        </w:rPr>
        <w:t xml:space="preserve">; e-mail: </w:t>
      </w:r>
      <w:hyperlink r:id="rId6" w:history="1">
        <w:r w:rsidR="00625E32" w:rsidRPr="00434B6A">
          <w:rPr>
            <w:rStyle w:val="Hyperlink"/>
            <w:lang w:bidi="ar-EG"/>
          </w:rPr>
          <w:t>hendawy1976@yahoo.com</w:t>
        </w:r>
      </w:hyperlink>
      <w:r w:rsidR="00625E32">
        <w:rPr>
          <w:lang w:bidi="ar-EG"/>
        </w:rPr>
        <w:t xml:space="preserve">, ORCID: </w:t>
      </w:r>
      <w:hyperlink r:id="rId7" w:history="1">
        <w:r w:rsidR="00625E32" w:rsidRPr="00434B6A">
          <w:rPr>
            <w:rStyle w:val="Hyperlink"/>
            <w:lang w:bidi="ar-EG"/>
          </w:rPr>
          <w:t>https://orcid.org</w:t>
        </w:r>
        <w:r w:rsidR="00625E32" w:rsidRPr="00434B6A">
          <w:rPr>
            <w:rStyle w:val="Hyperlink"/>
            <w:rFonts w:cs="Arial"/>
            <w:rtl/>
            <w:lang w:bidi="ar-EG"/>
          </w:rPr>
          <w:t>/</w:t>
        </w:r>
      </w:hyperlink>
      <w:r w:rsidR="00625E32">
        <w:rPr>
          <w:rFonts w:hint="cs"/>
          <w:rtl/>
          <w:lang w:bidi="ar-EG"/>
        </w:rPr>
        <w:t xml:space="preserve"> </w:t>
      </w:r>
      <w:r w:rsidR="00625E32">
        <w:rPr>
          <w:lang w:bidi="ar-EG"/>
        </w:rPr>
        <w:t xml:space="preserve">0000-0001-5943-4047 </w:t>
      </w:r>
    </w:p>
    <w:p w14:paraId="62155B57" w14:textId="49B36910" w:rsidR="00DF5259" w:rsidRDefault="00625E32" w:rsidP="00DF5259">
      <w:pPr>
        <w:bidi w:val="0"/>
        <w:rPr>
          <w:lang w:bidi="ar-EG"/>
        </w:rPr>
      </w:pPr>
      <w:r w:rsidRPr="00B6474C">
        <w:rPr>
          <w:b/>
          <w:bCs/>
          <w:lang w:bidi="ar-EG"/>
        </w:rPr>
        <w:t>Affiliation:</w:t>
      </w:r>
      <w:r>
        <w:rPr>
          <w:lang w:bidi="ar-EG"/>
        </w:rPr>
        <w:t xml:space="preserve"> </w:t>
      </w:r>
      <w:r w:rsidRPr="00625E32">
        <w:rPr>
          <w:vertAlign w:val="superscript"/>
          <w:lang w:bidi="ar-EG"/>
        </w:rPr>
        <w:t>1</w:t>
      </w:r>
      <w:r w:rsidRPr="00625E32">
        <w:rPr>
          <w:lang w:bidi="ar-EG"/>
        </w:rPr>
        <w:t>Unit of Occupational of Safety and Health, Administration Office of Minia University, El-Minia 61519, Egypt</w:t>
      </w:r>
      <w:r>
        <w:rPr>
          <w:lang w:bidi="ar-EG"/>
        </w:rPr>
        <w:t xml:space="preserve">; </w:t>
      </w:r>
      <w:r w:rsidRPr="00625E32">
        <w:rPr>
          <w:vertAlign w:val="superscript"/>
          <w:lang w:bidi="ar-EG"/>
        </w:rPr>
        <w:t>2</w:t>
      </w:r>
      <w:r w:rsidRPr="00625E32">
        <w:rPr>
          <w:lang w:bidi="ar-EG"/>
        </w:rPr>
        <w:t>Chemistry Department, Faculty of Science, Organic Division, Minia University, El-</w:t>
      </w:r>
      <w:proofErr w:type="spellStart"/>
      <w:r w:rsidRPr="00625E32">
        <w:rPr>
          <w:lang w:bidi="ar-EG"/>
        </w:rPr>
        <w:t>Minia</w:t>
      </w:r>
      <w:proofErr w:type="spellEnd"/>
      <w:r w:rsidRPr="00625E32">
        <w:rPr>
          <w:lang w:bidi="ar-EG"/>
        </w:rPr>
        <w:t xml:space="preserve"> 61519, Egypt</w:t>
      </w:r>
      <w:r>
        <w:rPr>
          <w:lang w:bidi="ar-EG"/>
        </w:rPr>
        <w:t>.</w:t>
      </w:r>
    </w:p>
    <w:p w14:paraId="05F573E4" w14:textId="77777777" w:rsidR="00DF5259" w:rsidRDefault="00DF5259" w:rsidP="00DF5259">
      <w:pPr>
        <w:pStyle w:val="Default"/>
      </w:pPr>
    </w:p>
    <w:p w14:paraId="1B4B714E" w14:textId="20D5EB5F" w:rsidR="00DF5259" w:rsidRPr="00DF5259" w:rsidRDefault="00DF5259" w:rsidP="00DF5259">
      <w:pPr>
        <w:bidi w:val="0"/>
        <w:rPr>
          <w:sz w:val="32"/>
          <w:szCs w:val="32"/>
          <w:lang w:bidi="ar-EG"/>
        </w:rPr>
      </w:pPr>
      <w:r w:rsidRPr="00DF5259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03A97ABF" wp14:editId="1E7FC766">
            <wp:simplePos x="0" y="0"/>
            <wp:positionH relativeFrom="column">
              <wp:posOffset>-161925</wp:posOffset>
            </wp:positionH>
            <wp:positionV relativeFrom="paragraph">
              <wp:posOffset>610235</wp:posOffset>
            </wp:positionV>
            <wp:extent cx="1215623" cy="142875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623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5259">
        <w:rPr>
          <w:color w:val="FF0000"/>
          <w:sz w:val="32"/>
          <w:szCs w:val="32"/>
        </w:rPr>
        <w:t xml:space="preserve"> </w:t>
      </w:r>
      <w:r w:rsidRPr="00DF5259">
        <w:rPr>
          <w:b/>
          <w:bCs/>
          <w:color w:val="FF0000"/>
          <w:sz w:val="32"/>
          <w:szCs w:val="32"/>
        </w:rPr>
        <w:t xml:space="preserve">Biography </w:t>
      </w:r>
    </w:p>
    <w:p w14:paraId="5FDA6D74" w14:textId="3035CECE" w:rsidR="00E17D4C" w:rsidRDefault="00E17D4C" w:rsidP="00DF5259">
      <w:pPr>
        <w:bidi w:val="0"/>
        <w:rPr>
          <w:lang w:bidi="ar-EG"/>
        </w:rPr>
      </w:pPr>
      <w:bookmarkStart w:id="0" w:name="_GoBack"/>
      <w:r>
        <w:rPr>
          <w:noProof/>
          <w:lang w:bidi="ar-E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6ECCCF" wp14:editId="0CDC00C4">
                <wp:simplePos x="0" y="0"/>
                <wp:positionH relativeFrom="column">
                  <wp:posOffset>-229235</wp:posOffset>
                </wp:positionH>
                <wp:positionV relativeFrom="paragraph">
                  <wp:posOffset>0</wp:posOffset>
                </wp:positionV>
                <wp:extent cx="5724525" cy="1404620"/>
                <wp:effectExtent l="0" t="0" r="28575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5E7E5" w14:textId="506E1678" w:rsidR="00E17D4C" w:rsidRPr="00DF5259" w:rsidRDefault="00DF5259" w:rsidP="00DF5259">
                            <w:pPr>
                              <w:bidi w:val="0"/>
                              <w:ind w:left="1985" w:hanging="1276"/>
                              <w:jc w:val="both"/>
                              <w:rPr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DF5259">
                              <w:rPr>
                                <w:sz w:val="28"/>
                                <w:szCs w:val="28"/>
                              </w:rPr>
                              <w:t xml:space="preserve">                                    Hendawy N. </w:t>
                            </w:r>
                            <w:proofErr w:type="spellStart"/>
                            <w:r w:rsidRPr="00DF5259">
                              <w:rPr>
                                <w:sz w:val="28"/>
                                <w:szCs w:val="28"/>
                              </w:rPr>
                              <w:t>Tawfeek</w:t>
                            </w:r>
                            <w:proofErr w:type="spellEnd"/>
                            <w:r w:rsidRPr="00DF5259"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DF5259">
                              <w:rPr>
                                <w:sz w:val="28"/>
                                <w:szCs w:val="28"/>
                              </w:rPr>
                              <w:t>Phd</w:t>
                            </w:r>
                            <w:proofErr w:type="spellEnd"/>
                            <w:r w:rsidRPr="00DF5259">
                              <w:rPr>
                                <w:sz w:val="28"/>
                                <w:szCs w:val="28"/>
                              </w:rPr>
                              <w:t xml:space="preserve">, was born in </w:t>
                            </w:r>
                            <w:proofErr w:type="spellStart"/>
                            <w:r w:rsidRPr="00DF5259">
                              <w:rPr>
                                <w:sz w:val="28"/>
                                <w:szCs w:val="28"/>
                              </w:rPr>
                              <w:t>Minia</w:t>
                            </w:r>
                            <w:proofErr w:type="spellEnd"/>
                            <w:r w:rsidRPr="00DF5259">
                              <w:rPr>
                                <w:sz w:val="28"/>
                                <w:szCs w:val="28"/>
                              </w:rPr>
                              <w:t xml:space="preserve">, Egypt. Bachelor of Science, Chemistry– 1999 Faculty of science </w:t>
                            </w:r>
                            <w:proofErr w:type="spellStart"/>
                            <w:r w:rsidRPr="00DF5259">
                              <w:rPr>
                                <w:sz w:val="28"/>
                                <w:szCs w:val="28"/>
                              </w:rPr>
                              <w:t>Minia</w:t>
                            </w:r>
                            <w:proofErr w:type="spellEnd"/>
                            <w:r w:rsidRPr="00DF5259">
                              <w:rPr>
                                <w:sz w:val="28"/>
                                <w:szCs w:val="28"/>
                              </w:rPr>
                              <w:t xml:space="preserve"> university, Egypt. I have my </w:t>
                            </w:r>
                            <w:proofErr w:type="spellStart"/>
                            <w:r w:rsidRPr="00DF5259">
                              <w:rPr>
                                <w:sz w:val="28"/>
                                <w:szCs w:val="28"/>
                              </w:rPr>
                              <w:t>MsC</w:t>
                            </w:r>
                            <w:proofErr w:type="spellEnd"/>
                            <w:r w:rsidRPr="00DF5259">
                              <w:rPr>
                                <w:sz w:val="28"/>
                                <w:szCs w:val="28"/>
                              </w:rPr>
                              <w:t xml:space="preserve"> (2015) and </w:t>
                            </w:r>
                            <w:proofErr w:type="spellStart"/>
                            <w:r w:rsidRPr="00DF5259">
                              <w:rPr>
                                <w:sz w:val="28"/>
                                <w:szCs w:val="28"/>
                              </w:rPr>
                              <w:t>Phd</w:t>
                            </w:r>
                            <w:proofErr w:type="spellEnd"/>
                            <w:r w:rsidRPr="00DF5259">
                              <w:rPr>
                                <w:sz w:val="28"/>
                                <w:szCs w:val="28"/>
                              </w:rPr>
                              <w:t xml:space="preserve"> (2020) in the field of organic chemistry. I interested in the synthesis of heterocyclic compounds, Chromatographic separation techniques. I worked at </w:t>
                            </w:r>
                            <w:proofErr w:type="spellStart"/>
                            <w:r w:rsidRPr="00DF5259">
                              <w:rPr>
                                <w:sz w:val="28"/>
                                <w:szCs w:val="28"/>
                              </w:rPr>
                              <w:t>Minia</w:t>
                            </w:r>
                            <w:proofErr w:type="spellEnd"/>
                            <w:r w:rsidRPr="00DF5259">
                              <w:rPr>
                                <w:sz w:val="28"/>
                                <w:szCs w:val="28"/>
                              </w:rPr>
                              <w:t xml:space="preserve"> university from 2000 till now. My position is the head of occupational of safety and health unit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Minia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university,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Minia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Egypt</w:t>
                            </w:r>
                            <w:r w:rsidRPr="00DF5259">
                              <w:rPr>
                                <w:sz w:val="28"/>
                                <w:szCs w:val="28"/>
                              </w:rPr>
                              <w:t xml:space="preserve">.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6ECC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05pt;margin-top:0;width:450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">
                <v:textbox style="mso-fit-shape-to-text:t">
                  <w:txbxContent>
                    <w:p w14:paraId="3D85E7E5" w14:textId="506E1678" w:rsidR="00E17D4C" w:rsidRPr="00DF5259" w:rsidRDefault="00DF5259" w:rsidP="00DF5259">
                      <w:pPr>
                        <w:bidi w:val="0"/>
                        <w:ind w:left="1985" w:hanging="1276"/>
                        <w:jc w:val="both"/>
                        <w:rPr>
                          <w:sz w:val="28"/>
                          <w:szCs w:val="28"/>
                          <w:lang w:bidi="ar-EG"/>
                        </w:rPr>
                      </w:pPr>
                      <w:r w:rsidRPr="00DF5259">
                        <w:rPr>
                          <w:sz w:val="28"/>
                          <w:szCs w:val="28"/>
                        </w:rPr>
                        <w:t xml:space="preserve">                                    Hendawy N. </w:t>
                      </w:r>
                      <w:proofErr w:type="spellStart"/>
                      <w:r w:rsidRPr="00DF5259">
                        <w:rPr>
                          <w:sz w:val="28"/>
                          <w:szCs w:val="28"/>
                        </w:rPr>
                        <w:t>Tawfeek</w:t>
                      </w:r>
                      <w:proofErr w:type="spellEnd"/>
                      <w:r w:rsidRPr="00DF5259">
                        <w:rPr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DF5259">
                        <w:rPr>
                          <w:sz w:val="28"/>
                          <w:szCs w:val="28"/>
                        </w:rPr>
                        <w:t>Phd</w:t>
                      </w:r>
                      <w:proofErr w:type="spellEnd"/>
                      <w:r w:rsidRPr="00DF5259">
                        <w:rPr>
                          <w:sz w:val="28"/>
                          <w:szCs w:val="28"/>
                        </w:rPr>
                        <w:t xml:space="preserve">, was born in </w:t>
                      </w:r>
                      <w:proofErr w:type="spellStart"/>
                      <w:r w:rsidRPr="00DF5259">
                        <w:rPr>
                          <w:sz w:val="28"/>
                          <w:szCs w:val="28"/>
                        </w:rPr>
                        <w:t>Minia</w:t>
                      </w:r>
                      <w:proofErr w:type="spellEnd"/>
                      <w:r w:rsidRPr="00DF5259">
                        <w:rPr>
                          <w:sz w:val="28"/>
                          <w:szCs w:val="28"/>
                        </w:rPr>
                        <w:t xml:space="preserve">, Egypt. Bachelor of Science, Chemistry– 1999 Faculty of science </w:t>
                      </w:r>
                      <w:proofErr w:type="spellStart"/>
                      <w:r w:rsidRPr="00DF5259">
                        <w:rPr>
                          <w:sz w:val="28"/>
                          <w:szCs w:val="28"/>
                        </w:rPr>
                        <w:t>Minia</w:t>
                      </w:r>
                      <w:proofErr w:type="spellEnd"/>
                      <w:r w:rsidRPr="00DF5259">
                        <w:rPr>
                          <w:sz w:val="28"/>
                          <w:szCs w:val="28"/>
                        </w:rPr>
                        <w:t xml:space="preserve"> university, Egypt. I have my </w:t>
                      </w:r>
                      <w:proofErr w:type="spellStart"/>
                      <w:r w:rsidRPr="00DF5259">
                        <w:rPr>
                          <w:sz w:val="28"/>
                          <w:szCs w:val="28"/>
                        </w:rPr>
                        <w:t>MsC</w:t>
                      </w:r>
                      <w:proofErr w:type="spellEnd"/>
                      <w:r w:rsidRPr="00DF5259">
                        <w:rPr>
                          <w:sz w:val="28"/>
                          <w:szCs w:val="28"/>
                        </w:rPr>
                        <w:t xml:space="preserve"> (2015) and </w:t>
                      </w:r>
                      <w:proofErr w:type="spellStart"/>
                      <w:r w:rsidRPr="00DF5259">
                        <w:rPr>
                          <w:sz w:val="28"/>
                          <w:szCs w:val="28"/>
                        </w:rPr>
                        <w:t>Phd</w:t>
                      </w:r>
                      <w:proofErr w:type="spellEnd"/>
                      <w:r w:rsidRPr="00DF5259">
                        <w:rPr>
                          <w:sz w:val="28"/>
                          <w:szCs w:val="28"/>
                        </w:rPr>
                        <w:t xml:space="preserve"> (2020) in the field of organic chemistry. I interested in the synthesis of heterocyclic compounds, Chromatographic separation techniques. I worked at </w:t>
                      </w:r>
                      <w:proofErr w:type="spellStart"/>
                      <w:r w:rsidRPr="00DF5259">
                        <w:rPr>
                          <w:sz w:val="28"/>
                          <w:szCs w:val="28"/>
                        </w:rPr>
                        <w:t>Minia</w:t>
                      </w:r>
                      <w:proofErr w:type="spellEnd"/>
                      <w:r w:rsidRPr="00DF5259">
                        <w:rPr>
                          <w:sz w:val="28"/>
                          <w:szCs w:val="28"/>
                        </w:rPr>
                        <w:t xml:space="preserve"> university from 2000 till now. My position is the head of occupational of safety and health unit</w:t>
                      </w:r>
                      <w:r>
                        <w:rPr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Minia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university,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Minia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Egypt</w:t>
                      </w:r>
                      <w:r w:rsidRPr="00DF5259">
                        <w:rPr>
                          <w:sz w:val="28"/>
                          <w:szCs w:val="28"/>
                        </w:rPr>
                        <w:t xml:space="preserve">.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</w:p>
    <w:sectPr w:rsidR="00E17D4C" w:rsidSect="00CF6C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DBD"/>
    <w:rsid w:val="001B1DBD"/>
    <w:rsid w:val="0034252F"/>
    <w:rsid w:val="004D016E"/>
    <w:rsid w:val="00625E32"/>
    <w:rsid w:val="00637ED7"/>
    <w:rsid w:val="00B6474C"/>
    <w:rsid w:val="00C744E4"/>
    <w:rsid w:val="00CF6CCF"/>
    <w:rsid w:val="00DF5259"/>
    <w:rsid w:val="00E1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146BE7"/>
  <w15:chartTrackingRefBased/>
  <w15:docId w15:val="{953B8126-C184-47C0-BCF2-933AC49D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E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5E32"/>
    <w:rPr>
      <w:color w:val="605E5C"/>
      <w:shd w:val="clear" w:color="auto" w:fill="E1DFDD"/>
    </w:rPr>
  </w:style>
  <w:style w:type="paragraph" w:customStyle="1" w:styleId="Default">
    <w:name w:val="Default"/>
    <w:rsid w:val="00DF5259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orcid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ndawy1976@yahoo.com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Hendawy</dc:creator>
  <cp:keywords/>
  <dc:description/>
  <cp:lastModifiedBy>Hendawy</cp:lastModifiedBy>
  <cp:revision>3</cp:revision>
  <cp:lastPrinted>2022-06-13T08:45:00Z</cp:lastPrinted>
  <dcterms:created xsi:type="dcterms:W3CDTF">2022-06-13T07:48:00Z</dcterms:created>
  <dcterms:modified xsi:type="dcterms:W3CDTF">2022-06-13T09:19:00Z</dcterms:modified>
</cp:coreProperties>
</file>