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10169" w14:textId="77777777" w:rsidR="0097064D" w:rsidRPr="00F913D3" w:rsidRDefault="0097064D" w:rsidP="0097064D">
      <w:pPr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tr-TR"/>
        </w:rPr>
      </w:pPr>
      <w:r w:rsidRPr="00F913D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tr-TR"/>
        </w:rPr>
        <w:t xml:space="preserve">Removal some endocrine-disrupting compounds by N-doped BiOBr  nanoparticle under solar ligth </w:t>
      </w:r>
    </w:p>
    <w:p w14:paraId="63BFF60E" w14:textId="77777777" w:rsidR="0097064D" w:rsidRPr="00F913D3" w:rsidRDefault="0097064D" w:rsidP="0097064D">
      <w:pPr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tr-TR"/>
        </w:rPr>
      </w:pPr>
    </w:p>
    <w:p w14:paraId="564F59EA" w14:textId="77777777" w:rsidR="0097064D" w:rsidRPr="00F913D3" w:rsidRDefault="0097064D" w:rsidP="0097064D">
      <w:pPr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tr-TR"/>
        </w:rPr>
      </w:pPr>
    </w:p>
    <w:p w14:paraId="3D395640" w14:textId="77777777" w:rsidR="0097064D" w:rsidRPr="00161A01" w:rsidRDefault="0097064D" w:rsidP="00F913D3">
      <w:pPr>
        <w:spacing w:line="360" w:lineRule="auto"/>
        <w:ind w:right="794" w:firstLine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61A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Delia Teresa Sponza</w:t>
      </w:r>
      <w:bookmarkStart w:id="0" w:name="_GoBack"/>
      <w:bookmarkEnd w:id="0"/>
    </w:p>
    <w:p w14:paraId="5BAEB2D6" w14:textId="77777777" w:rsidR="0097064D" w:rsidRPr="00161A01" w:rsidRDefault="0097064D" w:rsidP="00F913D3">
      <w:pPr>
        <w:spacing w:line="360" w:lineRule="auto"/>
        <w:ind w:right="794" w:firstLine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61A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Dokuz Eylül University, Engineering Faculty, Environmental Engineering Department, Buca-Kaynaklar Campus İzmir Turkey</w:t>
      </w:r>
    </w:p>
    <w:p w14:paraId="3B7ED5EE" w14:textId="03407E78" w:rsidR="00F913D3" w:rsidRDefault="0097064D" w:rsidP="00F913D3">
      <w:pPr>
        <w:spacing w:line="360" w:lineRule="auto"/>
        <w:ind w:right="794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61A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mail:</w:t>
      </w:r>
      <w:r w:rsidRPr="00F913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hyperlink r:id="rId5" w:history="1">
        <w:r w:rsidR="00F913D3" w:rsidRPr="00231437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delya.sponza@deu.edu.tr</w:t>
        </w:r>
      </w:hyperlink>
    </w:p>
    <w:p w14:paraId="6829AF77" w14:textId="0BE1D139" w:rsidR="0097064D" w:rsidRPr="00161A01" w:rsidRDefault="0097064D" w:rsidP="00F913D3">
      <w:pPr>
        <w:spacing w:line="360" w:lineRule="auto"/>
        <w:ind w:right="794" w:firstLine="0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161A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Tel: 0090 05356932709</w:t>
      </w:r>
    </w:p>
    <w:p w14:paraId="223D4931" w14:textId="77777777" w:rsidR="0097064D" w:rsidRPr="00F913D3" w:rsidRDefault="0097064D" w:rsidP="0097064D">
      <w:pPr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tr-TR"/>
        </w:rPr>
      </w:pPr>
    </w:p>
    <w:p w14:paraId="242D91ED" w14:textId="77777777" w:rsidR="0097064D" w:rsidRPr="00F913D3" w:rsidRDefault="0097064D" w:rsidP="0097064D">
      <w:pPr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tr-TR"/>
        </w:rPr>
      </w:pPr>
    </w:p>
    <w:p w14:paraId="034402A0" w14:textId="77777777" w:rsidR="0097064D" w:rsidRPr="00F913D3" w:rsidRDefault="0097064D" w:rsidP="0097064D">
      <w:pPr>
        <w:ind w:firstLine="0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</w:p>
    <w:p w14:paraId="63255936" w14:textId="77777777" w:rsidR="0097064D" w:rsidRPr="00F913D3" w:rsidRDefault="0097064D" w:rsidP="0097064D">
      <w:pPr>
        <w:spacing w:line="390" w:lineRule="atLeast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Some </w:t>
      </w:r>
      <w:r w:rsidRPr="00F913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tr-TR"/>
        </w:rPr>
        <w:t>endocrine-disrupting compounds</w:t>
      </w: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like 17β-estradiol, 17α-ethinylestradiol  and 4-tert-octylphenol was removed from the surface waters using  the N-BiOBr  nanocomposite prepared  under laboratory conditions. N doping on BiOBr improved  the specific surface area and the photocatalytic activity of N-</w:t>
      </w:r>
      <w:r w:rsidRPr="00F913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tr-TR"/>
        </w:rPr>
        <w:t xml:space="preserve">BiOBr. This phenomenon also decreased excessively the acute and  chorinic toxicity originating from the  </w:t>
      </w: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17β-estradiol, 17α-ethinylestradiol  and 4-tert-octylphenol</w:t>
      </w:r>
      <w:r w:rsidRPr="00F913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tr-TR"/>
        </w:rPr>
        <w:t>. The effects of N percentage  removals of the removals of  endocrine-disrupting compounds</w:t>
      </w: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and activity on   NBiOBr semiconductor  was researched. The effects of N-BiOBr  nanocomposite concentrations (0,5,  1, 1,5 and 2 mg/L), the effects of N percentages ( 2%,4%,6%,10%,15%) the effects of sun ligth power ( 1, 2, 4, 7 and 9 W/m2)  and contacting times (10, 20, 30 and 40 min)  on the of </w:t>
      </w:r>
      <w:hyperlink r:id="rId6" w:tooltip="Learn more about mineralization from ScienceDirect's AI-generated Topic Pages" w:history="1">
        <w:r w:rsidRPr="00F913D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mineralization</w:t>
        </w:r>
      </w:hyperlink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 of </w:t>
      </w:r>
      <w:r w:rsidRPr="00F913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tr-TR"/>
        </w:rPr>
        <w:t xml:space="preserve">endocrine-disruptings were studied.  The toxicities performed by </w:t>
      </w:r>
      <w:r w:rsidRPr="00F913D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 xml:space="preserve">V. Fischeri  </w:t>
      </w: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and </w:t>
      </w:r>
      <w:r w:rsidRPr="00F913D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 xml:space="preserve">D. magna </w:t>
      </w: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showed that</w:t>
      </w:r>
      <w:r w:rsidRPr="00F913D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tr-TR"/>
        </w:rPr>
        <w:t xml:space="preserve"> </w:t>
      </w: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the toxicities decreased from 98% to 8%  at N-BiOBr  nanocomposite concentration of  1,5 mg/l,at a N percentage of 10% after a sun ligth power of 4 W/m2  ana afte 30 retention time under sunligth. By doping BiOBr with N an effective  photocatalytic removal process was tedected. Under optimized conditions; 17β-estradiol, 17α-ethinylestradiol  and 4-tert-octylphenol were photocatalically removed with yield as high as 99%, 98% and 97%,respectively.</w:t>
      </w:r>
    </w:p>
    <w:p w14:paraId="2ADC6974" w14:textId="77777777" w:rsidR="0097064D" w:rsidRPr="00F913D3" w:rsidRDefault="0097064D" w:rsidP="0097064D">
      <w:pPr>
        <w:spacing w:line="360" w:lineRule="auto"/>
        <w:ind w:left="1361" w:right="794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FCE2FA" w14:textId="77777777" w:rsidR="0097064D" w:rsidRPr="00F913D3" w:rsidRDefault="0097064D" w:rsidP="00F913D3">
      <w:pPr>
        <w:spacing w:line="360" w:lineRule="auto"/>
        <w:ind w:right="794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913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 :</w:t>
      </w:r>
      <w:r w:rsidRPr="00F913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13D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tr-TR"/>
        </w:rPr>
        <w:t xml:space="preserve">N-doped BiOBr, </w:t>
      </w:r>
      <w:r w:rsidRPr="00F913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13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photocatalysis,</w:t>
      </w:r>
      <w:r w:rsidRPr="00F913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913D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tr-TR"/>
        </w:rPr>
        <w:t xml:space="preserve">endocrine-disrupting compounds, </w:t>
      </w:r>
      <w:r w:rsidRPr="00F91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17β-estradiol, 17α-ethinylestradiol, 4-tert-octylphenol.</w:t>
      </w:r>
    </w:p>
    <w:p w14:paraId="764FA465" w14:textId="77777777" w:rsidR="00833058" w:rsidRPr="00F913D3" w:rsidRDefault="008330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33058" w:rsidRPr="00F913D3" w:rsidSect="00833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AA"/>
    <w:rsid w:val="0010619E"/>
    <w:rsid w:val="00161A01"/>
    <w:rsid w:val="005101C9"/>
    <w:rsid w:val="00612DAA"/>
    <w:rsid w:val="00833058"/>
    <w:rsid w:val="00867BBE"/>
    <w:rsid w:val="0097064D"/>
    <w:rsid w:val="00AC3159"/>
    <w:rsid w:val="00C61A0F"/>
    <w:rsid w:val="00CD7AA5"/>
    <w:rsid w:val="00F9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4D"/>
    <w:pPr>
      <w:ind w:firstLine="454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06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4D"/>
    <w:pPr>
      <w:ind w:firstLine="454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06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arth-and-planetary-sciences/mineralization" TargetMode="External"/><Relationship Id="rId5" Type="http://schemas.openxmlformats.org/officeDocument/2006/relationships/hyperlink" Target="mailto:delya.sponza@deu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 TERESA  SPONZA</dc:creator>
  <cp:lastModifiedBy>Dr. Niharika Mandal</cp:lastModifiedBy>
  <cp:revision>3</cp:revision>
  <dcterms:created xsi:type="dcterms:W3CDTF">2022-06-08T10:36:00Z</dcterms:created>
  <dcterms:modified xsi:type="dcterms:W3CDTF">2022-06-08T11:00:00Z</dcterms:modified>
</cp:coreProperties>
</file>