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9D8" w:rsidRPr="00DC79D8" w:rsidRDefault="00DC79D8" w:rsidP="00DC79D8">
      <w:pPr>
        <w:widowControl w:val="0"/>
        <w:spacing w:before="170" w:after="0" w:line="400" w:lineRule="exact"/>
        <w:outlineLvl w:val="0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GoBack"/>
      <w:bookmarkEnd w:id="0"/>
      <w:r w:rsidRPr="00DC79D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Peri-implantitis, (Implant Related Periodontal Disease</w:t>
      </w:r>
      <w:proofErr w:type="gramStart"/>
      <w:r w:rsidRPr="00DC79D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)</w:t>
      </w:r>
      <w:proofErr w:type="gramEnd"/>
      <w:r w:rsidRPr="00DC79D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br/>
        <w:t>Prevalence, Practical Treatment and Prevention</w:t>
      </w:r>
    </w:p>
    <w:p w:rsidR="0051235F" w:rsidRDefault="0051235F"/>
    <w:p w:rsidR="00DC79D8" w:rsidRPr="00DC79D8" w:rsidRDefault="00DC79D8" w:rsidP="00DC79D8">
      <w:pPr>
        <w:pStyle w:val="BodyText"/>
        <w:spacing w:before="73" w:line="198" w:lineRule="exact"/>
        <w:ind w:left="100" w:right="5580"/>
        <w:rPr>
          <w:rFonts w:ascii="Arial"/>
          <w:sz w:val="24"/>
          <w:szCs w:val="24"/>
        </w:rPr>
      </w:pPr>
      <w:r w:rsidRPr="00DC79D8">
        <w:rPr>
          <w:rFonts w:ascii="Arial"/>
          <w:sz w:val="24"/>
          <w:szCs w:val="24"/>
        </w:rPr>
        <w:t>Dr. Walid M. Elebiary, DDS, MSc</w:t>
      </w:r>
    </w:p>
    <w:p w:rsidR="00DC79D8" w:rsidRDefault="00DC79D8"/>
    <w:p w:rsidR="00DC79D8" w:rsidRDefault="00DC79D8" w:rsidP="00DC79D8">
      <w:pPr>
        <w:rPr>
          <w:rFonts w:asciiTheme="minorBidi" w:hAnsiTheme="minorBidi"/>
          <w:b/>
          <w:bCs/>
          <w:sz w:val="32"/>
          <w:szCs w:val="32"/>
        </w:rPr>
      </w:pPr>
      <w:r w:rsidRPr="00DC79D8">
        <w:rPr>
          <w:rFonts w:asciiTheme="minorBidi" w:hAnsiTheme="minorBidi"/>
          <w:b/>
          <w:bCs/>
          <w:sz w:val="32"/>
          <w:szCs w:val="32"/>
        </w:rPr>
        <w:t>Abstract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Soft and hard tissue that occur around osseointegrated dental implants are named as peri-implant tissues.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The soft tissue compartment is denoted as peri-implant mucosa, which is formed through wound healing process following implant, healing abutment and/or abutment placement.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The hard tissue compartment forms a contact relationship to the implant surface which leads to implant stability.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Because of their histologic and anatomic features, peri-implant tissues have two basic functions, mucosa which protects the underlining bone while the bone supports the implant.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Peri-implant mucositis, it’s an inflammatory lesion of the soft tissue surrounding an endosseous implant in the absence of the loss of supporting bone or marginal bone loss.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Peri-implantitis is an inflammatory lesion that affects the implant supporting bone leading to peri-implant bone loss.</w:t>
      </w:r>
    </w:p>
    <w:p w:rsidR="00DC79D8" w:rsidRDefault="00E11AE4" w:rsidP="00DC79D8">
      <w:pPr>
        <w:rPr>
          <w:rFonts w:asciiTheme="minorBidi" w:hAnsiTheme="minorBidi"/>
          <w:b/>
          <w:bCs/>
          <w:sz w:val="32"/>
          <w:szCs w:val="32"/>
        </w:rPr>
      </w:pPr>
      <w:r>
        <w:rPr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4639945</wp:posOffset>
            </wp:positionH>
            <wp:positionV relativeFrom="paragraph">
              <wp:posOffset>328930</wp:posOffset>
            </wp:positionV>
            <wp:extent cx="1805940" cy="2100580"/>
            <wp:effectExtent l="0" t="0" r="381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-20190710-WA0015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79D8" w:rsidRDefault="00DC79D8" w:rsidP="00DC79D8">
      <w:p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Biography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Dr. Walid M. Elebiary, BDS, DRD, MSc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Graduate 1992, Alexandria Univ., Egypt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Diploma of Restorative Dentistry and Fixed Prosthodontics 1995, Alexandria Univ.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 xml:space="preserve">Master of Periodontology, Oral Medicine 1999, Alexandria </w:t>
      </w:r>
      <w:r w:rsidRPr="00DC79D8">
        <w:rPr>
          <w:sz w:val="28"/>
          <w:szCs w:val="28"/>
        </w:rPr>
        <w:lastRenderedPageBreak/>
        <w:t>Univ.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Member of the American Academy of Periodontology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Member of the American Academy of Implant Dentistry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Member of the British Society of Periodontology</w:t>
      </w:r>
    </w:p>
    <w:p w:rsidR="00DC79D8" w:rsidRP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Member of the European Federation of Periodontology</w:t>
      </w:r>
    </w:p>
    <w:p w:rsidR="00DC79D8" w:rsidRDefault="00DC79D8" w:rsidP="00DC79D8">
      <w:pPr>
        <w:rPr>
          <w:sz w:val="28"/>
          <w:szCs w:val="28"/>
        </w:rPr>
      </w:pPr>
      <w:r w:rsidRPr="00DC79D8">
        <w:rPr>
          <w:sz w:val="28"/>
          <w:szCs w:val="28"/>
        </w:rPr>
        <w:t>Speaker at many of the national and international conferences.</w:t>
      </w:r>
    </w:p>
    <w:p w:rsidR="00E11AE4" w:rsidRDefault="00E11AE4" w:rsidP="00DC79D8">
      <w:pPr>
        <w:rPr>
          <w:sz w:val="28"/>
          <w:szCs w:val="28"/>
        </w:rPr>
      </w:pPr>
    </w:p>
    <w:p w:rsidR="00E11AE4" w:rsidRPr="00E11AE4" w:rsidRDefault="00E11AE4" w:rsidP="00E11AE4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 xml:space="preserve"> Walid M. Elebiary</w:t>
      </w:r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+966599936665</w:t>
      </w:r>
      <w:r w:rsidRPr="00F35A62">
        <w:rPr>
          <w:sz w:val="20"/>
          <w:szCs w:val="20"/>
          <w:lang w:val="en-NZ"/>
        </w:rPr>
        <w:br/>
        <w:t>Twitter account:</w:t>
      </w:r>
      <w:r>
        <w:rPr>
          <w:sz w:val="20"/>
          <w:szCs w:val="20"/>
          <w:lang w:val="en-NZ"/>
        </w:rPr>
        <w:t xml:space="preserve"> @</w:t>
      </w:r>
      <w:proofErr w:type="spellStart"/>
      <w:r>
        <w:rPr>
          <w:sz w:val="20"/>
          <w:szCs w:val="20"/>
          <w:lang w:val="en-NZ"/>
        </w:rPr>
        <w:t>w_elebiary</w:t>
      </w:r>
      <w:proofErr w:type="spellEnd"/>
      <w:r w:rsidRPr="00F35A62">
        <w:rPr>
          <w:sz w:val="20"/>
          <w:szCs w:val="20"/>
          <w:lang w:val="en-NZ"/>
        </w:rPr>
        <w:br/>
        <w:t>Linked In account:</w:t>
      </w:r>
      <w:r>
        <w:rPr>
          <w:sz w:val="20"/>
          <w:szCs w:val="20"/>
          <w:lang w:val="en-NZ"/>
        </w:rPr>
        <w:t xml:space="preserve"> </w:t>
      </w:r>
      <w:hyperlink r:id="rId6" w:history="1">
        <w:r w:rsidRPr="00E11AE4">
          <w:rPr>
            <w:sz w:val="20"/>
            <w:szCs w:val="20"/>
            <w:lang w:val="en-NZ"/>
          </w:rPr>
          <w:t>www.linkedin.com/in/walid-elebiary-b7723711</w:t>
        </w:r>
      </w:hyperlink>
    </w:p>
    <w:p w:rsidR="00E11AE4" w:rsidRDefault="00E11AE4" w:rsidP="00E11AE4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E11AE4">
        <w:rPr>
          <w:sz w:val="20"/>
          <w:szCs w:val="20"/>
          <w:lang w:val="en-NZ"/>
        </w:rPr>
        <w:t xml:space="preserve">Email: </w:t>
      </w:r>
      <w:hyperlink r:id="rId7" w:history="1">
        <w:r w:rsidRPr="004E379B">
          <w:rPr>
            <w:rStyle w:val="Hyperlink"/>
            <w:sz w:val="20"/>
            <w:szCs w:val="20"/>
            <w:lang w:val="en-NZ"/>
          </w:rPr>
          <w:t>walid.elebiary@gmail.com</w:t>
        </w:r>
      </w:hyperlink>
    </w:p>
    <w:p w:rsidR="00E11AE4" w:rsidRPr="00E11AE4" w:rsidRDefault="00E11AE4" w:rsidP="00E11AE4">
      <w:pPr>
        <w:autoSpaceDE w:val="0"/>
        <w:autoSpaceDN w:val="0"/>
        <w:adjustRightInd w:val="0"/>
        <w:rPr>
          <w:sz w:val="20"/>
          <w:szCs w:val="20"/>
          <w:lang w:val="en-NZ"/>
        </w:rPr>
      </w:pPr>
      <w:proofErr w:type="spellStart"/>
      <w:r>
        <w:rPr>
          <w:sz w:val="20"/>
          <w:szCs w:val="20"/>
          <w:lang w:val="en-NZ"/>
        </w:rPr>
        <w:t>Youtube</w:t>
      </w:r>
      <w:proofErr w:type="spellEnd"/>
      <w:r>
        <w:rPr>
          <w:sz w:val="20"/>
          <w:szCs w:val="20"/>
          <w:lang w:val="en-NZ"/>
        </w:rPr>
        <w:t xml:space="preserve">: </w:t>
      </w:r>
      <w:r w:rsidR="00214E4B">
        <w:rPr>
          <w:sz w:val="20"/>
          <w:szCs w:val="20"/>
          <w:lang w:val="en-NZ"/>
        </w:rPr>
        <w:t>youtube.com/user/welebiary1</w:t>
      </w:r>
    </w:p>
    <w:p w:rsidR="00E11AE4" w:rsidRPr="00E11AE4" w:rsidRDefault="00E11AE4" w:rsidP="00214E4B">
      <w:pPr>
        <w:rPr>
          <w:sz w:val="28"/>
          <w:szCs w:val="28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presentation)</w:t>
      </w:r>
      <w:r w:rsidRPr="00F35A62">
        <w:rPr>
          <w:sz w:val="20"/>
          <w:szCs w:val="20"/>
          <w:lang w:val="en-NZ"/>
        </w:rPr>
        <w:br/>
      </w:r>
    </w:p>
    <w:sectPr w:rsidR="00E11AE4" w:rsidRPr="00E11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D8"/>
    <w:rsid w:val="00214E4B"/>
    <w:rsid w:val="003E4161"/>
    <w:rsid w:val="0051235F"/>
    <w:rsid w:val="00DC79D8"/>
    <w:rsid w:val="00E11AE4"/>
    <w:rsid w:val="00ED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C79D8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C79D8"/>
    <w:rPr>
      <w:rFonts w:ascii="Tw Cen MT" w:eastAsia="Tw Cen MT" w:hAnsi="Tw Cen MT" w:cs="Tw Cen MT"/>
      <w:sz w:val="18"/>
      <w:szCs w:val="18"/>
    </w:rPr>
  </w:style>
  <w:style w:type="character" w:customStyle="1" w:styleId="vanity-namedomain">
    <w:name w:val="vanity-name__domain"/>
    <w:basedOn w:val="DefaultParagraphFont"/>
    <w:rsid w:val="00E11AE4"/>
  </w:style>
  <w:style w:type="character" w:customStyle="1" w:styleId="break-words">
    <w:name w:val="break-words"/>
    <w:basedOn w:val="DefaultParagraphFont"/>
    <w:rsid w:val="00E11AE4"/>
  </w:style>
  <w:style w:type="character" w:styleId="Hyperlink">
    <w:name w:val="Hyperlink"/>
    <w:basedOn w:val="DefaultParagraphFont"/>
    <w:uiPriority w:val="99"/>
    <w:unhideWhenUsed/>
    <w:rsid w:val="00E11A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C79D8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DC79D8"/>
    <w:rPr>
      <w:rFonts w:ascii="Tw Cen MT" w:eastAsia="Tw Cen MT" w:hAnsi="Tw Cen MT" w:cs="Tw Cen MT"/>
      <w:sz w:val="18"/>
      <w:szCs w:val="18"/>
    </w:rPr>
  </w:style>
  <w:style w:type="character" w:customStyle="1" w:styleId="vanity-namedomain">
    <w:name w:val="vanity-name__domain"/>
    <w:basedOn w:val="DefaultParagraphFont"/>
    <w:rsid w:val="00E11AE4"/>
  </w:style>
  <w:style w:type="character" w:customStyle="1" w:styleId="break-words">
    <w:name w:val="break-words"/>
    <w:basedOn w:val="DefaultParagraphFont"/>
    <w:rsid w:val="00E11AE4"/>
  </w:style>
  <w:style w:type="character" w:styleId="Hyperlink">
    <w:name w:val="Hyperlink"/>
    <w:basedOn w:val="DefaultParagraphFont"/>
    <w:uiPriority w:val="99"/>
    <w:unhideWhenUsed/>
    <w:rsid w:val="00E11A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alid.elebiary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inkedin.com/in/walid-elebiary-b7723711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Walid Elebiary</dc:creator>
  <cp:lastModifiedBy>Obesity Microbes 2022</cp:lastModifiedBy>
  <cp:revision>2</cp:revision>
  <dcterms:created xsi:type="dcterms:W3CDTF">2022-05-30T05:05:00Z</dcterms:created>
  <dcterms:modified xsi:type="dcterms:W3CDTF">2022-05-30T05:05:00Z</dcterms:modified>
</cp:coreProperties>
</file>