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201" w:rsidRPr="00313201" w:rsidRDefault="00313201" w:rsidP="00313201">
      <w:pPr>
        <w:pStyle w:val="Default"/>
        <w:rPr>
          <w:rFonts w:ascii="Georgia" w:hAnsi="Georgia"/>
        </w:rPr>
      </w:pPr>
    </w:p>
    <w:p w:rsidR="00313201" w:rsidRDefault="00313201" w:rsidP="00313201">
      <w:pPr>
        <w:pStyle w:val="Default"/>
        <w:rPr>
          <w:rFonts w:ascii="Georgia" w:hAnsi="Georgia"/>
          <w:b/>
          <w:bCs/>
        </w:rPr>
      </w:pPr>
      <w:r w:rsidRPr="00313201">
        <w:rPr>
          <w:rFonts w:ascii="Georgia" w:hAnsi="Georgia"/>
          <w:b/>
          <w:bCs/>
        </w:rPr>
        <w:t xml:space="preserve">Epidemiology of Oral Cancers among Sudanese population at Khartoum Dental Teaching Hospital, Khartoum, Sudan </w:t>
      </w:r>
    </w:p>
    <w:p w:rsidR="00313201" w:rsidRPr="00313201" w:rsidRDefault="00313201" w:rsidP="00313201">
      <w:pPr>
        <w:pStyle w:val="Default"/>
        <w:rPr>
          <w:rFonts w:ascii="Georgia" w:hAnsi="Georgia"/>
        </w:rPr>
      </w:pPr>
    </w:p>
    <w:p w:rsidR="00313201" w:rsidRPr="00313201" w:rsidRDefault="00313201" w:rsidP="00313201">
      <w:pPr>
        <w:pStyle w:val="Default"/>
        <w:rPr>
          <w:rFonts w:ascii="Georgia" w:hAnsi="Georgia"/>
        </w:rPr>
      </w:pPr>
      <w:r w:rsidRPr="00313201">
        <w:rPr>
          <w:rFonts w:ascii="Georgia" w:hAnsi="Georgia"/>
          <w:b/>
          <w:bCs/>
        </w:rPr>
        <w:t xml:space="preserve">Khidir Faisal Mahmoud1 </w:t>
      </w:r>
      <w:r w:rsidRPr="00313201">
        <w:rPr>
          <w:rFonts w:ascii="Georgia" w:hAnsi="Georgia"/>
        </w:rPr>
        <w:t xml:space="preserve">and Eman Hafiz Suliman2 </w:t>
      </w:r>
    </w:p>
    <w:p w:rsidR="00313201" w:rsidRPr="00313201" w:rsidRDefault="00313201" w:rsidP="00313201">
      <w:pPr>
        <w:pStyle w:val="Default"/>
        <w:rPr>
          <w:rFonts w:ascii="Georgia" w:hAnsi="Georgia"/>
        </w:rPr>
      </w:pPr>
      <w:r w:rsidRPr="00313201">
        <w:rPr>
          <w:rFonts w:ascii="Georgia" w:hAnsi="Georgia"/>
        </w:rPr>
        <w:t xml:space="preserve">1 Assistant professor at Dental public health department, International </w:t>
      </w:r>
      <w:proofErr w:type="gramStart"/>
      <w:r w:rsidRPr="00313201">
        <w:rPr>
          <w:rFonts w:ascii="Georgia" w:hAnsi="Georgia"/>
        </w:rPr>
        <w:t>university</w:t>
      </w:r>
      <w:proofErr w:type="gramEnd"/>
      <w:r w:rsidRPr="00313201">
        <w:rPr>
          <w:rFonts w:ascii="Georgia" w:hAnsi="Georgia"/>
        </w:rPr>
        <w:t xml:space="preserve"> of Africa </w:t>
      </w:r>
    </w:p>
    <w:p w:rsidR="00313201" w:rsidRDefault="00313201" w:rsidP="00313201">
      <w:pPr>
        <w:pStyle w:val="Default"/>
        <w:rPr>
          <w:rFonts w:ascii="Georgia" w:hAnsi="Georgia"/>
        </w:rPr>
      </w:pPr>
      <w:r w:rsidRPr="00313201">
        <w:rPr>
          <w:rFonts w:ascii="Georgia" w:hAnsi="Georgia"/>
        </w:rPr>
        <w:t xml:space="preserve">2 Oral and Maxillofacial Surgery department, Khartoum dental teaching hospital </w:t>
      </w:r>
    </w:p>
    <w:p w:rsidR="00313201" w:rsidRPr="00313201" w:rsidRDefault="00313201" w:rsidP="00313201">
      <w:pPr>
        <w:pStyle w:val="Default"/>
        <w:rPr>
          <w:rFonts w:ascii="Georgia" w:hAnsi="Georgia"/>
        </w:rPr>
      </w:pPr>
    </w:p>
    <w:p w:rsidR="00313201" w:rsidRDefault="00313201" w:rsidP="00313201">
      <w:pPr>
        <w:pStyle w:val="Default"/>
        <w:rPr>
          <w:rFonts w:ascii="Georgia" w:hAnsi="Georgia"/>
          <w:b/>
          <w:bCs/>
        </w:rPr>
      </w:pPr>
      <w:r w:rsidRPr="00313201">
        <w:rPr>
          <w:rFonts w:ascii="Georgia" w:hAnsi="Georgia"/>
          <w:b/>
          <w:bCs/>
        </w:rPr>
        <w:t xml:space="preserve">Abstract: </w:t>
      </w:r>
    </w:p>
    <w:p w:rsidR="00313201" w:rsidRPr="00313201" w:rsidRDefault="00313201" w:rsidP="00313201">
      <w:pPr>
        <w:pStyle w:val="Default"/>
        <w:rPr>
          <w:rFonts w:ascii="Georgia" w:hAnsi="Georgia"/>
        </w:rPr>
      </w:pPr>
    </w:p>
    <w:p w:rsidR="00313201" w:rsidRDefault="00313201" w:rsidP="00313201">
      <w:pPr>
        <w:pStyle w:val="Default"/>
        <w:rPr>
          <w:rFonts w:ascii="Georgia" w:hAnsi="Georgia"/>
        </w:rPr>
      </w:pPr>
      <w:r w:rsidRPr="00313201">
        <w:rPr>
          <w:rFonts w:ascii="Georgia" w:hAnsi="Georgia"/>
          <w:b/>
          <w:bCs/>
        </w:rPr>
        <w:t>Background</w:t>
      </w:r>
      <w:r w:rsidRPr="00313201">
        <w:rPr>
          <w:rFonts w:ascii="Georgia" w:hAnsi="Georgia"/>
        </w:rPr>
        <w:t xml:space="preserve">: The incidence of oral cancer (OC) is increasing worldwide, rendering the problem as a considerable component of the global burden of cancers. In Sudan, OC is the fifth most common cancer type with a total of 920 cases per year and this represents 9% of the cases reported annually in Africa. The objectives of this study were to study the epidemiology of oral cancer and to describe cases registered in Khartoum Teaching Dental hospital during (2014-2015). </w:t>
      </w:r>
    </w:p>
    <w:p w:rsidR="00313201" w:rsidRPr="00313201" w:rsidRDefault="00313201" w:rsidP="00313201">
      <w:pPr>
        <w:pStyle w:val="Default"/>
        <w:rPr>
          <w:rFonts w:ascii="Georgia" w:hAnsi="Georgia"/>
        </w:rPr>
      </w:pPr>
    </w:p>
    <w:p w:rsidR="00313201" w:rsidRDefault="00313201" w:rsidP="00313201">
      <w:pPr>
        <w:pStyle w:val="Default"/>
        <w:rPr>
          <w:rFonts w:ascii="Georgia" w:hAnsi="Georgia"/>
        </w:rPr>
      </w:pPr>
      <w:r w:rsidRPr="00313201">
        <w:rPr>
          <w:rFonts w:ascii="Georgia" w:hAnsi="Georgia"/>
          <w:b/>
          <w:bCs/>
        </w:rPr>
        <w:t xml:space="preserve">Materials and Methods: </w:t>
      </w:r>
      <w:r w:rsidRPr="00313201">
        <w:rPr>
          <w:rFonts w:ascii="Georgia" w:hAnsi="Georgia"/>
        </w:rPr>
        <w:t xml:space="preserve">A descriptive cross-sectional hospital-based study with two components: retrospective and exist survey. All files of the patients which were diagnosed as oral cancer and have been operated were selected. Record-based data collected using a form and </w:t>
      </w:r>
      <w:proofErr w:type="gramStart"/>
      <w:r w:rsidRPr="00313201">
        <w:rPr>
          <w:rFonts w:ascii="Georgia" w:hAnsi="Georgia"/>
        </w:rPr>
        <w:t>exist</w:t>
      </w:r>
      <w:proofErr w:type="gramEnd"/>
      <w:r w:rsidRPr="00313201">
        <w:rPr>
          <w:rFonts w:ascii="Georgia" w:hAnsi="Georgia"/>
        </w:rPr>
        <w:t xml:space="preserve"> survey data collected using a questionnaire. Data entered and </w:t>
      </w:r>
      <w:proofErr w:type="spellStart"/>
      <w:r w:rsidRPr="00313201">
        <w:rPr>
          <w:rFonts w:ascii="Georgia" w:hAnsi="Georgia"/>
        </w:rPr>
        <w:t>analyzed</w:t>
      </w:r>
      <w:proofErr w:type="spellEnd"/>
      <w:r w:rsidRPr="00313201">
        <w:rPr>
          <w:rFonts w:ascii="Georgia" w:hAnsi="Georgia"/>
        </w:rPr>
        <w:t xml:space="preserve"> using the SPSS.</w:t>
      </w:r>
    </w:p>
    <w:p w:rsidR="00313201" w:rsidRPr="00313201" w:rsidRDefault="00313201" w:rsidP="00313201">
      <w:pPr>
        <w:pStyle w:val="Default"/>
        <w:rPr>
          <w:rFonts w:ascii="Georgia" w:hAnsi="Georgia"/>
        </w:rPr>
      </w:pPr>
      <w:r w:rsidRPr="00313201">
        <w:rPr>
          <w:rFonts w:ascii="Georgia" w:hAnsi="Georgia"/>
        </w:rPr>
        <w:t xml:space="preserve"> </w:t>
      </w:r>
    </w:p>
    <w:p w:rsidR="00313201" w:rsidRDefault="00313201" w:rsidP="00313201">
      <w:pPr>
        <w:pStyle w:val="Default"/>
        <w:rPr>
          <w:rFonts w:ascii="Georgia" w:hAnsi="Georgia"/>
        </w:rPr>
      </w:pPr>
      <w:r w:rsidRPr="00313201">
        <w:rPr>
          <w:rFonts w:ascii="Georgia" w:hAnsi="Georgia"/>
          <w:b/>
          <w:bCs/>
        </w:rPr>
        <w:t>Result</w:t>
      </w:r>
      <w:r w:rsidRPr="00313201">
        <w:rPr>
          <w:rFonts w:ascii="Georgia" w:hAnsi="Georgia"/>
        </w:rPr>
        <w:t xml:space="preserve">: A total of 224 patients were studied. Their age ranged from 4 to 87 years and) 33% (of them were 61 and above years. Around two thirds (59.8%) were male. And about one third (28.6 %) of the respondents were from Khartoum state. Squamous cell carcinoma (SCC) represents 60.8% of cases. A total of 125 cases (66.1%) showed good prognosis. </w:t>
      </w:r>
    </w:p>
    <w:p w:rsidR="00313201" w:rsidRPr="00313201" w:rsidRDefault="00313201" w:rsidP="00313201">
      <w:pPr>
        <w:pStyle w:val="Default"/>
        <w:rPr>
          <w:rFonts w:ascii="Georgia" w:hAnsi="Georgia"/>
        </w:rPr>
      </w:pPr>
    </w:p>
    <w:p w:rsidR="00313201" w:rsidRDefault="00313201" w:rsidP="00313201">
      <w:pPr>
        <w:pStyle w:val="Default"/>
        <w:rPr>
          <w:rFonts w:ascii="Georgia" w:hAnsi="Georgia"/>
        </w:rPr>
      </w:pPr>
      <w:r w:rsidRPr="00313201">
        <w:rPr>
          <w:rFonts w:ascii="Georgia" w:hAnsi="Georgia"/>
          <w:b/>
          <w:bCs/>
        </w:rPr>
        <w:t>Conclusion</w:t>
      </w:r>
      <w:r w:rsidRPr="00313201">
        <w:rPr>
          <w:rFonts w:ascii="Georgia" w:hAnsi="Georgia"/>
        </w:rPr>
        <w:t xml:space="preserve">: The majority of patients with oral cancer were 61 and above years old, Male patients were more than female patients, Majority of cases represent their state was Khartoum. </w:t>
      </w:r>
    </w:p>
    <w:p w:rsidR="00313201" w:rsidRPr="00313201" w:rsidRDefault="00313201" w:rsidP="00313201">
      <w:pPr>
        <w:pStyle w:val="Default"/>
        <w:rPr>
          <w:rFonts w:ascii="Georgia" w:hAnsi="Georgia"/>
        </w:rPr>
      </w:pPr>
    </w:p>
    <w:p w:rsidR="00313201" w:rsidRDefault="00313201" w:rsidP="00313201">
      <w:pPr>
        <w:pStyle w:val="Default"/>
        <w:rPr>
          <w:rFonts w:ascii="Georgia" w:hAnsi="Georgia"/>
          <w:i/>
          <w:iCs/>
        </w:rPr>
      </w:pPr>
      <w:r w:rsidRPr="00313201">
        <w:rPr>
          <w:rFonts w:ascii="Georgia" w:hAnsi="Georgia"/>
          <w:b/>
          <w:i/>
          <w:iCs/>
        </w:rPr>
        <w:t>Keywords:</w:t>
      </w:r>
      <w:r w:rsidRPr="00313201">
        <w:rPr>
          <w:rFonts w:ascii="Georgia" w:hAnsi="Georgia"/>
          <w:i/>
          <w:iCs/>
        </w:rPr>
        <w:t xml:space="preserve"> oral cancer, squamous cell carcinoma, </w:t>
      </w:r>
      <w:proofErr w:type="spellStart"/>
      <w:proofErr w:type="gramStart"/>
      <w:r w:rsidRPr="00313201">
        <w:rPr>
          <w:rFonts w:ascii="Georgia" w:hAnsi="Georgia"/>
          <w:i/>
          <w:iCs/>
        </w:rPr>
        <w:t>africa</w:t>
      </w:r>
      <w:proofErr w:type="spellEnd"/>
      <w:proofErr w:type="gramEnd"/>
      <w:r w:rsidRPr="00313201">
        <w:rPr>
          <w:rFonts w:ascii="Georgia" w:hAnsi="Georgia"/>
          <w:i/>
          <w:iCs/>
        </w:rPr>
        <w:t xml:space="preserve"> </w:t>
      </w:r>
    </w:p>
    <w:p w:rsidR="00313201" w:rsidRPr="00313201" w:rsidRDefault="00313201" w:rsidP="00313201">
      <w:pPr>
        <w:pStyle w:val="Default"/>
        <w:rPr>
          <w:rFonts w:ascii="Georgia" w:hAnsi="Georgia"/>
        </w:rPr>
      </w:pPr>
    </w:p>
    <w:p w:rsidR="00313201" w:rsidRDefault="00313201" w:rsidP="00313201">
      <w:pPr>
        <w:pStyle w:val="Default"/>
        <w:rPr>
          <w:rFonts w:ascii="Georgia" w:hAnsi="Georgia"/>
        </w:rPr>
      </w:pPr>
      <w:r w:rsidRPr="00313201">
        <w:rPr>
          <w:rFonts w:ascii="Georgia" w:hAnsi="Georgia"/>
        </w:rPr>
        <w:t xml:space="preserve">A Dental public health specialist, along with an experience in teaching students at dental universities as Assistant Professor, long term governmental experience in the health sector in Sudan as well as a nongovernmental experience with different national and international organizations. In addition to special interest in a </w:t>
      </w:r>
      <w:proofErr w:type="spellStart"/>
      <w:r w:rsidRPr="00313201">
        <w:rPr>
          <w:rFonts w:ascii="Georgia" w:hAnsi="Georgia"/>
        </w:rPr>
        <w:t>acreditation</w:t>
      </w:r>
      <w:proofErr w:type="spellEnd"/>
      <w:r w:rsidRPr="00313201">
        <w:rPr>
          <w:rFonts w:ascii="Georgia" w:hAnsi="Georgia"/>
        </w:rPr>
        <w:t xml:space="preserve"> health institutions, management of health system , planning , total quality management, clinical skills training &amp; clinical work as a dentist . </w:t>
      </w:r>
    </w:p>
    <w:p w:rsidR="00313201" w:rsidRPr="00313201" w:rsidRDefault="00313201" w:rsidP="00313201">
      <w:pPr>
        <w:pStyle w:val="Default"/>
        <w:rPr>
          <w:rFonts w:ascii="Georgia" w:hAnsi="Georgia"/>
        </w:rPr>
      </w:pPr>
    </w:p>
    <w:p w:rsidR="00313201" w:rsidRDefault="00313201" w:rsidP="00313201">
      <w:pPr>
        <w:rPr>
          <w:rFonts w:ascii="Georgia" w:hAnsi="Georgia"/>
          <w:sz w:val="24"/>
          <w:szCs w:val="24"/>
        </w:rPr>
      </w:pPr>
      <w:proofErr w:type="gramStart"/>
      <w:r w:rsidRPr="00313201">
        <w:rPr>
          <w:rFonts w:ascii="Georgia" w:hAnsi="Georgia"/>
          <w:b/>
          <w:bCs/>
          <w:sz w:val="24"/>
          <w:szCs w:val="24"/>
        </w:rPr>
        <w:t xml:space="preserve">Contact </w:t>
      </w:r>
      <w:r w:rsidRPr="00313201">
        <w:rPr>
          <w:rFonts w:ascii="Georgia" w:hAnsi="Georgia"/>
          <w:sz w:val="24"/>
          <w:szCs w:val="24"/>
        </w:rPr>
        <w:t>;</w:t>
      </w:r>
      <w:proofErr w:type="gramEnd"/>
      <w:r w:rsidRPr="00313201">
        <w:rPr>
          <w:rFonts w:ascii="Georgia" w:hAnsi="Georgia"/>
          <w:sz w:val="24"/>
          <w:szCs w:val="24"/>
        </w:rPr>
        <w:t xml:space="preserve"> + 249911235324 + 249123390085, </w:t>
      </w:r>
    </w:p>
    <w:p w:rsidR="003D5BCF" w:rsidRPr="00313201" w:rsidRDefault="00313201" w:rsidP="00313201">
      <w:pPr>
        <w:rPr>
          <w:rFonts w:ascii="Georgia" w:hAnsi="Georgia"/>
          <w:sz w:val="24"/>
          <w:szCs w:val="24"/>
        </w:rPr>
      </w:pPr>
      <w:bookmarkStart w:id="0" w:name="_GoBack"/>
      <w:bookmarkEnd w:id="0"/>
      <w:r w:rsidRPr="00313201">
        <w:rPr>
          <w:rFonts w:ascii="Georgia" w:hAnsi="Georgia"/>
          <w:b/>
          <w:bCs/>
          <w:sz w:val="24"/>
          <w:szCs w:val="24"/>
        </w:rPr>
        <w:t>Email</w:t>
      </w:r>
      <w:r w:rsidRPr="00313201">
        <w:rPr>
          <w:rFonts w:ascii="Georgia" w:hAnsi="Georgia"/>
          <w:sz w:val="24"/>
          <w:szCs w:val="24"/>
        </w:rPr>
        <w:t>; khidirfaisal@gmail.com</w:t>
      </w:r>
    </w:p>
    <w:sectPr w:rsidR="003D5BCF" w:rsidRPr="003132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201"/>
    <w:rsid w:val="00313201"/>
    <w:rsid w:val="003D5B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3201"/>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320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Obesity Microbes 2022</dc:creator>
  <cp:lastModifiedBy>Obesity Microbes 2022</cp:lastModifiedBy>
  <cp:revision>1</cp:revision>
  <dcterms:created xsi:type="dcterms:W3CDTF">2022-06-01T06:16:00Z</dcterms:created>
  <dcterms:modified xsi:type="dcterms:W3CDTF">2022-06-01T06:17:00Z</dcterms:modified>
</cp:coreProperties>
</file>