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24" w:rsidRDefault="0098758F">
      <w:pPr>
        <w:tabs>
          <w:tab w:val="left" w:pos="8680"/>
        </w:tabs>
        <w:ind w:left="685"/>
        <w:rPr>
          <w:sz w:val="20"/>
        </w:rPr>
      </w:pPr>
      <w:r>
        <w:rPr>
          <w:noProof/>
          <w:sz w:val="20"/>
          <w:lang w:val="en-IN" w:eastAsia="en-IN"/>
        </w:rPr>
        <w:drawing>
          <wp:inline distT="0" distB="0" distL="0" distR="0">
            <wp:extent cx="699198" cy="9220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99198" cy="922020"/>
                    </a:xfrm>
                    <a:prstGeom prst="rect">
                      <a:avLst/>
                    </a:prstGeom>
                  </pic:spPr>
                </pic:pic>
              </a:graphicData>
            </a:graphic>
          </wp:inline>
        </w:drawing>
      </w:r>
      <w:bookmarkStart w:id="0" w:name="_GoBack"/>
      <w:bookmarkEnd w:id="0"/>
      <w:r>
        <w:rPr>
          <w:sz w:val="20"/>
        </w:rPr>
        <w:tab/>
      </w:r>
      <w:r>
        <w:rPr>
          <w:noProof/>
          <w:position w:val="2"/>
          <w:sz w:val="20"/>
          <w:lang w:val="en-IN" w:eastAsia="en-IN"/>
        </w:rPr>
        <w:drawing>
          <wp:inline distT="0" distB="0" distL="0" distR="0">
            <wp:extent cx="791948" cy="789431"/>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791948" cy="789431"/>
                    </a:xfrm>
                    <a:prstGeom prst="rect">
                      <a:avLst/>
                    </a:prstGeom>
                  </pic:spPr>
                </pic:pic>
              </a:graphicData>
            </a:graphic>
          </wp:inline>
        </w:drawing>
      </w:r>
    </w:p>
    <w:p w:rsidR="00733424" w:rsidRDefault="00733424">
      <w:pPr>
        <w:pStyle w:val="BodyText"/>
        <w:rPr>
          <w:sz w:val="20"/>
        </w:rPr>
      </w:pPr>
    </w:p>
    <w:p w:rsidR="00733424" w:rsidRDefault="00733424">
      <w:pPr>
        <w:pStyle w:val="BodyText"/>
        <w:rPr>
          <w:sz w:val="20"/>
        </w:rPr>
      </w:pPr>
    </w:p>
    <w:p w:rsidR="00733424" w:rsidRDefault="00733424">
      <w:pPr>
        <w:pStyle w:val="BodyText"/>
        <w:spacing w:before="7"/>
        <w:rPr>
          <w:sz w:val="18"/>
        </w:rPr>
      </w:pPr>
    </w:p>
    <w:p w:rsidR="00733424" w:rsidRDefault="0098758F">
      <w:pPr>
        <w:pStyle w:val="Heading1"/>
        <w:spacing w:before="90" w:line="274" w:lineRule="exact"/>
        <w:rPr>
          <w:rFonts w:ascii="Times New Roman"/>
        </w:rPr>
      </w:pPr>
      <w:r>
        <w:rPr>
          <w:rFonts w:ascii="Times New Roman"/>
        </w:rPr>
        <w:t>Interstellar Extinction Curves in Orion Nebula</w:t>
      </w:r>
    </w:p>
    <w:p w:rsidR="00733424" w:rsidRDefault="0098758F">
      <w:pPr>
        <w:ind w:left="119" w:right="2190"/>
        <w:rPr>
          <w:sz w:val="24"/>
        </w:rPr>
      </w:pPr>
      <w:r>
        <w:rPr>
          <w:sz w:val="24"/>
        </w:rPr>
        <w:t>Mohammed Azeez Saeed , College of Basic Education, Salahaddin University-Erbil-Iraq. Mohammed Sabah Kader, College of Science, Salahaddin University-Erbil-Iraq.</w:t>
      </w:r>
    </w:p>
    <w:p w:rsidR="00733424" w:rsidRDefault="00733424">
      <w:pPr>
        <w:pStyle w:val="BodyText"/>
        <w:rPr>
          <w:sz w:val="20"/>
        </w:rPr>
      </w:pPr>
    </w:p>
    <w:p w:rsidR="00733424" w:rsidRDefault="00733424">
      <w:pPr>
        <w:pStyle w:val="BodyText"/>
        <w:rPr>
          <w:sz w:val="26"/>
        </w:rPr>
      </w:pPr>
    </w:p>
    <w:p w:rsidR="00733424" w:rsidRDefault="00733424">
      <w:pPr>
        <w:rPr>
          <w:sz w:val="26"/>
        </w:rPr>
        <w:sectPr w:rsidR="00733424">
          <w:type w:val="continuous"/>
          <w:pgSz w:w="11920" w:h="16850"/>
          <w:pgMar w:top="300" w:right="480" w:bottom="280" w:left="500" w:header="720" w:footer="720" w:gutter="0"/>
          <w:cols w:space="720"/>
        </w:sectPr>
      </w:pPr>
    </w:p>
    <w:p w:rsidR="00733424" w:rsidRDefault="0098758F">
      <w:pPr>
        <w:spacing w:before="93" w:line="230" w:lineRule="exact"/>
        <w:ind w:left="220"/>
        <w:jc w:val="both"/>
        <w:rPr>
          <w:rFonts w:ascii="Arial"/>
          <w:b/>
          <w:sz w:val="20"/>
        </w:rPr>
      </w:pPr>
      <w:r>
        <w:rPr>
          <w:rFonts w:ascii="Arial"/>
          <w:b/>
          <w:color w:val="BE5A13"/>
          <w:sz w:val="20"/>
        </w:rPr>
        <w:lastRenderedPageBreak/>
        <w:t>Abstract (300 word limit)</w:t>
      </w:r>
    </w:p>
    <w:p w:rsidR="00733424" w:rsidRDefault="0098758F">
      <w:pPr>
        <w:pStyle w:val="BodyText"/>
        <w:ind w:left="119"/>
        <w:jc w:val="both"/>
      </w:pPr>
      <w:r>
        <w:t>This paper, presents the results of the study of interstellar extinction (absorption + scattering) in the visible to near infrared region (0.45µm</w:t>
      </w:r>
      <w:r>
        <w:rPr>
          <w:vertAlign w:val="superscript"/>
        </w:rPr>
        <w:t>-1</w:t>
      </w:r>
      <w:r>
        <w:t xml:space="preserve"> &lt;λ</w:t>
      </w:r>
      <w:r>
        <w:rPr>
          <w:vertAlign w:val="superscript"/>
        </w:rPr>
        <w:t>-1</w:t>
      </w:r>
      <w:r>
        <w:t>&lt; 2.91µm</w:t>
      </w:r>
      <w:r>
        <w:rPr>
          <w:vertAlign w:val="superscript"/>
        </w:rPr>
        <w:t>-1</w:t>
      </w:r>
      <w:r>
        <w:t xml:space="preserve">) based </w:t>
      </w:r>
      <w:r>
        <w:rPr>
          <w:spacing w:val="-12"/>
        </w:rPr>
        <w:t xml:space="preserve">on </w:t>
      </w:r>
      <w:r>
        <w:t>photometric study of 98 stars in Orion nebula. Absolute v</w:t>
      </w:r>
      <w:r>
        <w:t>isual extinction Av for individual stars for selected stars is deduced by two methods based on the van de Hulst theoretical curve 15 and the empirical formula of Cardelli, Clayton and</w:t>
      </w:r>
      <w:r>
        <w:rPr>
          <w:spacing w:val="-3"/>
        </w:rPr>
        <w:t xml:space="preserve"> </w:t>
      </w:r>
      <w:r>
        <w:t>Mathis.</w:t>
      </w:r>
    </w:p>
    <w:p w:rsidR="00733424" w:rsidRDefault="0098758F">
      <w:pPr>
        <w:pStyle w:val="BodyText"/>
        <w:spacing w:before="89" w:line="280" w:lineRule="auto"/>
        <w:ind w:left="220"/>
        <w:jc w:val="both"/>
      </w:pPr>
      <w:r>
        <w:t>It has been concluded that the relation Av=1.1 E(V-K) based on t</w:t>
      </w:r>
      <w:r>
        <w:t>he van de Hulst theoretical curve, provides a reliable and simple way to estimate Av for individual stars. The extinction curves which converge to a single functional form in the infrared region (0.45µm</w:t>
      </w:r>
      <w:r>
        <w:rPr>
          <w:vertAlign w:val="superscript"/>
        </w:rPr>
        <w:t>-1</w:t>
      </w:r>
      <w:r>
        <w:t xml:space="preserve"> &lt;λ</w:t>
      </w:r>
      <w:r>
        <w:rPr>
          <w:vertAlign w:val="superscript"/>
        </w:rPr>
        <w:t>-1</w:t>
      </w:r>
      <w:r>
        <w:t>&lt; 1.11µm</w:t>
      </w:r>
      <w:r>
        <w:rPr>
          <w:vertAlign w:val="superscript"/>
        </w:rPr>
        <w:t>-1</w:t>
      </w:r>
      <w:r>
        <w:t xml:space="preserve">), are described by a power law with </w:t>
      </w:r>
      <w:r>
        <w:t>(α = 1.834 very well. An empirical relation between Av and color excess E(V-K) has been deduced, and then used in determining Av for highly obscured objects.</w:t>
      </w:r>
    </w:p>
    <w:p w:rsidR="00733424" w:rsidRDefault="0098758F">
      <w:pPr>
        <w:pStyle w:val="BodyText"/>
        <w:spacing w:before="4"/>
        <w:rPr>
          <w:sz w:val="21"/>
        </w:rPr>
      </w:pPr>
      <w:r>
        <w:br w:type="column"/>
      </w:r>
    </w:p>
    <w:p w:rsidR="00733424" w:rsidRDefault="0098758F">
      <w:pPr>
        <w:pStyle w:val="BodyText"/>
        <w:spacing w:line="228" w:lineRule="auto"/>
        <w:ind w:left="97" w:right="632"/>
        <w:rPr>
          <w:rFonts w:ascii="Arial"/>
        </w:rPr>
      </w:pPr>
      <w:r>
        <w:rPr>
          <w:rFonts w:ascii="Arial"/>
          <w:b/>
          <w:w w:val="90"/>
          <w:shd w:val="clear" w:color="auto" w:fill="FFFF00"/>
        </w:rPr>
        <w:t>Key words:</w:t>
      </w:r>
      <w:r>
        <w:rPr>
          <w:rFonts w:ascii="Arial"/>
          <w:b/>
          <w:w w:val="90"/>
        </w:rPr>
        <w:t xml:space="preserve"> </w:t>
      </w:r>
      <w:r>
        <w:rPr>
          <w:rFonts w:ascii="Arial"/>
          <w:w w:val="90"/>
        </w:rPr>
        <w:t xml:space="preserve">Dust, Interstellar grains, Extinction, Visual </w:t>
      </w:r>
      <w:r>
        <w:rPr>
          <w:rFonts w:ascii="Arial"/>
          <w:w w:val="95"/>
        </w:rPr>
        <w:t>extinction,</w:t>
      </w:r>
      <w:r>
        <w:rPr>
          <w:rFonts w:ascii="Arial"/>
          <w:spacing w:val="-29"/>
          <w:w w:val="95"/>
        </w:rPr>
        <w:t xml:space="preserve"> </w:t>
      </w:r>
      <w:r>
        <w:rPr>
          <w:rFonts w:ascii="Arial"/>
          <w:w w:val="95"/>
        </w:rPr>
        <w:t>de</w:t>
      </w:r>
      <w:r>
        <w:rPr>
          <w:rFonts w:ascii="Arial"/>
          <w:spacing w:val="-28"/>
          <w:w w:val="95"/>
        </w:rPr>
        <w:t xml:space="preserve"> </w:t>
      </w:r>
      <w:r>
        <w:rPr>
          <w:rFonts w:ascii="Arial"/>
          <w:w w:val="95"/>
        </w:rPr>
        <w:t>Hulst</w:t>
      </w:r>
      <w:r>
        <w:rPr>
          <w:rFonts w:ascii="Arial"/>
          <w:spacing w:val="-28"/>
          <w:w w:val="95"/>
        </w:rPr>
        <w:t xml:space="preserve"> </w:t>
      </w:r>
      <w:r>
        <w:rPr>
          <w:rFonts w:ascii="Arial"/>
          <w:w w:val="95"/>
        </w:rPr>
        <w:t>Curve</w:t>
      </w:r>
      <w:r>
        <w:rPr>
          <w:rFonts w:ascii="Arial"/>
          <w:spacing w:val="-28"/>
          <w:w w:val="95"/>
        </w:rPr>
        <w:t xml:space="preserve"> </w:t>
      </w:r>
      <w:r>
        <w:rPr>
          <w:rFonts w:ascii="Arial"/>
          <w:w w:val="95"/>
        </w:rPr>
        <w:t>15,</w:t>
      </w:r>
      <w:r>
        <w:rPr>
          <w:rFonts w:ascii="Arial"/>
          <w:spacing w:val="-28"/>
          <w:w w:val="95"/>
        </w:rPr>
        <w:t xml:space="preserve"> </w:t>
      </w:r>
      <w:r>
        <w:rPr>
          <w:rFonts w:ascii="Arial"/>
          <w:w w:val="95"/>
        </w:rPr>
        <w:t>Orion</w:t>
      </w:r>
      <w:r>
        <w:rPr>
          <w:rFonts w:ascii="Arial"/>
          <w:spacing w:val="-29"/>
          <w:w w:val="95"/>
        </w:rPr>
        <w:t xml:space="preserve"> </w:t>
      </w:r>
      <w:r>
        <w:rPr>
          <w:rFonts w:ascii="Arial"/>
          <w:w w:val="95"/>
        </w:rPr>
        <w:t>nebula,</w:t>
      </w:r>
      <w:r>
        <w:rPr>
          <w:rFonts w:ascii="Arial"/>
          <w:spacing w:val="-29"/>
          <w:w w:val="95"/>
        </w:rPr>
        <w:t xml:space="preserve"> </w:t>
      </w:r>
      <w:r>
        <w:rPr>
          <w:rFonts w:ascii="Arial"/>
          <w:w w:val="95"/>
        </w:rPr>
        <w:t>power</w:t>
      </w:r>
      <w:r>
        <w:rPr>
          <w:rFonts w:ascii="Arial"/>
          <w:spacing w:val="-28"/>
          <w:w w:val="95"/>
        </w:rPr>
        <w:t xml:space="preserve"> </w:t>
      </w:r>
      <w:r>
        <w:rPr>
          <w:rFonts w:ascii="Arial"/>
          <w:w w:val="95"/>
        </w:rPr>
        <w:t>law</w:t>
      </w:r>
    </w:p>
    <w:p w:rsidR="00733424" w:rsidRDefault="00733424">
      <w:pPr>
        <w:pStyle w:val="BodyText"/>
        <w:spacing w:before="2"/>
        <w:rPr>
          <w:rFonts w:ascii="Arial"/>
          <w:sz w:val="32"/>
        </w:rPr>
      </w:pPr>
    </w:p>
    <w:p w:rsidR="00733424" w:rsidRDefault="0098758F">
      <w:pPr>
        <w:ind w:left="97"/>
        <w:rPr>
          <w:rFonts w:ascii="Arial"/>
          <w:b/>
          <w:sz w:val="20"/>
        </w:rPr>
      </w:pPr>
      <w:r>
        <w:rPr>
          <w:rFonts w:ascii="Arial"/>
          <w:b/>
          <w:color w:val="BE5A13"/>
          <w:sz w:val="20"/>
        </w:rPr>
        <w:t>Recent Publications (minimum 5)</w:t>
      </w:r>
    </w:p>
    <w:p w:rsidR="00733424" w:rsidRDefault="0098758F">
      <w:pPr>
        <w:pStyle w:val="ListParagraph"/>
        <w:numPr>
          <w:ilvl w:val="0"/>
          <w:numId w:val="1"/>
        </w:numPr>
        <w:tabs>
          <w:tab w:val="left" w:pos="465"/>
        </w:tabs>
        <w:spacing w:before="87" w:line="211" w:lineRule="auto"/>
        <w:ind w:right="1660"/>
        <w:jc w:val="both"/>
      </w:pPr>
      <w:r>
        <w:t xml:space="preserve">Analysis of the diffuse interstellar bands of K-kassiopeia.Iraqi </w:t>
      </w:r>
      <w:r>
        <w:rPr>
          <w:spacing w:val="-3"/>
        </w:rPr>
        <w:t xml:space="preserve">J.of </w:t>
      </w:r>
      <w:r>
        <w:t>Science.2000.</w:t>
      </w:r>
    </w:p>
    <w:p w:rsidR="00733424" w:rsidRDefault="0098758F">
      <w:pPr>
        <w:pStyle w:val="ListParagraph"/>
        <w:numPr>
          <w:ilvl w:val="0"/>
          <w:numId w:val="1"/>
        </w:numPr>
        <w:tabs>
          <w:tab w:val="left" w:pos="520"/>
        </w:tabs>
        <w:spacing w:before="91" w:line="211" w:lineRule="auto"/>
        <w:jc w:val="both"/>
      </w:pPr>
      <w:r>
        <w:tab/>
      </w:r>
      <w:r>
        <w:t>Microbial model for interstellar extinction and linear polarization of HD37903 star.Iraqi J.of</w:t>
      </w:r>
      <w:r>
        <w:rPr>
          <w:spacing w:val="-4"/>
        </w:rPr>
        <w:t xml:space="preserve"> </w:t>
      </w:r>
      <w:r>
        <w:t>Science.2000.</w:t>
      </w:r>
    </w:p>
    <w:p w:rsidR="00733424" w:rsidRDefault="0098758F">
      <w:pPr>
        <w:pStyle w:val="ListParagraph"/>
        <w:numPr>
          <w:ilvl w:val="0"/>
          <w:numId w:val="1"/>
        </w:numPr>
        <w:tabs>
          <w:tab w:val="left" w:pos="465"/>
        </w:tabs>
        <w:spacing w:before="88" w:line="211" w:lineRule="auto"/>
        <w:jc w:val="both"/>
      </w:pPr>
      <w:r>
        <w:t xml:space="preserve">Analysis of the diffuse interstellar bands observations. Iraqi Journal </w:t>
      </w:r>
      <w:r>
        <w:rPr>
          <w:spacing w:val="-6"/>
        </w:rPr>
        <w:t xml:space="preserve">of </w:t>
      </w:r>
      <w:r>
        <w:t>Science.2001. To be</w:t>
      </w:r>
      <w:r>
        <w:rPr>
          <w:spacing w:val="-4"/>
        </w:rPr>
        <w:t xml:space="preserve"> </w:t>
      </w:r>
      <w:r>
        <w:t>Published.</w:t>
      </w:r>
    </w:p>
    <w:p w:rsidR="00733424" w:rsidRDefault="0098758F">
      <w:pPr>
        <w:pStyle w:val="ListParagraph"/>
        <w:numPr>
          <w:ilvl w:val="0"/>
          <w:numId w:val="1"/>
        </w:numPr>
        <w:tabs>
          <w:tab w:val="left" w:pos="465"/>
        </w:tabs>
        <w:spacing w:before="92" w:line="218" w:lineRule="auto"/>
        <w:ind w:right="116"/>
      </w:pPr>
      <w:r>
        <w:t>Study and Analysis of Global Solar Radiation in Kurdistan-Iraq.2009.</w:t>
      </w:r>
    </w:p>
    <w:p w:rsidR="00733424" w:rsidRDefault="0098758F">
      <w:pPr>
        <w:pStyle w:val="ListParagraph"/>
        <w:numPr>
          <w:ilvl w:val="0"/>
          <w:numId w:val="1"/>
        </w:numPr>
        <w:tabs>
          <w:tab w:val="left" w:pos="465"/>
        </w:tabs>
        <w:spacing w:line="168" w:lineRule="auto"/>
        <w:ind w:right="744"/>
      </w:pPr>
      <w:r>
        <w:t>Study and Calculation of Evapotranspiration in Erbil Governorate - Iraq.Higher Dep</w:t>
      </w:r>
      <w:r>
        <w:t>loma Thesis, 2010.</w:t>
      </w:r>
    </w:p>
    <w:p w:rsidR="00733424" w:rsidRDefault="00733424">
      <w:pPr>
        <w:spacing w:line="168" w:lineRule="auto"/>
        <w:sectPr w:rsidR="00733424">
          <w:type w:val="continuous"/>
          <w:pgSz w:w="11920" w:h="16850"/>
          <w:pgMar w:top="300" w:right="480" w:bottom="280" w:left="500" w:header="720" w:footer="720" w:gutter="0"/>
          <w:cols w:num="2" w:space="720" w:equalWidth="0">
            <w:col w:w="5336" w:space="40"/>
            <w:col w:w="5564"/>
          </w:cols>
        </w:sectPr>
      </w:pPr>
    </w:p>
    <w:p w:rsidR="00733424" w:rsidRDefault="00733424">
      <w:pPr>
        <w:pStyle w:val="BodyText"/>
        <w:spacing w:before="8"/>
      </w:pPr>
    </w:p>
    <w:p w:rsidR="00733424" w:rsidRDefault="0098758F">
      <w:pPr>
        <w:pStyle w:val="BodyText"/>
        <w:spacing w:line="40" w:lineRule="exact"/>
        <w:ind w:left="2324"/>
        <w:rPr>
          <w:sz w:val="4"/>
        </w:rPr>
      </w:pPr>
      <w:r>
        <w:rPr>
          <w:noProof/>
          <w:sz w:val="4"/>
          <w:lang w:val="en-IN" w:eastAsia="en-IN"/>
        </w:rPr>
        <mc:AlternateContent>
          <mc:Choice Requires="wpg">
            <w:drawing>
              <wp:inline distT="0" distB="0" distL="0" distR="0">
                <wp:extent cx="3950335" cy="25400"/>
                <wp:effectExtent l="19050" t="0" r="2159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4" name="Line 3"/>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">
                <v:line id="Line 3" o:spid="_x0000_s1027" style="position:absolute;visibility:visible;mso-wrap-style:square" from="0,20" to="62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33424" w:rsidRDefault="0098758F">
      <w:pPr>
        <w:pStyle w:val="BodyText"/>
        <w:spacing w:before="103"/>
        <w:ind w:left="966"/>
        <w:rPr>
          <w:rFonts w:ascii="Arial"/>
        </w:rPr>
      </w:pPr>
      <w:r>
        <w:rPr>
          <w:rFonts w:ascii="Arial"/>
          <w:color w:val="BE5A13"/>
          <w:shd w:val="clear" w:color="auto" w:fill="FFFF00"/>
        </w:rPr>
        <w:t>Biography</w:t>
      </w:r>
    </w:p>
    <w:p w:rsidR="00733424" w:rsidRDefault="0098758F">
      <w:pPr>
        <w:spacing w:before="38"/>
        <w:ind w:left="332"/>
        <w:rPr>
          <w:rFonts w:ascii="Arial"/>
          <w:sz w:val="14"/>
        </w:rPr>
      </w:pPr>
      <w:r>
        <w:rPr>
          <w:rFonts w:ascii="Arial"/>
          <w:sz w:val="14"/>
        </w:rPr>
        <w:t>Mohammed Azeez Saeed has his expertise in Astronomy, Universe and interstellar dust grains teaching and research.</w:t>
      </w:r>
    </w:p>
    <w:p w:rsidR="00733424" w:rsidRDefault="00733424">
      <w:pPr>
        <w:pStyle w:val="BodyText"/>
        <w:spacing w:before="2"/>
        <w:rPr>
          <w:rFonts w:ascii="Arial"/>
          <w:sz w:val="15"/>
        </w:rPr>
      </w:pPr>
    </w:p>
    <w:p w:rsidR="00733424" w:rsidRDefault="0098758F">
      <w:pPr>
        <w:ind w:left="119"/>
        <w:rPr>
          <w:rFonts w:ascii="Arial"/>
          <w:b/>
        </w:rPr>
      </w:pPr>
      <w:r>
        <w:rPr>
          <w:rFonts w:ascii="Arial"/>
          <w:b/>
          <w:w w:val="95"/>
        </w:rPr>
        <w:t>Presenting author details</w:t>
      </w:r>
    </w:p>
    <w:p w:rsidR="00733424" w:rsidRDefault="00733424">
      <w:pPr>
        <w:pStyle w:val="BodyText"/>
        <w:spacing w:before="6"/>
        <w:rPr>
          <w:rFonts w:ascii="Arial"/>
          <w:b/>
          <w:sz w:val="20"/>
        </w:rPr>
      </w:pPr>
    </w:p>
    <w:p w:rsidR="00733424" w:rsidRDefault="0098758F">
      <w:pPr>
        <w:pStyle w:val="Heading1"/>
        <w:spacing w:before="1" w:line="228" w:lineRule="auto"/>
        <w:ind w:right="1117"/>
      </w:pPr>
      <w:r>
        <w:rPr>
          <w:color w:val="FF0000"/>
          <w:w w:val="95"/>
        </w:rPr>
        <w:t xml:space="preserve">Full name (As per the passport): Mohammed Azeez Saeed University/Industry/Organization name: Salahaddin university-Erbil </w:t>
      </w:r>
      <w:r>
        <w:rPr>
          <w:color w:val="FF0000"/>
          <w:w w:val="85"/>
        </w:rPr>
        <w:t xml:space="preserve">Designation(Director/Prof/Assistant or Associate prof/Researcher/Student): assistant Prof. </w:t>
      </w:r>
      <w:r>
        <w:rPr>
          <w:color w:val="FF0000"/>
          <w:w w:val="95"/>
        </w:rPr>
        <w:t>Country: Iraq</w:t>
      </w:r>
    </w:p>
    <w:p w:rsidR="00733424" w:rsidRDefault="0098758F">
      <w:pPr>
        <w:spacing w:line="228" w:lineRule="auto"/>
        <w:ind w:left="119" w:right="4673"/>
        <w:rPr>
          <w:rFonts w:ascii="Arial" w:hAnsi="Arial"/>
          <w:b/>
          <w:sz w:val="24"/>
        </w:rPr>
      </w:pPr>
      <w:r>
        <w:rPr>
          <w:rFonts w:ascii="Arial" w:hAnsi="Arial"/>
          <w:b/>
          <w:color w:val="FF0000"/>
          <w:w w:val="95"/>
          <w:sz w:val="24"/>
        </w:rPr>
        <w:t>Mobile</w:t>
      </w:r>
      <w:r>
        <w:rPr>
          <w:rFonts w:ascii="Arial" w:hAnsi="Arial"/>
          <w:b/>
          <w:color w:val="FF0000"/>
          <w:spacing w:val="-34"/>
          <w:w w:val="95"/>
          <w:sz w:val="24"/>
        </w:rPr>
        <w:t xml:space="preserve"> </w:t>
      </w:r>
      <w:r>
        <w:rPr>
          <w:rFonts w:ascii="Arial" w:hAnsi="Arial"/>
          <w:b/>
          <w:color w:val="FF0000"/>
          <w:w w:val="95"/>
          <w:sz w:val="24"/>
        </w:rPr>
        <w:t>number</w:t>
      </w:r>
      <w:r>
        <w:rPr>
          <w:rFonts w:ascii="Arial" w:hAnsi="Arial"/>
          <w:b/>
          <w:color w:val="FF0000"/>
          <w:spacing w:val="-34"/>
          <w:w w:val="95"/>
          <w:sz w:val="24"/>
        </w:rPr>
        <w:t xml:space="preserve"> </w:t>
      </w:r>
      <w:r>
        <w:rPr>
          <w:rFonts w:ascii="Arial" w:hAnsi="Arial"/>
          <w:b/>
          <w:color w:val="FF0000"/>
          <w:w w:val="95"/>
          <w:sz w:val="24"/>
        </w:rPr>
        <w:t>(</w:t>
      </w:r>
      <w:r>
        <w:rPr>
          <w:rFonts w:ascii="Arial" w:hAnsi="Arial"/>
          <w:i/>
          <w:color w:val="FF0000"/>
          <w:w w:val="95"/>
          <w:sz w:val="24"/>
        </w:rPr>
        <w:t>country</w:t>
      </w:r>
      <w:r>
        <w:rPr>
          <w:rFonts w:ascii="Arial" w:hAnsi="Arial"/>
          <w:i/>
          <w:color w:val="FF0000"/>
          <w:spacing w:val="-33"/>
          <w:w w:val="95"/>
          <w:sz w:val="24"/>
        </w:rPr>
        <w:t xml:space="preserve"> </w:t>
      </w:r>
      <w:r>
        <w:rPr>
          <w:rFonts w:ascii="Arial" w:hAnsi="Arial"/>
          <w:i/>
          <w:color w:val="FF0000"/>
          <w:w w:val="95"/>
          <w:sz w:val="24"/>
        </w:rPr>
        <w:t>code</w:t>
      </w:r>
      <w:r>
        <w:rPr>
          <w:rFonts w:ascii="Arial" w:hAnsi="Arial"/>
          <w:i/>
          <w:color w:val="FF0000"/>
          <w:spacing w:val="-32"/>
          <w:w w:val="95"/>
          <w:sz w:val="24"/>
        </w:rPr>
        <w:t xml:space="preserve"> </w:t>
      </w:r>
      <w:r>
        <w:rPr>
          <w:rFonts w:ascii="Arial" w:hAnsi="Arial"/>
          <w:i/>
          <w:color w:val="FF0000"/>
          <w:w w:val="95"/>
          <w:sz w:val="24"/>
        </w:rPr>
        <w:t>–</w:t>
      </w:r>
      <w:r>
        <w:rPr>
          <w:rFonts w:ascii="Arial" w:hAnsi="Arial"/>
          <w:i/>
          <w:color w:val="FF0000"/>
          <w:spacing w:val="-33"/>
          <w:w w:val="95"/>
          <w:sz w:val="24"/>
        </w:rPr>
        <w:t xml:space="preserve"> </w:t>
      </w:r>
      <w:r>
        <w:rPr>
          <w:rFonts w:ascii="Arial" w:hAnsi="Arial"/>
          <w:i/>
          <w:color w:val="FF0000"/>
          <w:w w:val="95"/>
          <w:sz w:val="24"/>
        </w:rPr>
        <w:t>number)</w:t>
      </w:r>
      <w:r>
        <w:rPr>
          <w:rFonts w:ascii="Arial" w:hAnsi="Arial"/>
          <w:i/>
          <w:color w:val="FF0000"/>
          <w:spacing w:val="-34"/>
          <w:w w:val="95"/>
          <w:sz w:val="24"/>
        </w:rPr>
        <w:t xml:space="preserve"> </w:t>
      </w:r>
      <w:r>
        <w:rPr>
          <w:rFonts w:ascii="Arial" w:hAnsi="Arial"/>
          <w:b/>
          <w:color w:val="FF0000"/>
          <w:w w:val="95"/>
          <w:sz w:val="24"/>
        </w:rPr>
        <w:t>:</w:t>
      </w:r>
      <w:r>
        <w:rPr>
          <w:rFonts w:ascii="Arial" w:hAnsi="Arial"/>
          <w:b/>
          <w:color w:val="FF0000"/>
          <w:spacing w:val="-33"/>
          <w:w w:val="95"/>
          <w:sz w:val="24"/>
        </w:rPr>
        <w:t xml:space="preserve"> </w:t>
      </w:r>
      <w:r>
        <w:rPr>
          <w:rFonts w:ascii="Arial" w:hAnsi="Arial"/>
          <w:b/>
          <w:color w:val="FF0000"/>
          <w:w w:val="95"/>
          <w:sz w:val="24"/>
        </w:rPr>
        <w:t>00964</w:t>
      </w:r>
      <w:r>
        <w:rPr>
          <w:rFonts w:ascii="Arial" w:hAnsi="Arial"/>
          <w:b/>
          <w:color w:val="FF0000"/>
          <w:spacing w:val="-35"/>
          <w:w w:val="95"/>
          <w:sz w:val="24"/>
        </w:rPr>
        <w:t xml:space="preserve"> </w:t>
      </w:r>
      <w:r>
        <w:rPr>
          <w:rFonts w:ascii="Arial" w:hAnsi="Arial"/>
          <w:b/>
          <w:color w:val="FF0000"/>
          <w:w w:val="95"/>
          <w:sz w:val="24"/>
        </w:rPr>
        <w:t>750</w:t>
      </w:r>
      <w:r>
        <w:rPr>
          <w:rFonts w:ascii="Arial" w:hAnsi="Arial"/>
          <w:b/>
          <w:color w:val="FF0000"/>
          <w:spacing w:val="-34"/>
          <w:w w:val="95"/>
          <w:sz w:val="24"/>
        </w:rPr>
        <w:t xml:space="preserve"> </w:t>
      </w:r>
      <w:r>
        <w:rPr>
          <w:rFonts w:ascii="Arial" w:hAnsi="Arial"/>
          <w:b/>
          <w:color w:val="FF0000"/>
          <w:w w:val="95"/>
          <w:sz w:val="24"/>
        </w:rPr>
        <w:t>462</w:t>
      </w:r>
      <w:r>
        <w:rPr>
          <w:rFonts w:ascii="Arial" w:hAnsi="Arial"/>
          <w:b/>
          <w:color w:val="FF0000"/>
          <w:spacing w:val="-34"/>
          <w:w w:val="95"/>
          <w:sz w:val="24"/>
        </w:rPr>
        <w:t xml:space="preserve"> </w:t>
      </w:r>
      <w:r>
        <w:rPr>
          <w:rFonts w:ascii="Arial" w:hAnsi="Arial"/>
          <w:b/>
          <w:color w:val="FF0000"/>
          <w:w w:val="95"/>
          <w:sz w:val="24"/>
        </w:rPr>
        <w:t xml:space="preserve">2954 </w:t>
      </w:r>
      <w:r>
        <w:rPr>
          <w:rFonts w:ascii="Arial" w:hAnsi="Arial"/>
          <w:b/>
          <w:color w:val="FF0000"/>
          <w:sz w:val="24"/>
        </w:rPr>
        <w:t>Email:</w:t>
      </w:r>
      <w:r>
        <w:rPr>
          <w:rFonts w:ascii="Arial" w:hAnsi="Arial"/>
          <w:b/>
          <w:color w:val="FF0000"/>
          <w:spacing w:val="35"/>
          <w:sz w:val="24"/>
        </w:rPr>
        <w:t xml:space="preserve"> </w:t>
      </w:r>
      <w:hyperlink r:id="rId8">
        <w:r>
          <w:rPr>
            <w:rFonts w:ascii="Arial" w:hAnsi="Arial"/>
            <w:b/>
            <w:color w:val="0000FF"/>
            <w:sz w:val="24"/>
            <w:u w:val="single" w:color="0000FF"/>
          </w:rPr>
          <w:t>mophammedaziz953@gmail.com</w:t>
        </w:r>
      </w:hyperlink>
    </w:p>
    <w:p w:rsidR="00733424" w:rsidRDefault="0098758F">
      <w:pPr>
        <w:spacing w:line="228" w:lineRule="auto"/>
        <w:ind w:left="119" w:right="320"/>
        <w:rPr>
          <w:rFonts w:ascii="Arial"/>
          <w:b/>
          <w:sz w:val="24"/>
        </w:rPr>
      </w:pPr>
      <w:r>
        <w:rPr>
          <w:rFonts w:ascii="Arial"/>
          <w:b/>
          <w:color w:val="FF0000"/>
          <w:w w:val="85"/>
          <w:sz w:val="24"/>
        </w:rPr>
        <w:t xml:space="preserve">Track number: </w:t>
      </w:r>
      <w:hyperlink r:id="rId9">
        <w:r>
          <w:rPr>
            <w:rFonts w:ascii="Arial"/>
            <w:b/>
            <w:color w:val="0000FF"/>
            <w:w w:val="85"/>
            <w:sz w:val="24"/>
            <w:u w:val="single" w:color="0000FF"/>
          </w:rPr>
          <w:t>https://astronomy-space.physicsmeeting.com/call-for-abstracts.php</w:t>
        </w:r>
        <w:r>
          <w:rPr>
            <w:rFonts w:ascii="Arial"/>
            <w:b/>
            <w:color w:val="0000FF"/>
            <w:w w:val="85"/>
            <w:sz w:val="24"/>
          </w:rPr>
          <w:t xml:space="preserve"> </w:t>
        </w:r>
      </w:hyperlink>
      <w:r>
        <w:rPr>
          <w:rFonts w:ascii="Arial"/>
          <w:b/>
          <w:color w:val="FF0000"/>
          <w:w w:val="85"/>
          <w:sz w:val="24"/>
        </w:rPr>
        <w:t xml:space="preserve">(For track number </w:t>
      </w:r>
      <w:r>
        <w:rPr>
          <w:rFonts w:ascii="Arial"/>
          <w:b/>
          <w:color w:val="FF0000"/>
          <w:w w:val="95"/>
          <w:sz w:val="24"/>
        </w:rPr>
        <w:t>follow this link): Track 01,09.</w:t>
      </w:r>
    </w:p>
    <w:p w:rsidR="00733424" w:rsidRDefault="0098758F">
      <w:pPr>
        <w:spacing w:line="228" w:lineRule="auto"/>
        <w:ind w:left="119"/>
        <w:rPr>
          <w:rFonts w:ascii="Arial"/>
          <w:b/>
          <w:sz w:val="24"/>
        </w:rPr>
      </w:pPr>
      <w:r>
        <w:rPr>
          <w:rFonts w:ascii="Arial"/>
          <w:b/>
          <w:color w:val="FF0000"/>
          <w:w w:val="85"/>
          <w:sz w:val="24"/>
        </w:rPr>
        <w:t xml:space="preserve">Category (Oral presentation/ Poster presentation/Young researcher forum/E-poster): Oral Presentation </w:t>
      </w:r>
      <w:r>
        <w:rPr>
          <w:rFonts w:ascii="Arial"/>
          <w:b/>
          <w:color w:val="FF0000"/>
          <w:w w:val="95"/>
          <w:sz w:val="24"/>
        </w:rPr>
        <w:t>Research interest: Astronomy, Interstel</w:t>
      </w:r>
      <w:r>
        <w:rPr>
          <w:rFonts w:ascii="Arial"/>
          <w:b/>
          <w:color w:val="FF0000"/>
          <w:w w:val="95"/>
          <w:sz w:val="24"/>
        </w:rPr>
        <w:t>lar dust grains.</w:t>
      </w:r>
    </w:p>
    <w:sectPr w:rsidR="00733424">
      <w:type w:val="continuous"/>
      <w:pgSz w:w="11920" w:h="16850"/>
      <w:pgMar w:top="300" w:right="48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36176"/>
    <w:multiLevelType w:val="hybridMultilevel"/>
    <w:tmpl w:val="50B823DC"/>
    <w:lvl w:ilvl="0" w:tplc="0FBCDBC2">
      <w:start w:val="1"/>
      <w:numFmt w:val="decimal"/>
      <w:lvlText w:val="%1-"/>
      <w:lvlJc w:val="left"/>
      <w:pPr>
        <w:ind w:left="464" w:hanging="360"/>
        <w:jc w:val="left"/>
      </w:pPr>
      <w:rPr>
        <w:rFonts w:ascii="Times New Roman" w:eastAsia="Times New Roman" w:hAnsi="Times New Roman" w:cs="Times New Roman" w:hint="default"/>
        <w:w w:val="100"/>
        <w:sz w:val="22"/>
        <w:szCs w:val="22"/>
        <w:lang w:val="en-US" w:eastAsia="en-US" w:bidi="ar-SA"/>
      </w:rPr>
    </w:lvl>
    <w:lvl w:ilvl="1" w:tplc="2A4E51FE">
      <w:numFmt w:val="bullet"/>
      <w:lvlText w:val="•"/>
      <w:lvlJc w:val="left"/>
      <w:pPr>
        <w:ind w:left="969" w:hanging="360"/>
      </w:pPr>
      <w:rPr>
        <w:rFonts w:hint="default"/>
        <w:lang w:val="en-US" w:eastAsia="en-US" w:bidi="ar-SA"/>
      </w:rPr>
    </w:lvl>
    <w:lvl w:ilvl="2" w:tplc="D8DADBC2">
      <w:numFmt w:val="bullet"/>
      <w:lvlText w:val="•"/>
      <w:lvlJc w:val="left"/>
      <w:pPr>
        <w:ind w:left="1479" w:hanging="360"/>
      </w:pPr>
      <w:rPr>
        <w:rFonts w:hint="default"/>
        <w:lang w:val="en-US" w:eastAsia="en-US" w:bidi="ar-SA"/>
      </w:rPr>
    </w:lvl>
    <w:lvl w:ilvl="3" w:tplc="33E89F54">
      <w:numFmt w:val="bullet"/>
      <w:lvlText w:val="•"/>
      <w:lvlJc w:val="left"/>
      <w:pPr>
        <w:ind w:left="1988" w:hanging="360"/>
      </w:pPr>
      <w:rPr>
        <w:rFonts w:hint="default"/>
        <w:lang w:val="en-US" w:eastAsia="en-US" w:bidi="ar-SA"/>
      </w:rPr>
    </w:lvl>
    <w:lvl w:ilvl="4" w:tplc="D2E08CF8">
      <w:numFmt w:val="bullet"/>
      <w:lvlText w:val="•"/>
      <w:lvlJc w:val="left"/>
      <w:pPr>
        <w:ind w:left="2498" w:hanging="360"/>
      </w:pPr>
      <w:rPr>
        <w:rFonts w:hint="default"/>
        <w:lang w:val="en-US" w:eastAsia="en-US" w:bidi="ar-SA"/>
      </w:rPr>
    </w:lvl>
    <w:lvl w:ilvl="5" w:tplc="6B76FCDA">
      <w:numFmt w:val="bullet"/>
      <w:lvlText w:val="•"/>
      <w:lvlJc w:val="left"/>
      <w:pPr>
        <w:ind w:left="3008" w:hanging="360"/>
      </w:pPr>
      <w:rPr>
        <w:rFonts w:hint="default"/>
        <w:lang w:val="en-US" w:eastAsia="en-US" w:bidi="ar-SA"/>
      </w:rPr>
    </w:lvl>
    <w:lvl w:ilvl="6" w:tplc="EEACE42A">
      <w:numFmt w:val="bullet"/>
      <w:lvlText w:val="•"/>
      <w:lvlJc w:val="left"/>
      <w:pPr>
        <w:ind w:left="3517" w:hanging="360"/>
      </w:pPr>
      <w:rPr>
        <w:rFonts w:hint="default"/>
        <w:lang w:val="en-US" w:eastAsia="en-US" w:bidi="ar-SA"/>
      </w:rPr>
    </w:lvl>
    <w:lvl w:ilvl="7" w:tplc="9E4415EC">
      <w:numFmt w:val="bullet"/>
      <w:lvlText w:val="•"/>
      <w:lvlJc w:val="left"/>
      <w:pPr>
        <w:ind w:left="4027" w:hanging="360"/>
      </w:pPr>
      <w:rPr>
        <w:rFonts w:hint="default"/>
        <w:lang w:val="en-US" w:eastAsia="en-US" w:bidi="ar-SA"/>
      </w:rPr>
    </w:lvl>
    <w:lvl w:ilvl="8" w:tplc="80048F56">
      <w:numFmt w:val="bullet"/>
      <w:lvlText w:val="•"/>
      <w:lvlJc w:val="left"/>
      <w:pPr>
        <w:ind w:left="4536"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24"/>
    <w:rsid w:val="003F7389"/>
    <w:rsid w:val="00733424"/>
    <w:rsid w:val="009875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9"/>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
      <w:ind w:left="464" w:right="1661"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F7389"/>
    <w:rPr>
      <w:rFonts w:ascii="Tahoma" w:hAnsi="Tahoma" w:cs="Tahoma"/>
      <w:sz w:val="16"/>
      <w:szCs w:val="16"/>
    </w:rPr>
  </w:style>
  <w:style w:type="character" w:customStyle="1" w:styleId="BalloonTextChar">
    <w:name w:val="Balloon Text Char"/>
    <w:basedOn w:val="DefaultParagraphFont"/>
    <w:link w:val="BalloonText"/>
    <w:uiPriority w:val="99"/>
    <w:semiHidden/>
    <w:rsid w:val="003F738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9"/>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
      <w:ind w:left="464" w:right="1661"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F7389"/>
    <w:rPr>
      <w:rFonts w:ascii="Tahoma" w:hAnsi="Tahoma" w:cs="Tahoma"/>
      <w:sz w:val="16"/>
      <w:szCs w:val="16"/>
    </w:rPr>
  </w:style>
  <w:style w:type="character" w:customStyle="1" w:styleId="BalloonTextChar">
    <w:name w:val="Balloon Text Char"/>
    <w:basedOn w:val="DefaultParagraphFont"/>
    <w:link w:val="BalloonText"/>
    <w:uiPriority w:val="99"/>
    <w:semiHidden/>
    <w:rsid w:val="003F738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mophammedaziz953@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stronomy-space.physicsmeeting.com/call-for-abstrac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analytics-2021</cp:lastModifiedBy>
  <cp:revision>2</cp:revision>
  <dcterms:created xsi:type="dcterms:W3CDTF">2022-05-31T12:36:00Z</dcterms:created>
  <dcterms:modified xsi:type="dcterms:W3CDTF">2022-05-31T12:36:00Z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2022-04-18T00:00:00Z</vt:filetime>
  </property>
  <property fmtid="{D5CDD505-2E9C-101B-9397-08002B2CF9AE}" pid="3" name="Creator">
    <vt:lpwstr>Microsoft® Word 2010</vt:lpwstr>
  </property>
  <property fmtid="{D5CDD505-2E9C-101B-9397-08002B2CF9AE}" pid="4" name="LastSaved">
    <vt:filetime>2022-05-31T00:00:00Z</vt:filetime>
  </property>
</Properties>
</file>