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077" w:rsidRPr="00BE366E" w:rsidRDefault="00B85077" w:rsidP="00B85077">
      <w:pPr>
        <w:spacing w:after="0"/>
        <w:jc w:val="center"/>
        <w:rPr>
          <w:sz w:val="24"/>
        </w:rPr>
      </w:pPr>
      <w:bookmarkStart w:id="0" w:name="_GoBack"/>
      <w:r w:rsidRPr="00BE366E">
        <w:rPr>
          <w:sz w:val="24"/>
        </w:rPr>
        <w:t>PEPTIC ULCER DISEASE</w:t>
      </w:r>
      <w:bookmarkEnd w:id="0"/>
    </w:p>
    <w:p w:rsidR="008157FD" w:rsidRDefault="008157FD" w:rsidP="00360953">
      <w:pPr>
        <w:spacing w:after="0"/>
      </w:pPr>
      <w:r>
        <w:t>Osei Frank Kofi</w:t>
      </w:r>
    </w:p>
    <w:p w:rsidR="008157FD" w:rsidRDefault="00360953" w:rsidP="00360953">
      <w:pPr>
        <w:spacing w:after="0"/>
      </w:pPr>
      <w:r>
        <w:t>MBBS</w:t>
      </w:r>
    </w:p>
    <w:p w:rsidR="00360953" w:rsidRDefault="00360953" w:rsidP="00360953">
      <w:pPr>
        <w:spacing w:after="0"/>
      </w:pPr>
      <w:r>
        <w:t>V.N Karazin Medical National University</w:t>
      </w:r>
    </w:p>
    <w:p w:rsidR="008157FD" w:rsidRDefault="008157FD"/>
    <w:p w:rsidR="00AD1DDB" w:rsidRDefault="00AD1DDB">
      <w:r>
        <w:t>Abstract</w:t>
      </w:r>
    </w:p>
    <w:p w:rsidR="002807E1" w:rsidRDefault="00AD1DDB">
      <w:r>
        <w:t>Peptic ulcer occurs when there is an erosion in the lining of the digestive tract.</w:t>
      </w:r>
    </w:p>
    <w:p w:rsidR="00AD1DDB" w:rsidRDefault="00AD1DDB">
      <w:r>
        <w:t>Or we can say it occurs when there is a breech in the lining of the alimentary canal.</w:t>
      </w:r>
    </w:p>
    <w:p w:rsidR="00AD1DDB" w:rsidRDefault="00AD1DDB">
      <w:r>
        <w:t xml:space="preserve">The cause of peptic ulcer disease occurs as a results of the imbalance of the defensive </w:t>
      </w:r>
    </w:p>
    <w:p w:rsidR="00AD1DDB" w:rsidRDefault="00AD1DDB">
      <w:proofErr w:type="gramStart"/>
      <w:r>
        <w:t>and</w:t>
      </w:r>
      <w:proofErr w:type="gramEnd"/>
      <w:r>
        <w:t xml:space="preserve"> offensive mechanisms with regards to the gastroduodenal mucosa.</w:t>
      </w:r>
    </w:p>
    <w:p w:rsidR="00785440" w:rsidRDefault="00AD1DDB">
      <w:r>
        <w:t>Many say the cause is usually H.Pylori infection</w:t>
      </w:r>
      <w:r w:rsidR="00785440">
        <w:t xml:space="preserve"> as concluded in 1994</w:t>
      </w:r>
    </w:p>
    <w:p w:rsidR="00AD1DDB" w:rsidRDefault="00AD1DDB">
      <w:r>
        <w:t xml:space="preserve"> </w:t>
      </w:r>
      <w:proofErr w:type="gramStart"/>
      <w:r>
        <w:t>and/or</w:t>
      </w:r>
      <w:proofErr w:type="gramEnd"/>
      <w:r>
        <w:t xml:space="preserve"> excess use of non-steroidal inflammatory </w:t>
      </w:r>
      <w:r w:rsidR="00785440">
        <w:t>a</w:t>
      </w:r>
      <w:r>
        <w:t>nti-inflammatory agents.</w:t>
      </w:r>
    </w:p>
    <w:p w:rsidR="00AD1DDB" w:rsidRDefault="00AD1DDB">
      <w:r>
        <w:t>Symptoms usually depends on the location of occurrence of the ulcer</w:t>
      </w:r>
    </w:p>
    <w:p w:rsidR="00AD1DDB" w:rsidRDefault="00AD1DDB">
      <w:r>
        <w:t>Generally, there is epigastric pain, heartburn, nausea, vomiting.</w:t>
      </w:r>
    </w:p>
    <w:p w:rsidR="00785440" w:rsidRDefault="00785440">
      <w:r>
        <w:t>Investigations done to confirm include upper G.I endoscopy, X-ray</w:t>
      </w:r>
    </w:p>
    <w:p w:rsidR="00785440" w:rsidRDefault="00785440">
      <w:r>
        <w:t>With barium, blood grouping</w:t>
      </w:r>
    </w:p>
    <w:p w:rsidR="00785440" w:rsidRDefault="00785440">
      <w:r>
        <w:t>Complications include perforation, penetration, malignancy, outlet obstruction.</w:t>
      </w:r>
    </w:p>
    <w:p w:rsidR="00785440" w:rsidRDefault="00A07A6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249556</wp:posOffset>
            </wp:positionV>
            <wp:extent cx="3429000" cy="2479204"/>
            <wp:effectExtent l="0" t="0" r="0" b="0"/>
            <wp:wrapNone/>
            <wp:docPr id="1" name="Picture 1" descr="Peptic ulcer - Symptoms and causes - Mayo Clin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ptic ulcer - Symptoms and causes - Mayo Clin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479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5440">
        <w:t>Management will include lifestyle modification, pharmacological treatment and surgery.</w:t>
      </w:r>
    </w:p>
    <w:p w:rsidR="00A07A63" w:rsidRDefault="00A07A63"/>
    <w:p w:rsidR="00AD1DDB" w:rsidRDefault="00AD1DDB"/>
    <w:p w:rsidR="00AD1DDB" w:rsidRDefault="00AD1DDB">
      <w:r>
        <w:t xml:space="preserve"> </w:t>
      </w:r>
    </w:p>
    <w:sectPr w:rsidR="00AD1D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DDB"/>
    <w:rsid w:val="002807E1"/>
    <w:rsid w:val="00360953"/>
    <w:rsid w:val="00785440"/>
    <w:rsid w:val="008157FD"/>
    <w:rsid w:val="009A18BB"/>
    <w:rsid w:val="00A07A63"/>
    <w:rsid w:val="00AD1DDB"/>
    <w:rsid w:val="00B85077"/>
    <w:rsid w:val="00BE366E"/>
    <w:rsid w:val="00CB3F31"/>
    <w:rsid w:val="00CC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Frank Osei</dc:creator>
  <cp:lastModifiedBy>Raheema Shaik</cp:lastModifiedBy>
  <cp:revision>2</cp:revision>
  <dcterms:created xsi:type="dcterms:W3CDTF">2022-01-21T05:05:00Z</dcterms:created>
  <dcterms:modified xsi:type="dcterms:W3CDTF">2022-01-21T05:05:00Z</dcterms:modified>
</cp:coreProperties>
</file>