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27B5DA" w14:textId="6D4DDBD3" w:rsidR="00C84B3E" w:rsidRDefault="00805025" w:rsidP="00DC461D">
      <w:pPr>
        <w:rPr>
          <w:rFonts w:ascii="Times New Roman" w:hAnsi="Times New Roman" w:cs="Times New Roman"/>
          <w:b/>
          <w:bCs/>
          <w:sz w:val="24"/>
          <w:szCs w:val="24"/>
          <w:lang w:val="en-GB"/>
        </w:rPr>
      </w:pPr>
      <w:r>
        <w:rPr>
          <w:rFonts w:ascii="Times New Roman" w:hAnsi="Times New Roman" w:cs="Times New Roman"/>
          <w:b/>
          <w:bCs/>
          <w:sz w:val="24"/>
          <w:szCs w:val="24"/>
          <w:lang w:val="en-GB"/>
        </w:rPr>
        <w:t>Assessing the role</w:t>
      </w:r>
      <w:r w:rsidR="0028075B" w:rsidRPr="0028075B">
        <w:rPr>
          <w:rFonts w:ascii="Times New Roman" w:hAnsi="Times New Roman" w:cs="Times New Roman"/>
          <w:b/>
          <w:bCs/>
          <w:sz w:val="24"/>
          <w:szCs w:val="24"/>
          <w:lang w:val="en-GB"/>
        </w:rPr>
        <w:t xml:space="preserve"> of biopesticides on pest control and its effects on growth and yield of soybean.</w:t>
      </w:r>
    </w:p>
    <w:p w14:paraId="360DA8AF" w14:textId="58527BA1" w:rsidR="008B4D08" w:rsidRPr="008B4D08" w:rsidRDefault="008B4D08" w:rsidP="002D6081">
      <w:pPr>
        <w:rPr>
          <w:rFonts w:ascii="Times New Roman" w:hAnsi="Times New Roman" w:cs="Times New Roman"/>
          <w:sz w:val="24"/>
          <w:szCs w:val="24"/>
          <w:lang w:val="en-GB"/>
        </w:rPr>
      </w:pPr>
      <w:bookmarkStart w:id="0" w:name="_GoBack"/>
      <w:r w:rsidRPr="008B4D08">
        <w:rPr>
          <w:rFonts w:ascii="Times New Roman" w:hAnsi="Times New Roman" w:cs="Times New Roman"/>
          <w:sz w:val="24"/>
          <w:szCs w:val="24"/>
          <w:lang w:val="en-GB"/>
        </w:rPr>
        <w:t>Jan Muhammad Marri</w:t>
      </w:r>
      <w:r w:rsidR="00F429C9" w:rsidRPr="00F429C9">
        <w:rPr>
          <w:rFonts w:ascii="Times New Roman" w:hAnsi="Times New Roman" w:cs="Times New Roman"/>
          <w:sz w:val="24"/>
          <w:szCs w:val="24"/>
          <w:vertAlign w:val="superscript"/>
          <w:lang w:val="en-GB"/>
        </w:rPr>
        <w:t xml:space="preserve"> </w:t>
      </w:r>
      <w:bookmarkEnd w:id="0"/>
      <w:r w:rsidR="00F429C9" w:rsidRPr="00F429C9">
        <w:rPr>
          <w:rFonts w:ascii="Times New Roman" w:hAnsi="Times New Roman" w:cs="Times New Roman"/>
          <w:sz w:val="24"/>
          <w:szCs w:val="24"/>
          <w:vertAlign w:val="superscript"/>
          <w:lang w:val="en-GB"/>
        </w:rPr>
        <w:t>1</w:t>
      </w:r>
      <w:r w:rsidR="00F429C9">
        <w:rPr>
          <w:rFonts w:ascii="Times New Roman" w:hAnsi="Times New Roman" w:cs="Times New Roman"/>
          <w:sz w:val="24"/>
          <w:szCs w:val="24"/>
          <w:lang w:val="en-GB"/>
        </w:rPr>
        <w:t xml:space="preserve"> and Shoaib Ahmed</w:t>
      </w:r>
      <w:r w:rsidR="00F429C9" w:rsidRPr="00F429C9">
        <w:rPr>
          <w:rFonts w:ascii="Times New Roman" w:hAnsi="Times New Roman" w:cs="Times New Roman"/>
          <w:sz w:val="24"/>
          <w:szCs w:val="24"/>
          <w:vertAlign w:val="superscript"/>
          <w:lang w:val="en-GB"/>
        </w:rPr>
        <w:t xml:space="preserve"> 1</w:t>
      </w:r>
    </w:p>
    <w:p w14:paraId="404BC5FE" w14:textId="7A7A478D" w:rsidR="008B4D08" w:rsidRPr="008B4D08" w:rsidRDefault="00F429C9" w:rsidP="004B06CC">
      <w:pPr>
        <w:rPr>
          <w:rFonts w:ascii="Times New Roman" w:hAnsi="Times New Roman" w:cs="Times New Roman"/>
          <w:sz w:val="24"/>
          <w:szCs w:val="24"/>
          <w:lang w:val="en-GB"/>
        </w:rPr>
      </w:pPr>
      <w:r w:rsidRPr="00F429C9">
        <w:rPr>
          <w:rFonts w:ascii="Times New Roman" w:hAnsi="Times New Roman" w:cs="Times New Roman"/>
          <w:sz w:val="24"/>
          <w:szCs w:val="24"/>
          <w:vertAlign w:val="superscript"/>
          <w:lang w:val="en-GB"/>
        </w:rPr>
        <w:t xml:space="preserve">1 </w:t>
      </w:r>
      <w:r w:rsidR="008B4D08" w:rsidRPr="008B4D08">
        <w:rPr>
          <w:rFonts w:ascii="Times New Roman" w:hAnsi="Times New Roman" w:cs="Times New Roman"/>
          <w:sz w:val="24"/>
          <w:szCs w:val="24"/>
          <w:lang w:val="en-GB"/>
        </w:rPr>
        <w:t>Sindh Agriculture University, Sub-Campus, Umerkot, Sindh, Pakistan</w:t>
      </w:r>
    </w:p>
    <w:p w14:paraId="0279D232" w14:textId="450D04EF" w:rsidR="003E2D1D" w:rsidRDefault="00822DF2" w:rsidP="00D0501F">
      <w:pPr>
        <w:rPr>
          <w:rFonts w:ascii="Times New Roman" w:hAnsi="Times New Roman" w:cs="Times New Roman"/>
          <w:b/>
          <w:bCs/>
          <w:sz w:val="24"/>
          <w:szCs w:val="24"/>
          <w:lang w:val="en-GB"/>
        </w:rPr>
      </w:pPr>
      <w:r>
        <w:rPr>
          <w:rFonts w:ascii="Times New Roman" w:hAnsi="Times New Roman" w:cs="Times New Roman"/>
          <w:b/>
          <w:bCs/>
          <w:sz w:val="24"/>
          <w:szCs w:val="24"/>
          <w:lang w:val="en-GB"/>
        </w:rPr>
        <w:t xml:space="preserve">Abstract: </w:t>
      </w:r>
    </w:p>
    <w:p w14:paraId="7449FBA1" w14:textId="05EBB3A0" w:rsidR="0028075B" w:rsidRDefault="00822DF2" w:rsidP="00C72A8B">
      <w:pPr>
        <w:spacing w:line="36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use of synthetic pesticides </w:t>
      </w:r>
      <w:r w:rsidR="00D23FFE">
        <w:rPr>
          <w:rFonts w:ascii="Times New Roman" w:hAnsi="Times New Roman" w:cs="Times New Roman"/>
          <w:sz w:val="24"/>
          <w:szCs w:val="24"/>
          <w:lang w:val="en-GB"/>
        </w:rPr>
        <w:t>is</w:t>
      </w:r>
      <w:r>
        <w:rPr>
          <w:rFonts w:ascii="Times New Roman" w:hAnsi="Times New Roman" w:cs="Times New Roman"/>
          <w:sz w:val="24"/>
          <w:szCs w:val="24"/>
          <w:lang w:val="en-GB"/>
        </w:rPr>
        <w:t xml:space="preserve"> </w:t>
      </w:r>
      <w:r w:rsidR="004B06CC">
        <w:rPr>
          <w:rFonts w:ascii="Times New Roman" w:hAnsi="Times New Roman" w:cs="Times New Roman"/>
          <w:sz w:val="24"/>
          <w:szCs w:val="24"/>
          <w:lang w:val="en-GB"/>
        </w:rPr>
        <w:t xml:space="preserve">a </w:t>
      </w:r>
      <w:r>
        <w:rPr>
          <w:rFonts w:ascii="Times New Roman" w:hAnsi="Times New Roman" w:cs="Times New Roman"/>
          <w:sz w:val="24"/>
          <w:szCs w:val="24"/>
          <w:lang w:val="en-GB"/>
        </w:rPr>
        <w:t xml:space="preserve">great threat to </w:t>
      </w:r>
      <w:r w:rsidR="004B06CC">
        <w:rPr>
          <w:rFonts w:ascii="Times New Roman" w:hAnsi="Times New Roman" w:cs="Times New Roman"/>
          <w:sz w:val="24"/>
          <w:szCs w:val="24"/>
          <w:lang w:val="en-GB"/>
        </w:rPr>
        <w:t xml:space="preserve">the </w:t>
      </w:r>
      <w:r>
        <w:rPr>
          <w:rFonts w:ascii="Times New Roman" w:hAnsi="Times New Roman" w:cs="Times New Roman"/>
          <w:sz w:val="24"/>
          <w:szCs w:val="24"/>
          <w:lang w:val="en-GB"/>
        </w:rPr>
        <w:t>ecosystem, and their use on plants is showing its adverse effects on ecosystems around the world. Therefore, to</w:t>
      </w:r>
      <w:r w:rsidR="00D23FFE">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obtained sustainable agriculture </w:t>
      </w:r>
      <w:r w:rsidR="004B06CC">
        <w:rPr>
          <w:rFonts w:ascii="Times New Roman" w:hAnsi="Times New Roman" w:cs="Times New Roman"/>
          <w:sz w:val="24"/>
          <w:szCs w:val="24"/>
          <w:lang w:val="en-GB"/>
        </w:rPr>
        <w:t>we</w:t>
      </w:r>
      <w:r>
        <w:rPr>
          <w:rFonts w:ascii="Times New Roman" w:hAnsi="Times New Roman" w:cs="Times New Roman"/>
          <w:sz w:val="24"/>
          <w:szCs w:val="24"/>
          <w:lang w:val="en-GB"/>
        </w:rPr>
        <w:t xml:space="preserve"> need to find </w:t>
      </w:r>
      <w:r w:rsidR="00D23FFE">
        <w:rPr>
          <w:rFonts w:ascii="Times New Roman" w:hAnsi="Times New Roman" w:cs="Times New Roman"/>
          <w:sz w:val="24"/>
          <w:szCs w:val="24"/>
          <w:lang w:val="en-GB"/>
        </w:rPr>
        <w:t xml:space="preserve">out </w:t>
      </w:r>
      <w:r>
        <w:rPr>
          <w:rFonts w:ascii="Times New Roman" w:hAnsi="Times New Roman" w:cs="Times New Roman"/>
          <w:sz w:val="24"/>
          <w:szCs w:val="24"/>
          <w:lang w:val="en-GB"/>
        </w:rPr>
        <w:t>natural ways to control plant pests. This study was conducted to evaluate the effect of various biopesticides</w:t>
      </w:r>
      <w:r w:rsidR="00BF5DFE">
        <w:rPr>
          <w:rFonts w:ascii="Times New Roman" w:hAnsi="Times New Roman" w:cs="Times New Roman"/>
          <w:sz w:val="24"/>
          <w:szCs w:val="24"/>
          <w:lang w:val="en-GB"/>
        </w:rPr>
        <w:t xml:space="preserve"> on pest control, and</w:t>
      </w:r>
      <w:r w:rsidR="00D23FFE">
        <w:rPr>
          <w:rFonts w:ascii="Times New Roman" w:hAnsi="Times New Roman" w:cs="Times New Roman"/>
          <w:sz w:val="24"/>
          <w:szCs w:val="24"/>
          <w:lang w:val="en-GB"/>
        </w:rPr>
        <w:t xml:space="preserve"> growth and yield of soybean (</w:t>
      </w:r>
      <w:r w:rsidR="00D23FFE" w:rsidRPr="00113E08">
        <w:rPr>
          <w:rFonts w:ascii="Times New Roman" w:hAnsi="Times New Roman" w:cs="Times New Roman"/>
          <w:i/>
          <w:iCs/>
          <w:sz w:val="24"/>
          <w:szCs w:val="24"/>
          <w:lang w:val="en-GB"/>
        </w:rPr>
        <w:t>Glycine max</w:t>
      </w:r>
      <w:r w:rsidR="00D23FFE">
        <w:rPr>
          <w:rFonts w:ascii="Times New Roman" w:hAnsi="Times New Roman" w:cs="Times New Roman"/>
          <w:sz w:val="24"/>
          <w:szCs w:val="24"/>
          <w:lang w:val="en-GB"/>
        </w:rPr>
        <w:t>)</w:t>
      </w:r>
      <w:r>
        <w:rPr>
          <w:rFonts w:ascii="Times New Roman" w:hAnsi="Times New Roman" w:cs="Times New Roman"/>
          <w:sz w:val="24"/>
          <w:szCs w:val="24"/>
          <w:lang w:val="en-GB"/>
        </w:rPr>
        <w:t xml:space="preserve">. In this study </w:t>
      </w:r>
      <w:r w:rsidR="00D23FFE">
        <w:rPr>
          <w:rFonts w:ascii="Times New Roman" w:hAnsi="Times New Roman" w:cs="Times New Roman"/>
          <w:sz w:val="24"/>
          <w:szCs w:val="24"/>
          <w:lang w:val="en-GB"/>
        </w:rPr>
        <w:t>the treatment</w:t>
      </w:r>
      <w:r w:rsidR="003463A2">
        <w:rPr>
          <w:rFonts w:ascii="Times New Roman" w:hAnsi="Times New Roman" w:cs="Times New Roman"/>
          <w:sz w:val="24"/>
          <w:szCs w:val="24"/>
          <w:lang w:val="en-GB"/>
        </w:rPr>
        <w:t>s</w:t>
      </w:r>
      <w:r w:rsidR="00D23FFE">
        <w:rPr>
          <w:rFonts w:ascii="Times New Roman" w:hAnsi="Times New Roman" w:cs="Times New Roman"/>
          <w:sz w:val="24"/>
          <w:szCs w:val="24"/>
          <w:lang w:val="en-GB"/>
        </w:rPr>
        <w:t xml:space="preserve"> were used viz; </w:t>
      </w:r>
      <w:r w:rsidR="003644A9">
        <w:rPr>
          <w:rFonts w:ascii="Times New Roman" w:hAnsi="Times New Roman" w:cs="Times New Roman"/>
          <w:sz w:val="24"/>
          <w:szCs w:val="24"/>
          <w:lang w:val="en-GB"/>
        </w:rPr>
        <w:t>T</w:t>
      </w:r>
      <w:r w:rsidR="003644A9" w:rsidRPr="003644A9">
        <w:rPr>
          <w:rFonts w:ascii="Times New Roman" w:hAnsi="Times New Roman" w:cs="Times New Roman"/>
          <w:sz w:val="24"/>
          <w:szCs w:val="24"/>
          <w:vertAlign w:val="subscript"/>
          <w:lang w:val="en-GB"/>
        </w:rPr>
        <w:t>1</w:t>
      </w:r>
      <w:r w:rsidR="003644A9">
        <w:rPr>
          <w:rFonts w:ascii="Times New Roman" w:hAnsi="Times New Roman" w:cs="Times New Roman"/>
          <w:sz w:val="24"/>
          <w:szCs w:val="24"/>
          <w:lang w:val="en-GB"/>
        </w:rPr>
        <w:t xml:space="preserve"> =</w:t>
      </w:r>
      <w:r w:rsidR="00113E08">
        <w:rPr>
          <w:rFonts w:ascii="Times New Roman" w:hAnsi="Times New Roman" w:cs="Times New Roman"/>
          <w:sz w:val="24"/>
          <w:szCs w:val="24"/>
          <w:lang w:val="en-GB"/>
        </w:rPr>
        <w:t xml:space="preserve"> </w:t>
      </w:r>
      <w:r w:rsidR="003644A9">
        <w:rPr>
          <w:rFonts w:ascii="Times New Roman" w:hAnsi="Times New Roman" w:cs="Times New Roman"/>
          <w:sz w:val="24"/>
          <w:szCs w:val="24"/>
          <w:lang w:val="en-GB"/>
        </w:rPr>
        <w:t>Control (water), T</w:t>
      </w:r>
      <w:r w:rsidR="003644A9" w:rsidRPr="003644A9">
        <w:rPr>
          <w:rFonts w:ascii="Times New Roman" w:hAnsi="Times New Roman" w:cs="Times New Roman"/>
          <w:sz w:val="24"/>
          <w:szCs w:val="24"/>
          <w:vertAlign w:val="subscript"/>
          <w:lang w:val="en-GB"/>
        </w:rPr>
        <w:t>2</w:t>
      </w:r>
      <w:r w:rsidR="003644A9">
        <w:rPr>
          <w:rFonts w:ascii="Times New Roman" w:hAnsi="Times New Roman" w:cs="Times New Roman"/>
          <w:sz w:val="24"/>
          <w:szCs w:val="24"/>
          <w:lang w:val="en-GB"/>
        </w:rPr>
        <w:t xml:space="preserve"> = N</w:t>
      </w:r>
      <w:r w:rsidR="00D23FFE">
        <w:rPr>
          <w:rFonts w:ascii="Times New Roman" w:hAnsi="Times New Roman" w:cs="Times New Roman"/>
          <w:sz w:val="24"/>
          <w:szCs w:val="24"/>
          <w:lang w:val="en-GB"/>
        </w:rPr>
        <w:t xml:space="preserve">eem powder, </w:t>
      </w:r>
      <w:r w:rsidR="003644A9">
        <w:rPr>
          <w:rFonts w:ascii="Times New Roman" w:hAnsi="Times New Roman" w:cs="Times New Roman"/>
          <w:sz w:val="24"/>
          <w:szCs w:val="24"/>
          <w:lang w:val="en-GB"/>
        </w:rPr>
        <w:t>T</w:t>
      </w:r>
      <w:r w:rsidR="003644A9" w:rsidRPr="003644A9">
        <w:rPr>
          <w:rFonts w:ascii="Times New Roman" w:hAnsi="Times New Roman" w:cs="Times New Roman"/>
          <w:sz w:val="24"/>
          <w:szCs w:val="24"/>
          <w:vertAlign w:val="subscript"/>
          <w:lang w:val="en-GB"/>
        </w:rPr>
        <w:t>3</w:t>
      </w:r>
      <w:r w:rsidR="003644A9">
        <w:rPr>
          <w:rFonts w:ascii="Times New Roman" w:hAnsi="Times New Roman" w:cs="Times New Roman"/>
          <w:sz w:val="24"/>
          <w:szCs w:val="24"/>
          <w:lang w:val="en-GB"/>
        </w:rPr>
        <w:t xml:space="preserve"> = </w:t>
      </w:r>
      <w:r w:rsidR="00107CC2" w:rsidRPr="00107CC2">
        <w:rPr>
          <w:rFonts w:ascii="Times New Roman" w:hAnsi="Times New Roman" w:cs="Times New Roman"/>
          <w:sz w:val="24"/>
          <w:szCs w:val="24"/>
          <w:lang w:val="en-GB"/>
        </w:rPr>
        <w:t>asafoetida</w:t>
      </w:r>
      <w:r w:rsidR="00107CC2">
        <w:rPr>
          <w:rFonts w:ascii="Times New Roman" w:hAnsi="Times New Roman" w:cs="Times New Roman"/>
          <w:sz w:val="24"/>
          <w:szCs w:val="24"/>
          <w:lang w:val="en-GB"/>
        </w:rPr>
        <w:t xml:space="preserve"> (Hing)</w:t>
      </w:r>
      <w:r w:rsidR="003644A9">
        <w:rPr>
          <w:rFonts w:ascii="Times New Roman" w:hAnsi="Times New Roman" w:cs="Times New Roman"/>
          <w:sz w:val="24"/>
          <w:szCs w:val="24"/>
          <w:lang w:val="en-GB"/>
        </w:rPr>
        <w:t>, T</w:t>
      </w:r>
      <w:r w:rsidR="003644A9" w:rsidRPr="003644A9">
        <w:rPr>
          <w:rFonts w:ascii="Times New Roman" w:hAnsi="Times New Roman" w:cs="Times New Roman"/>
          <w:sz w:val="24"/>
          <w:szCs w:val="24"/>
          <w:vertAlign w:val="subscript"/>
          <w:lang w:val="en-GB"/>
        </w:rPr>
        <w:t>4</w:t>
      </w:r>
      <w:r w:rsidR="003644A9">
        <w:rPr>
          <w:rFonts w:ascii="Times New Roman" w:hAnsi="Times New Roman" w:cs="Times New Roman"/>
          <w:sz w:val="24"/>
          <w:szCs w:val="24"/>
          <w:lang w:val="en-GB"/>
        </w:rPr>
        <w:t xml:space="preserve"> = T</w:t>
      </w:r>
      <w:r w:rsidR="00D23FFE">
        <w:rPr>
          <w:rFonts w:ascii="Times New Roman" w:hAnsi="Times New Roman" w:cs="Times New Roman"/>
          <w:sz w:val="24"/>
          <w:szCs w:val="24"/>
          <w:lang w:val="en-GB"/>
        </w:rPr>
        <w:t>obacco extract</w:t>
      </w:r>
      <w:r w:rsidR="003644A9">
        <w:rPr>
          <w:rFonts w:ascii="Times New Roman" w:hAnsi="Times New Roman" w:cs="Times New Roman"/>
          <w:sz w:val="24"/>
          <w:szCs w:val="24"/>
          <w:lang w:val="en-GB"/>
        </w:rPr>
        <w:t>, and T</w:t>
      </w:r>
      <w:r w:rsidR="003644A9" w:rsidRPr="003644A9">
        <w:rPr>
          <w:rFonts w:ascii="Times New Roman" w:hAnsi="Times New Roman" w:cs="Times New Roman"/>
          <w:sz w:val="24"/>
          <w:szCs w:val="24"/>
          <w:vertAlign w:val="subscript"/>
          <w:lang w:val="en-GB"/>
        </w:rPr>
        <w:t>5</w:t>
      </w:r>
      <w:r w:rsidR="003644A9">
        <w:rPr>
          <w:rFonts w:ascii="Times New Roman" w:hAnsi="Times New Roman" w:cs="Times New Roman"/>
          <w:sz w:val="24"/>
          <w:szCs w:val="24"/>
          <w:lang w:val="en-GB"/>
        </w:rPr>
        <w:t xml:space="preserve"> = Integrated biopesticides application</w:t>
      </w:r>
      <w:r w:rsidR="00BF5DFE">
        <w:rPr>
          <w:rFonts w:ascii="Times New Roman" w:hAnsi="Times New Roman" w:cs="Times New Roman"/>
          <w:sz w:val="24"/>
          <w:szCs w:val="24"/>
          <w:lang w:val="en-GB"/>
        </w:rPr>
        <w:t>, the biopesticides were applied at V</w:t>
      </w:r>
      <w:r w:rsidR="00BF5DFE" w:rsidRPr="00BF5DFE">
        <w:rPr>
          <w:rFonts w:ascii="Times New Roman" w:hAnsi="Times New Roman" w:cs="Times New Roman"/>
          <w:sz w:val="24"/>
          <w:szCs w:val="24"/>
          <w:vertAlign w:val="subscript"/>
          <w:lang w:val="en-GB"/>
        </w:rPr>
        <w:t>2</w:t>
      </w:r>
      <w:r w:rsidR="00BF5DFE">
        <w:rPr>
          <w:rFonts w:ascii="Times New Roman" w:hAnsi="Times New Roman" w:cs="Times New Roman"/>
          <w:sz w:val="24"/>
          <w:szCs w:val="24"/>
          <w:lang w:val="en-GB"/>
        </w:rPr>
        <w:t>, R</w:t>
      </w:r>
      <w:r w:rsidR="00BF5DFE" w:rsidRPr="00BF5DFE">
        <w:rPr>
          <w:rFonts w:ascii="Times New Roman" w:hAnsi="Times New Roman" w:cs="Times New Roman"/>
          <w:sz w:val="24"/>
          <w:szCs w:val="24"/>
          <w:vertAlign w:val="subscript"/>
          <w:lang w:val="en-GB"/>
        </w:rPr>
        <w:t>1</w:t>
      </w:r>
      <w:r w:rsidR="00BF5DFE">
        <w:rPr>
          <w:rFonts w:ascii="Times New Roman" w:hAnsi="Times New Roman" w:cs="Times New Roman"/>
          <w:sz w:val="24"/>
          <w:szCs w:val="24"/>
          <w:lang w:val="en-GB"/>
        </w:rPr>
        <w:t xml:space="preserve"> and R</w:t>
      </w:r>
      <w:r w:rsidR="00BF5DFE" w:rsidRPr="00BF5DFE">
        <w:rPr>
          <w:rFonts w:ascii="Times New Roman" w:hAnsi="Times New Roman" w:cs="Times New Roman"/>
          <w:sz w:val="24"/>
          <w:szCs w:val="24"/>
          <w:vertAlign w:val="subscript"/>
          <w:lang w:val="en-GB"/>
        </w:rPr>
        <w:t>4</w:t>
      </w:r>
      <w:r w:rsidR="00BF5DFE">
        <w:rPr>
          <w:rFonts w:ascii="Times New Roman" w:hAnsi="Times New Roman" w:cs="Times New Roman"/>
          <w:sz w:val="24"/>
          <w:szCs w:val="24"/>
          <w:lang w:val="en-GB"/>
        </w:rPr>
        <w:t xml:space="preserve"> growth stages of soybean</w:t>
      </w:r>
      <w:r w:rsidR="003644A9">
        <w:rPr>
          <w:rFonts w:ascii="Times New Roman" w:hAnsi="Times New Roman" w:cs="Times New Roman"/>
          <w:sz w:val="24"/>
          <w:szCs w:val="24"/>
          <w:lang w:val="en-GB"/>
        </w:rPr>
        <w:t xml:space="preserve">. The results shows that </w:t>
      </w:r>
      <w:r>
        <w:rPr>
          <w:rFonts w:ascii="Times New Roman" w:hAnsi="Times New Roman" w:cs="Times New Roman"/>
          <w:sz w:val="24"/>
          <w:szCs w:val="24"/>
          <w:lang w:val="en-GB"/>
        </w:rPr>
        <w:t>different biopesticides</w:t>
      </w:r>
      <w:r w:rsidR="00822194">
        <w:rPr>
          <w:rFonts w:ascii="Times New Roman" w:hAnsi="Times New Roman" w:cs="Times New Roman"/>
          <w:sz w:val="24"/>
          <w:szCs w:val="24"/>
          <w:lang w:val="en-GB"/>
        </w:rPr>
        <w:t xml:space="preserve"> significantly affected the growth and yield parameters</w:t>
      </w:r>
      <w:r w:rsidR="00805025">
        <w:rPr>
          <w:rFonts w:ascii="Times New Roman" w:hAnsi="Times New Roman" w:cs="Times New Roman"/>
          <w:sz w:val="24"/>
          <w:szCs w:val="24"/>
          <w:lang w:val="en-GB"/>
        </w:rPr>
        <w:t xml:space="preserve"> by reducing the pest outbreak. In this study, all</w:t>
      </w:r>
      <w:r w:rsidR="00822194">
        <w:rPr>
          <w:rFonts w:ascii="Times New Roman" w:hAnsi="Times New Roman" w:cs="Times New Roman"/>
          <w:sz w:val="24"/>
          <w:szCs w:val="24"/>
          <w:lang w:val="en-GB"/>
        </w:rPr>
        <w:t xml:space="preserve"> the observation</w:t>
      </w:r>
      <w:r w:rsidR="004B06CC">
        <w:rPr>
          <w:rFonts w:ascii="Times New Roman" w:hAnsi="Times New Roman" w:cs="Times New Roman"/>
          <w:sz w:val="24"/>
          <w:szCs w:val="24"/>
          <w:lang w:val="en-GB"/>
        </w:rPr>
        <w:t>s</w:t>
      </w:r>
      <w:r w:rsidR="00822194">
        <w:rPr>
          <w:rFonts w:ascii="Times New Roman" w:hAnsi="Times New Roman" w:cs="Times New Roman"/>
          <w:sz w:val="24"/>
          <w:szCs w:val="24"/>
          <w:lang w:val="en-GB"/>
        </w:rPr>
        <w:t xml:space="preserve"> were recorded maximum under integrated applications of biopesticides. However, when various biopesticides were applied as sole, the maximum plant height (78.6 cm) and plant biomass (45.6 g plant</w:t>
      </w:r>
      <w:r w:rsidR="00822194" w:rsidRPr="00822194">
        <w:rPr>
          <w:rFonts w:ascii="Times New Roman" w:hAnsi="Times New Roman" w:cs="Times New Roman"/>
          <w:sz w:val="24"/>
          <w:szCs w:val="24"/>
          <w:vertAlign w:val="superscript"/>
          <w:lang w:val="en-GB"/>
        </w:rPr>
        <w:t>-1</w:t>
      </w:r>
      <w:r w:rsidR="00822194">
        <w:rPr>
          <w:rFonts w:ascii="Times New Roman" w:hAnsi="Times New Roman" w:cs="Times New Roman"/>
          <w:sz w:val="24"/>
          <w:szCs w:val="24"/>
          <w:lang w:val="en-GB"/>
        </w:rPr>
        <w:t>) at maturity was recorded under T</w:t>
      </w:r>
      <w:r w:rsidR="00822194" w:rsidRPr="00822194">
        <w:rPr>
          <w:rFonts w:ascii="Times New Roman" w:hAnsi="Times New Roman" w:cs="Times New Roman"/>
          <w:sz w:val="24"/>
          <w:szCs w:val="24"/>
          <w:vertAlign w:val="subscript"/>
          <w:lang w:val="en-GB"/>
        </w:rPr>
        <w:t>2</w:t>
      </w:r>
      <w:r w:rsidR="00822194">
        <w:rPr>
          <w:rFonts w:ascii="Times New Roman" w:hAnsi="Times New Roman" w:cs="Times New Roman"/>
          <w:sz w:val="24"/>
          <w:szCs w:val="24"/>
          <w:lang w:val="en-GB"/>
        </w:rPr>
        <w:t>.</w:t>
      </w:r>
      <w:r w:rsidR="00B72B15">
        <w:rPr>
          <w:rFonts w:ascii="Times New Roman" w:hAnsi="Times New Roman" w:cs="Times New Roman"/>
          <w:sz w:val="24"/>
          <w:szCs w:val="24"/>
          <w:lang w:val="en-GB"/>
        </w:rPr>
        <w:t xml:space="preserve"> </w:t>
      </w:r>
      <w:r w:rsidR="00822194">
        <w:rPr>
          <w:rFonts w:ascii="Times New Roman" w:hAnsi="Times New Roman" w:cs="Times New Roman"/>
          <w:sz w:val="24"/>
          <w:szCs w:val="24"/>
          <w:lang w:val="en-GB"/>
        </w:rPr>
        <w:t xml:space="preserve">Similarly, the yield parameters </w:t>
      </w:r>
      <w:r w:rsidR="00BF5DFE">
        <w:rPr>
          <w:rFonts w:ascii="Times New Roman" w:hAnsi="Times New Roman" w:cs="Times New Roman"/>
          <w:sz w:val="24"/>
          <w:szCs w:val="24"/>
          <w:lang w:val="en-GB"/>
        </w:rPr>
        <w:t>such as</w:t>
      </w:r>
      <w:r w:rsidR="00BC626D">
        <w:rPr>
          <w:rFonts w:ascii="Times New Roman" w:hAnsi="Times New Roman" w:cs="Times New Roman"/>
          <w:sz w:val="24"/>
          <w:szCs w:val="24"/>
          <w:lang w:val="en-GB"/>
        </w:rPr>
        <w:t xml:space="preserve"> pods plant</w:t>
      </w:r>
      <w:r w:rsidR="00BC626D" w:rsidRPr="00805025">
        <w:rPr>
          <w:rFonts w:ascii="Times New Roman" w:hAnsi="Times New Roman" w:cs="Times New Roman"/>
          <w:sz w:val="24"/>
          <w:szCs w:val="24"/>
          <w:vertAlign w:val="superscript"/>
          <w:lang w:val="en-GB"/>
        </w:rPr>
        <w:t>-1</w:t>
      </w:r>
      <w:r w:rsidR="00BC626D">
        <w:rPr>
          <w:rFonts w:ascii="Times New Roman" w:hAnsi="Times New Roman" w:cs="Times New Roman"/>
          <w:sz w:val="24"/>
          <w:szCs w:val="24"/>
          <w:lang w:val="en-GB"/>
        </w:rPr>
        <w:t xml:space="preserve"> (</w:t>
      </w:r>
      <w:r w:rsidR="00D308E6">
        <w:rPr>
          <w:rFonts w:ascii="Times New Roman" w:hAnsi="Times New Roman" w:cs="Times New Roman"/>
          <w:sz w:val="24"/>
          <w:szCs w:val="24"/>
          <w:lang w:val="en-GB"/>
        </w:rPr>
        <w:t>50.6)</w:t>
      </w:r>
      <w:r w:rsidR="00BC626D">
        <w:rPr>
          <w:rFonts w:ascii="Times New Roman" w:hAnsi="Times New Roman" w:cs="Times New Roman"/>
          <w:sz w:val="24"/>
          <w:szCs w:val="24"/>
          <w:lang w:val="en-GB"/>
        </w:rPr>
        <w:t>, seeds plant</w:t>
      </w:r>
      <w:r w:rsidR="00BC626D" w:rsidRPr="00805025">
        <w:rPr>
          <w:rFonts w:ascii="Times New Roman" w:hAnsi="Times New Roman" w:cs="Times New Roman"/>
          <w:sz w:val="24"/>
          <w:szCs w:val="24"/>
          <w:vertAlign w:val="superscript"/>
          <w:lang w:val="en-GB"/>
        </w:rPr>
        <w:t>-1</w:t>
      </w:r>
      <w:r w:rsidR="00BC626D">
        <w:rPr>
          <w:rFonts w:ascii="Times New Roman" w:hAnsi="Times New Roman" w:cs="Times New Roman"/>
          <w:sz w:val="24"/>
          <w:szCs w:val="24"/>
          <w:lang w:val="en-GB"/>
        </w:rPr>
        <w:t xml:space="preserve"> (</w:t>
      </w:r>
      <w:r w:rsidR="00D308E6">
        <w:rPr>
          <w:rFonts w:ascii="Times New Roman" w:hAnsi="Times New Roman" w:cs="Times New Roman"/>
          <w:sz w:val="24"/>
          <w:szCs w:val="24"/>
          <w:lang w:val="en-GB"/>
        </w:rPr>
        <w:t>82.7</w:t>
      </w:r>
      <w:r w:rsidR="00BC626D">
        <w:rPr>
          <w:rFonts w:ascii="Times New Roman" w:hAnsi="Times New Roman" w:cs="Times New Roman"/>
          <w:sz w:val="24"/>
          <w:szCs w:val="24"/>
          <w:lang w:val="en-GB"/>
        </w:rPr>
        <w:t>), seed index (</w:t>
      </w:r>
      <w:r w:rsidR="00D308E6">
        <w:rPr>
          <w:rFonts w:ascii="Times New Roman" w:hAnsi="Times New Roman" w:cs="Times New Roman"/>
          <w:sz w:val="24"/>
          <w:szCs w:val="24"/>
          <w:lang w:val="en-GB"/>
        </w:rPr>
        <w:t>171.6</w:t>
      </w:r>
      <w:r w:rsidR="00BC626D">
        <w:rPr>
          <w:rFonts w:ascii="Times New Roman" w:hAnsi="Times New Roman" w:cs="Times New Roman"/>
          <w:sz w:val="24"/>
          <w:szCs w:val="24"/>
          <w:lang w:val="en-GB"/>
        </w:rPr>
        <w:t xml:space="preserve"> g) and seed yield </w:t>
      </w:r>
      <w:r w:rsidR="00805025">
        <w:rPr>
          <w:rFonts w:ascii="Times New Roman" w:hAnsi="Times New Roman" w:cs="Times New Roman"/>
          <w:sz w:val="24"/>
          <w:szCs w:val="24"/>
          <w:lang w:val="en-GB"/>
        </w:rPr>
        <w:t>(</w:t>
      </w:r>
      <w:r w:rsidR="00D308E6">
        <w:rPr>
          <w:rFonts w:ascii="Times New Roman" w:hAnsi="Times New Roman" w:cs="Times New Roman"/>
          <w:sz w:val="24"/>
          <w:szCs w:val="24"/>
          <w:lang w:val="en-GB"/>
        </w:rPr>
        <w:t>1484.1</w:t>
      </w:r>
      <w:r w:rsidR="00805025">
        <w:rPr>
          <w:rFonts w:ascii="Times New Roman" w:hAnsi="Times New Roman" w:cs="Times New Roman"/>
          <w:sz w:val="24"/>
          <w:szCs w:val="24"/>
          <w:lang w:val="en-GB"/>
        </w:rPr>
        <w:t xml:space="preserve"> kg ha</w:t>
      </w:r>
      <w:r w:rsidR="00805025" w:rsidRPr="00805025">
        <w:rPr>
          <w:rFonts w:ascii="Times New Roman" w:hAnsi="Times New Roman" w:cs="Times New Roman"/>
          <w:sz w:val="24"/>
          <w:szCs w:val="24"/>
          <w:vertAlign w:val="superscript"/>
          <w:lang w:val="en-GB"/>
        </w:rPr>
        <w:t>-1</w:t>
      </w:r>
      <w:r w:rsidR="00805025">
        <w:rPr>
          <w:rFonts w:ascii="Times New Roman" w:hAnsi="Times New Roman" w:cs="Times New Roman"/>
          <w:sz w:val="24"/>
          <w:szCs w:val="24"/>
          <w:lang w:val="en-GB"/>
        </w:rPr>
        <w:t xml:space="preserve">) </w:t>
      </w:r>
      <w:r w:rsidR="00D308E6">
        <w:rPr>
          <w:rFonts w:ascii="Times New Roman" w:hAnsi="Times New Roman" w:cs="Times New Roman"/>
          <w:sz w:val="24"/>
          <w:szCs w:val="24"/>
          <w:lang w:val="en-GB"/>
        </w:rPr>
        <w:t>were</w:t>
      </w:r>
      <w:r w:rsidR="00BC626D">
        <w:rPr>
          <w:rFonts w:ascii="Times New Roman" w:hAnsi="Times New Roman" w:cs="Times New Roman"/>
          <w:sz w:val="24"/>
          <w:szCs w:val="24"/>
          <w:lang w:val="en-GB"/>
        </w:rPr>
        <w:t xml:space="preserve"> recorded in T</w:t>
      </w:r>
      <w:r w:rsidR="00BC626D" w:rsidRPr="00805025">
        <w:rPr>
          <w:rFonts w:ascii="Times New Roman" w:hAnsi="Times New Roman" w:cs="Times New Roman"/>
          <w:sz w:val="24"/>
          <w:szCs w:val="24"/>
          <w:vertAlign w:val="subscript"/>
          <w:lang w:val="en-GB"/>
        </w:rPr>
        <w:t>2</w:t>
      </w:r>
      <w:r w:rsidR="00BC626D">
        <w:rPr>
          <w:rFonts w:ascii="Times New Roman" w:hAnsi="Times New Roman" w:cs="Times New Roman"/>
          <w:sz w:val="24"/>
          <w:szCs w:val="24"/>
          <w:lang w:val="en-GB"/>
        </w:rPr>
        <w:t>. Whereas, the minimum pods plant</w:t>
      </w:r>
      <w:r w:rsidR="00BC626D" w:rsidRPr="00805025">
        <w:rPr>
          <w:rFonts w:ascii="Times New Roman" w:hAnsi="Times New Roman" w:cs="Times New Roman"/>
          <w:sz w:val="24"/>
          <w:szCs w:val="24"/>
          <w:vertAlign w:val="superscript"/>
          <w:lang w:val="en-GB"/>
        </w:rPr>
        <w:t>-1</w:t>
      </w:r>
      <w:r w:rsidR="00BC626D">
        <w:rPr>
          <w:rFonts w:ascii="Times New Roman" w:hAnsi="Times New Roman" w:cs="Times New Roman"/>
          <w:sz w:val="24"/>
          <w:szCs w:val="24"/>
          <w:lang w:val="en-GB"/>
        </w:rPr>
        <w:t xml:space="preserve"> (</w:t>
      </w:r>
      <w:r w:rsidR="00D308E6">
        <w:rPr>
          <w:rFonts w:ascii="Times New Roman" w:hAnsi="Times New Roman" w:cs="Times New Roman"/>
          <w:sz w:val="24"/>
          <w:szCs w:val="24"/>
          <w:lang w:val="en-GB"/>
        </w:rPr>
        <w:t>42.1</w:t>
      </w:r>
      <w:r w:rsidR="00BC626D">
        <w:rPr>
          <w:rFonts w:ascii="Times New Roman" w:hAnsi="Times New Roman" w:cs="Times New Roman"/>
          <w:sz w:val="24"/>
          <w:szCs w:val="24"/>
          <w:lang w:val="en-GB"/>
        </w:rPr>
        <w:t>), seeds plant</w:t>
      </w:r>
      <w:r w:rsidR="00BC626D" w:rsidRPr="00805025">
        <w:rPr>
          <w:rFonts w:ascii="Times New Roman" w:hAnsi="Times New Roman" w:cs="Times New Roman"/>
          <w:sz w:val="24"/>
          <w:szCs w:val="24"/>
          <w:vertAlign w:val="superscript"/>
          <w:lang w:val="en-GB"/>
        </w:rPr>
        <w:t>-1</w:t>
      </w:r>
      <w:r w:rsidR="00BC626D">
        <w:rPr>
          <w:rFonts w:ascii="Times New Roman" w:hAnsi="Times New Roman" w:cs="Times New Roman"/>
          <w:sz w:val="24"/>
          <w:szCs w:val="24"/>
          <w:lang w:val="en-GB"/>
        </w:rPr>
        <w:t xml:space="preserve"> (</w:t>
      </w:r>
      <w:r w:rsidR="00D308E6">
        <w:rPr>
          <w:rFonts w:ascii="Times New Roman" w:hAnsi="Times New Roman" w:cs="Times New Roman"/>
          <w:sz w:val="24"/>
          <w:szCs w:val="24"/>
          <w:lang w:val="en-GB"/>
        </w:rPr>
        <w:t>51.2</w:t>
      </w:r>
      <w:r w:rsidR="00BC626D">
        <w:rPr>
          <w:rFonts w:ascii="Times New Roman" w:hAnsi="Times New Roman" w:cs="Times New Roman"/>
          <w:sz w:val="24"/>
          <w:szCs w:val="24"/>
          <w:lang w:val="en-GB"/>
        </w:rPr>
        <w:t>), seed index (</w:t>
      </w:r>
      <w:r w:rsidR="00D308E6">
        <w:rPr>
          <w:rFonts w:ascii="Times New Roman" w:hAnsi="Times New Roman" w:cs="Times New Roman"/>
          <w:sz w:val="24"/>
          <w:szCs w:val="24"/>
          <w:lang w:val="en-GB"/>
        </w:rPr>
        <w:t>128.3</w:t>
      </w:r>
      <w:r w:rsidR="00BC626D">
        <w:rPr>
          <w:rFonts w:ascii="Times New Roman" w:hAnsi="Times New Roman" w:cs="Times New Roman"/>
          <w:sz w:val="24"/>
          <w:szCs w:val="24"/>
          <w:lang w:val="en-GB"/>
        </w:rPr>
        <w:t xml:space="preserve"> g) and seed yield (</w:t>
      </w:r>
      <w:r w:rsidR="00D308E6">
        <w:rPr>
          <w:rFonts w:ascii="Times New Roman" w:hAnsi="Times New Roman" w:cs="Times New Roman"/>
          <w:sz w:val="24"/>
          <w:szCs w:val="24"/>
          <w:lang w:val="en-GB"/>
        </w:rPr>
        <w:t xml:space="preserve">1128.8 </w:t>
      </w:r>
      <w:r w:rsidR="00BC626D">
        <w:rPr>
          <w:rFonts w:ascii="Times New Roman" w:hAnsi="Times New Roman" w:cs="Times New Roman"/>
          <w:sz w:val="24"/>
          <w:szCs w:val="24"/>
          <w:lang w:val="en-GB"/>
        </w:rPr>
        <w:t>kg ha</w:t>
      </w:r>
      <w:r w:rsidR="00BC626D" w:rsidRPr="00805025">
        <w:rPr>
          <w:rFonts w:ascii="Times New Roman" w:hAnsi="Times New Roman" w:cs="Times New Roman"/>
          <w:sz w:val="24"/>
          <w:szCs w:val="24"/>
          <w:vertAlign w:val="superscript"/>
          <w:lang w:val="en-GB"/>
        </w:rPr>
        <w:t>-1</w:t>
      </w:r>
      <w:r w:rsidR="00BC626D">
        <w:rPr>
          <w:rFonts w:ascii="Times New Roman" w:hAnsi="Times New Roman" w:cs="Times New Roman"/>
          <w:sz w:val="24"/>
          <w:szCs w:val="24"/>
          <w:lang w:val="en-GB"/>
        </w:rPr>
        <w:t xml:space="preserve">) </w:t>
      </w:r>
      <w:r w:rsidR="00D308E6">
        <w:rPr>
          <w:rFonts w:ascii="Times New Roman" w:hAnsi="Times New Roman" w:cs="Times New Roman"/>
          <w:sz w:val="24"/>
          <w:szCs w:val="24"/>
          <w:lang w:val="en-GB"/>
        </w:rPr>
        <w:t>were</w:t>
      </w:r>
      <w:r w:rsidR="00BC626D">
        <w:rPr>
          <w:rFonts w:ascii="Times New Roman" w:hAnsi="Times New Roman" w:cs="Times New Roman"/>
          <w:sz w:val="24"/>
          <w:szCs w:val="24"/>
          <w:lang w:val="en-GB"/>
        </w:rPr>
        <w:t xml:space="preserve"> recorded under control. From this study it can be concluded that biopesticides can be used to control</w:t>
      </w:r>
      <w:r w:rsidR="00287B89">
        <w:rPr>
          <w:rFonts w:ascii="Times New Roman" w:hAnsi="Times New Roman" w:cs="Times New Roman"/>
          <w:sz w:val="24"/>
          <w:szCs w:val="24"/>
          <w:lang w:val="en-GB"/>
        </w:rPr>
        <w:t xml:space="preserve"> the</w:t>
      </w:r>
      <w:r w:rsidR="00BC626D">
        <w:rPr>
          <w:rFonts w:ascii="Times New Roman" w:hAnsi="Times New Roman" w:cs="Times New Roman"/>
          <w:sz w:val="24"/>
          <w:szCs w:val="24"/>
          <w:lang w:val="en-GB"/>
        </w:rPr>
        <w:t xml:space="preserve"> pest population of soybean crops</w:t>
      </w:r>
      <w:r w:rsidR="00BF5DFE">
        <w:rPr>
          <w:rFonts w:ascii="Times New Roman" w:hAnsi="Times New Roman" w:cs="Times New Roman"/>
          <w:sz w:val="24"/>
          <w:szCs w:val="24"/>
          <w:lang w:val="en-GB"/>
        </w:rPr>
        <w:t>, that will increase the yield</w:t>
      </w:r>
      <w:r w:rsidR="00BC626D">
        <w:rPr>
          <w:rFonts w:ascii="Times New Roman" w:hAnsi="Times New Roman" w:cs="Times New Roman"/>
          <w:sz w:val="24"/>
          <w:szCs w:val="24"/>
          <w:lang w:val="en-GB"/>
        </w:rPr>
        <w:t xml:space="preserve">. Furthermore, </w:t>
      </w:r>
      <w:r w:rsidR="00D23FFE">
        <w:rPr>
          <w:rFonts w:ascii="Times New Roman" w:hAnsi="Times New Roman" w:cs="Times New Roman"/>
          <w:sz w:val="24"/>
          <w:szCs w:val="24"/>
          <w:lang w:val="en-GB"/>
        </w:rPr>
        <w:t xml:space="preserve">it is </w:t>
      </w:r>
      <w:r w:rsidR="00805025">
        <w:rPr>
          <w:rFonts w:ascii="Times New Roman" w:hAnsi="Times New Roman" w:cs="Times New Roman"/>
          <w:sz w:val="24"/>
          <w:szCs w:val="24"/>
          <w:lang w:val="en-GB"/>
        </w:rPr>
        <w:t xml:space="preserve">also </w:t>
      </w:r>
      <w:r w:rsidR="00D23FFE">
        <w:rPr>
          <w:rFonts w:ascii="Times New Roman" w:hAnsi="Times New Roman" w:cs="Times New Roman"/>
          <w:sz w:val="24"/>
          <w:szCs w:val="24"/>
          <w:lang w:val="en-GB"/>
        </w:rPr>
        <w:t xml:space="preserve">suggested that comparative studies on biopesticides and </w:t>
      </w:r>
      <w:r w:rsidR="00805025">
        <w:rPr>
          <w:rFonts w:ascii="Times New Roman" w:hAnsi="Times New Roman" w:cs="Times New Roman"/>
          <w:sz w:val="24"/>
          <w:szCs w:val="24"/>
          <w:lang w:val="en-GB"/>
        </w:rPr>
        <w:t>synthetic</w:t>
      </w:r>
      <w:r w:rsidR="00D23FFE">
        <w:rPr>
          <w:rFonts w:ascii="Times New Roman" w:hAnsi="Times New Roman" w:cs="Times New Roman"/>
          <w:sz w:val="24"/>
          <w:szCs w:val="24"/>
          <w:lang w:val="en-GB"/>
        </w:rPr>
        <w:t xml:space="preserve"> pesticides should be conducted to know their efficiency on other crops.</w:t>
      </w:r>
    </w:p>
    <w:p w14:paraId="04022B22" w14:textId="3E56B1C1" w:rsidR="0049402B" w:rsidRPr="0049402B" w:rsidRDefault="0049402B" w:rsidP="0049402B">
      <w:pPr>
        <w:spacing w:line="360" w:lineRule="auto"/>
        <w:jc w:val="both"/>
        <w:rPr>
          <w:rFonts w:ascii="Times New Roman" w:hAnsi="Times New Roman" w:cs="Times New Roman"/>
          <w:b/>
          <w:bCs/>
          <w:sz w:val="24"/>
          <w:szCs w:val="24"/>
          <w:lang w:val="en-GB"/>
        </w:rPr>
      </w:pPr>
      <w:r w:rsidRPr="0049402B">
        <w:rPr>
          <w:rFonts w:ascii="Times New Roman" w:hAnsi="Times New Roman" w:cs="Times New Roman"/>
          <w:b/>
          <w:bCs/>
          <w:sz w:val="24"/>
          <w:szCs w:val="24"/>
          <w:lang w:val="en-GB"/>
        </w:rPr>
        <w:t>Keywords:</w:t>
      </w:r>
      <w:r>
        <w:rPr>
          <w:rFonts w:ascii="Times New Roman" w:hAnsi="Times New Roman" w:cs="Times New Roman"/>
          <w:b/>
          <w:bCs/>
          <w:sz w:val="24"/>
          <w:szCs w:val="24"/>
          <w:lang w:val="en-GB"/>
        </w:rPr>
        <w:t xml:space="preserve"> </w:t>
      </w:r>
      <w:r w:rsidRPr="0049402B">
        <w:rPr>
          <w:rFonts w:ascii="Times New Roman" w:hAnsi="Times New Roman" w:cs="Times New Roman"/>
          <w:sz w:val="24"/>
          <w:szCs w:val="24"/>
          <w:lang w:val="en-GB"/>
        </w:rPr>
        <w:t>soybean, biopesticides, yield, ecosystem, neem powder, asafoetida, tobacco</w:t>
      </w:r>
      <w:r w:rsidR="00287B89">
        <w:rPr>
          <w:rFonts w:ascii="Times New Roman" w:hAnsi="Times New Roman" w:cs="Times New Roman"/>
          <w:sz w:val="24"/>
          <w:szCs w:val="24"/>
          <w:lang w:val="en-GB"/>
        </w:rPr>
        <w:t>.</w:t>
      </w:r>
    </w:p>
    <w:p w14:paraId="6A2F21BE" w14:textId="68258B0A" w:rsidR="0028075B" w:rsidRDefault="00DC461D" w:rsidP="00D51008">
      <w:pPr>
        <w:spacing w:after="0" w:line="360" w:lineRule="auto"/>
        <w:jc w:val="both"/>
        <w:rPr>
          <w:rFonts w:ascii="Times New Roman" w:hAnsi="Times New Roman" w:cs="Times New Roman"/>
          <w:b/>
          <w:bCs/>
          <w:sz w:val="24"/>
          <w:szCs w:val="24"/>
          <w:lang w:val="en-GB"/>
        </w:rPr>
      </w:pPr>
      <w:r w:rsidRPr="00DC461D">
        <w:rPr>
          <w:rFonts w:ascii="Times New Roman" w:hAnsi="Times New Roman" w:cs="Times New Roman"/>
          <w:b/>
          <w:bCs/>
          <w:sz w:val="24"/>
          <w:szCs w:val="24"/>
          <w:lang w:val="en-GB"/>
        </w:rPr>
        <w:t>Biography</w:t>
      </w:r>
    </w:p>
    <w:p w14:paraId="0353FEB0" w14:textId="485E69AC" w:rsidR="00D51008" w:rsidRPr="00D51008" w:rsidRDefault="00D51008" w:rsidP="00D51008">
      <w:pPr>
        <w:spacing w:after="0" w:line="360" w:lineRule="auto"/>
        <w:jc w:val="both"/>
        <w:rPr>
          <w:rFonts w:ascii="Times New Roman" w:hAnsi="Times New Roman" w:cs="Times New Roman"/>
          <w:b/>
          <w:bCs/>
          <w:sz w:val="24"/>
          <w:szCs w:val="24"/>
          <w:lang w:val="en-GB"/>
        </w:rPr>
      </w:pPr>
      <w:r w:rsidRPr="00D51008">
        <w:rPr>
          <w:rFonts w:ascii="Times New Roman" w:hAnsi="Times New Roman" w:cs="Times New Roman"/>
          <w:b/>
          <w:bCs/>
          <w:sz w:val="24"/>
          <w:szCs w:val="24"/>
          <w:lang w:val="en-GB"/>
        </w:rPr>
        <w:t>Prof. Dr. Jan Muhammad Marri</w:t>
      </w:r>
    </w:p>
    <w:p w14:paraId="526AECC1" w14:textId="7D9D82D3" w:rsidR="00DB62BD" w:rsidRPr="00D51008" w:rsidRDefault="00892535" w:rsidP="006B054C">
      <w:pPr>
        <w:spacing w:line="360" w:lineRule="auto"/>
        <w:ind w:firstLine="720"/>
        <w:jc w:val="both"/>
        <w:rPr>
          <w:rFonts w:ascii="Times New Roman" w:hAnsi="Times New Roman" w:cs="Times New Roman"/>
          <w:sz w:val="24"/>
          <w:szCs w:val="24"/>
          <w:lang w:val="en-GB"/>
        </w:rPr>
      </w:pPr>
      <w:r w:rsidRPr="00D51008">
        <w:rPr>
          <w:rFonts w:ascii="Times New Roman" w:hAnsi="Times New Roman" w:cs="Times New Roman"/>
          <w:sz w:val="24"/>
          <w:szCs w:val="24"/>
          <w:lang w:val="en-GB"/>
        </w:rPr>
        <w:t>Prof. Dr. Jan Muhammad Marri</w:t>
      </w:r>
      <w:r w:rsidR="00833B30" w:rsidRPr="00D51008">
        <w:rPr>
          <w:rFonts w:ascii="Times New Roman" w:hAnsi="Times New Roman" w:cs="Times New Roman"/>
          <w:sz w:val="24"/>
          <w:szCs w:val="24"/>
          <w:lang w:val="en-GB"/>
        </w:rPr>
        <w:t xml:space="preserve"> got </w:t>
      </w:r>
      <w:r w:rsidRPr="00D51008">
        <w:rPr>
          <w:rFonts w:ascii="Times New Roman" w:hAnsi="Times New Roman" w:cs="Times New Roman"/>
          <w:sz w:val="24"/>
          <w:szCs w:val="24"/>
          <w:lang w:val="en-GB"/>
        </w:rPr>
        <w:t>his</w:t>
      </w:r>
      <w:r w:rsidR="00833B30" w:rsidRPr="00D51008">
        <w:rPr>
          <w:rFonts w:ascii="Times New Roman" w:hAnsi="Times New Roman" w:cs="Times New Roman"/>
          <w:sz w:val="24"/>
          <w:szCs w:val="24"/>
          <w:lang w:val="en-GB"/>
        </w:rPr>
        <w:t xml:space="preserve"> </w:t>
      </w:r>
      <w:r w:rsidR="00513EE5" w:rsidRPr="00D51008">
        <w:rPr>
          <w:rFonts w:ascii="Times New Roman" w:hAnsi="Times New Roman" w:cs="Times New Roman"/>
          <w:sz w:val="24"/>
          <w:szCs w:val="24"/>
          <w:lang w:val="en-GB"/>
        </w:rPr>
        <w:t>PhD degree from the Sindh Agriculture University Tandojam, and a postdoctoral fellowship from Imperial College London</w:t>
      </w:r>
      <w:r w:rsidR="00833B30" w:rsidRPr="00D51008">
        <w:rPr>
          <w:rFonts w:ascii="Times New Roman" w:hAnsi="Times New Roman" w:cs="Times New Roman"/>
          <w:sz w:val="24"/>
          <w:szCs w:val="24"/>
          <w:lang w:val="en-GB"/>
        </w:rPr>
        <w:t xml:space="preserve">. </w:t>
      </w:r>
      <w:r w:rsidRPr="00D51008">
        <w:rPr>
          <w:rFonts w:ascii="Times New Roman" w:hAnsi="Times New Roman" w:cs="Times New Roman"/>
          <w:sz w:val="24"/>
          <w:szCs w:val="24"/>
          <w:lang w:val="en-GB"/>
        </w:rPr>
        <w:t>He has</w:t>
      </w:r>
      <w:r w:rsidR="00833B30" w:rsidRPr="00D51008">
        <w:rPr>
          <w:rFonts w:ascii="Times New Roman" w:hAnsi="Times New Roman" w:cs="Times New Roman"/>
          <w:sz w:val="24"/>
          <w:szCs w:val="24"/>
          <w:lang w:val="en-GB"/>
        </w:rPr>
        <w:t xml:space="preserve"> </w:t>
      </w:r>
      <w:r w:rsidR="00513EE5" w:rsidRPr="00D51008">
        <w:rPr>
          <w:rFonts w:ascii="Times New Roman" w:hAnsi="Times New Roman" w:cs="Times New Roman"/>
          <w:sz w:val="24"/>
          <w:szCs w:val="24"/>
          <w:lang w:val="en-GB"/>
        </w:rPr>
        <w:t>represented Pakistan in various countries of the world in the field of agriculture.</w:t>
      </w:r>
      <w:r w:rsidR="00833B30" w:rsidRPr="00D51008">
        <w:rPr>
          <w:rFonts w:ascii="Times New Roman" w:hAnsi="Times New Roman" w:cs="Times New Roman"/>
          <w:sz w:val="24"/>
          <w:szCs w:val="24"/>
          <w:lang w:val="en-GB"/>
        </w:rPr>
        <w:t xml:space="preserve"> </w:t>
      </w:r>
      <w:r w:rsidR="00DB62BD" w:rsidRPr="00D51008">
        <w:rPr>
          <w:rFonts w:ascii="Times New Roman" w:hAnsi="Times New Roman" w:cs="Times New Roman"/>
          <w:sz w:val="24"/>
          <w:szCs w:val="24"/>
        </w:rPr>
        <w:t xml:space="preserve">Dr. </w:t>
      </w:r>
      <w:proofErr w:type="spellStart"/>
      <w:r w:rsidR="00DB62BD" w:rsidRPr="00D51008">
        <w:rPr>
          <w:rFonts w:ascii="Times New Roman" w:hAnsi="Times New Roman" w:cs="Times New Roman"/>
          <w:sz w:val="24"/>
          <w:szCs w:val="24"/>
        </w:rPr>
        <w:t>Marri</w:t>
      </w:r>
      <w:proofErr w:type="spellEnd"/>
      <w:r w:rsidR="00DB62BD" w:rsidRPr="00D51008">
        <w:rPr>
          <w:rFonts w:ascii="Times New Roman" w:hAnsi="Times New Roman" w:cs="Times New Roman"/>
          <w:sz w:val="24"/>
          <w:szCs w:val="24"/>
        </w:rPr>
        <w:t xml:space="preserve"> </w:t>
      </w:r>
      <w:r w:rsidR="00DB62BD" w:rsidRPr="00D51008">
        <w:rPr>
          <w:rFonts w:ascii="Times New Roman" w:hAnsi="Times New Roman" w:cs="Times New Roman"/>
          <w:sz w:val="24"/>
          <w:szCs w:val="24"/>
          <w:lang w:val="en-GB"/>
        </w:rPr>
        <w:t xml:space="preserve">has served </w:t>
      </w:r>
      <w:r w:rsidR="00DB62BD" w:rsidRPr="00D51008">
        <w:rPr>
          <w:rFonts w:ascii="Times New Roman" w:hAnsi="Times New Roman" w:cs="Times New Roman"/>
          <w:sz w:val="24"/>
          <w:szCs w:val="24"/>
        </w:rPr>
        <w:t xml:space="preserve">as Chairman Department of Plant Protection </w:t>
      </w:r>
      <w:r w:rsidR="00DB62BD" w:rsidRPr="00D51008">
        <w:rPr>
          <w:rFonts w:ascii="Times New Roman" w:hAnsi="Times New Roman" w:cs="Times New Roman"/>
          <w:sz w:val="24"/>
          <w:szCs w:val="24"/>
          <w:lang w:val="en-GB"/>
        </w:rPr>
        <w:t xml:space="preserve">and </w:t>
      </w:r>
      <w:r w:rsidR="00DB62BD" w:rsidRPr="00D51008">
        <w:rPr>
          <w:rFonts w:ascii="Times New Roman" w:hAnsi="Times New Roman" w:cs="Times New Roman"/>
          <w:sz w:val="24"/>
          <w:szCs w:val="24"/>
        </w:rPr>
        <w:t xml:space="preserve">Dean, Faculty of Crop </w:t>
      </w:r>
      <w:r w:rsidR="00DB62BD" w:rsidRPr="00D51008">
        <w:rPr>
          <w:rFonts w:ascii="Times New Roman" w:hAnsi="Times New Roman" w:cs="Times New Roman"/>
          <w:sz w:val="24"/>
          <w:szCs w:val="24"/>
        </w:rPr>
        <w:lastRenderedPageBreak/>
        <w:t>Protection</w:t>
      </w:r>
      <w:r w:rsidR="00DB62BD" w:rsidRPr="00D51008">
        <w:rPr>
          <w:rFonts w:ascii="Times New Roman" w:hAnsi="Times New Roman" w:cs="Times New Roman"/>
          <w:sz w:val="24"/>
          <w:szCs w:val="24"/>
          <w:lang w:val="en-GB"/>
        </w:rPr>
        <w:t>,</w:t>
      </w:r>
      <w:r w:rsidR="00DB62BD" w:rsidRPr="00D51008">
        <w:rPr>
          <w:rFonts w:ascii="Times New Roman" w:hAnsi="Times New Roman" w:cs="Times New Roman"/>
          <w:sz w:val="24"/>
          <w:szCs w:val="24"/>
        </w:rPr>
        <w:t xml:space="preserve"> Sindh Agriculture University</w:t>
      </w:r>
      <w:r w:rsidR="006B054C" w:rsidRPr="00D51008">
        <w:rPr>
          <w:rFonts w:ascii="Times New Roman" w:hAnsi="Times New Roman" w:cs="Times New Roman"/>
          <w:sz w:val="24"/>
          <w:szCs w:val="24"/>
          <w:lang w:val="en-GB"/>
        </w:rPr>
        <w:t xml:space="preserve"> (SAU), </w:t>
      </w:r>
      <w:proofErr w:type="spellStart"/>
      <w:r w:rsidR="00DB62BD" w:rsidRPr="00D51008">
        <w:rPr>
          <w:rFonts w:ascii="Times New Roman" w:hAnsi="Times New Roman" w:cs="Times New Roman"/>
          <w:sz w:val="24"/>
          <w:szCs w:val="24"/>
        </w:rPr>
        <w:t>Tando</w:t>
      </w:r>
      <w:proofErr w:type="spellEnd"/>
      <w:r w:rsidR="00DB62BD" w:rsidRPr="00D51008">
        <w:rPr>
          <w:rFonts w:ascii="Times New Roman" w:hAnsi="Times New Roman" w:cs="Times New Roman"/>
          <w:sz w:val="24"/>
          <w:szCs w:val="24"/>
        </w:rPr>
        <w:t xml:space="preserve"> Jam</w:t>
      </w:r>
      <w:r w:rsidR="00DB62BD" w:rsidRPr="00D51008">
        <w:rPr>
          <w:rFonts w:ascii="Times New Roman" w:hAnsi="Times New Roman" w:cs="Times New Roman"/>
          <w:sz w:val="24"/>
          <w:szCs w:val="24"/>
          <w:lang w:val="en-GB"/>
        </w:rPr>
        <w:t>.</w:t>
      </w:r>
      <w:r w:rsidR="00DB62BD" w:rsidRPr="00D51008">
        <w:rPr>
          <w:rFonts w:ascii="Times New Roman" w:hAnsi="Times New Roman" w:cs="Times New Roman"/>
          <w:sz w:val="24"/>
          <w:szCs w:val="24"/>
        </w:rPr>
        <w:t xml:space="preserve"> </w:t>
      </w:r>
      <w:r w:rsidR="00DB62BD" w:rsidRPr="00D51008">
        <w:rPr>
          <w:rFonts w:ascii="Times New Roman" w:hAnsi="Times New Roman" w:cs="Times New Roman"/>
          <w:sz w:val="24"/>
          <w:szCs w:val="24"/>
          <w:lang w:val="en-GB"/>
        </w:rPr>
        <w:t>His</w:t>
      </w:r>
      <w:r w:rsidR="00DB62BD" w:rsidRPr="00D51008">
        <w:rPr>
          <w:rFonts w:ascii="Times New Roman" w:hAnsi="Times New Roman" w:cs="Times New Roman"/>
          <w:sz w:val="24"/>
          <w:szCs w:val="24"/>
        </w:rPr>
        <w:t xml:space="preserve"> expertise</w:t>
      </w:r>
      <w:r w:rsidR="006B054C" w:rsidRPr="00D51008">
        <w:rPr>
          <w:rFonts w:ascii="Times New Roman" w:hAnsi="Times New Roman" w:cs="Times New Roman"/>
          <w:sz w:val="24"/>
          <w:szCs w:val="24"/>
          <w:lang w:val="en-GB"/>
        </w:rPr>
        <w:t xml:space="preserve">s </w:t>
      </w:r>
      <w:r w:rsidR="00DB62BD" w:rsidRPr="00D51008">
        <w:rPr>
          <w:rFonts w:ascii="Times New Roman" w:hAnsi="Times New Roman" w:cs="Times New Roman"/>
          <w:sz w:val="24"/>
          <w:szCs w:val="24"/>
          <w:lang w:val="en-GB"/>
        </w:rPr>
        <w:t>are in</w:t>
      </w:r>
      <w:r w:rsidR="00DB62BD" w:rsidRPr="00D51008">
        <w:rPr>
          <w:rFonts w:ascii="Times New Roman" w:hAnsi="Times New Roman" w:cs="Times New Roman"/>
          <w:sz w:val="24"/>
          <w:szCs w:val="24"/>
        </w:rPr>
        <w:t xml:space="preserve"> Integrated Pest Management (IPM), biological control and ecology. </w:t>
      </w:r>
      <w:r w:rsidR="006B054C" w:rsidRPr="00D51008">
        <w:rPr>
          <w:rFonts w:ascii="Times New Roman" w:hAnsi="Times New Roman" w:cs="Times New Roman"/>
          <w:sz w:val="24"/>
          <w:szCs w:val="24"/>
          <w:lang w:val="en-GB"/>
        </w:rPr>
        <w:t xml:space="preserve">Dr. Marri </w:t>
      </w:r>
      <w:r w:rsidR="00DB62BD" w:rsidRPr="00D51008">
        <w:rPr>
          <w:rFonts w:ascii="Times New Roman" w:hAnsi="Times New Roman" w:cs="Times New Roman"/>
          <w:sz w:val="24"/>
          <w:szCs w:val="24"/>
          <w:lang w:val="en-GB"/>
        </w:rPr>
        <w:t xml:space="preserve">has performed jobs </w:t>
      </w:r>
      <w:r w:rsidR="00D16412" w:rsidRPr="00D51008">
        <w:rPr>
          <w:rFonts w:ascii="Times New Roman" w:hAnsi="Times New Roman" w:cs="Times New Roman"/>
          <w:sz w:val="24"/>
          <w:szCs w:val="24"/>
          <w:lang w:val="en-GB"/>
        </w:rPr>
        <w:t xml:space="preserve">of various natures such as </w:t>
      </w:r>
      <w:r w:rsidR="00DB62BD" w:rsidRPr="00D51008">
        <w:rPr>
          <w:rFonts w:ascii="Times New Roman" w:hAnsi="Times New Roman" w:cs="Times New Roman"/>
          <w:sz w:val="24"/>
          <w:szCs w:val="24"/>
        </w:rPr>
        <w:t>administration, teaching, research</w:t>
      </w:r>
      <w:r w:rsidR="00DB62BD" w:rsidRPr="00D51008">
        <w:rPr>
          <w:rFonts w:ascii="Times New Roman" w:hAnsi="Times New Roman" w:cs="Times New Roman"/>
          <w:sz w:val="24"/>
          <w:szCs w:val="24"/>
          <w:lang w:val="en-GB"/>
        </w:rPr>
        <w:t>,</w:t>
      </w:r>
      <w:r w:rsidR="00DB62BD" w:rsidRPr="00D51008">
        <w:rPr>
          <w:rFonts w:ascii="Times New Roman" w:hAnsi="Times New Roman" w:cs="Times New Roman"/>
          <w:sz w:val="24"/>
          <w:szCs w:val="24"/>
        </w:rPr>
        <w:t xml:space="preserve"> and training</w:t>
      </w:r>
      <w:r w:rsidR="00D16412" w:rsidRPr="00D51008">
        <w:rPr>
          <w:rFonts w:ascii="Times New Roman" w:hAnsi="Times New Roman" w:cs="Times New Roman"/>
          <w:sz w:val="24"/>
          <w:szCs w:val="24"/>
          <w:lang w:val="en-GB"/>
        </w:rPr>
        <w:t>s.</w:t>
      </w:r>
      <w:r w:rsidR="00DB62BD" w:rsidRPr="00D51008">
        <w:rPr>
          <w:rFonts w:ascii="Times New Roman" w:hAnsi="Times New Roman" w:cs="Times New Roman"/>
          <w:sz w:val="24"/>
          <w:szCs w:val="24"/>
        </w:rPr>
        <w:t xml:space="preserve"> </w:t>
      </w:r>
      <w:r w:rsidR="00D16412" w:rsidRPr="00D51008">
        <w:rPr>
          <w:rFonts w:ascii="Times New Roman" w:hAnsi="Times New Roman" w:cs="Times New Roman"/>
          <w:sz w:val="24"/>
          <w:szCs w:val="24"/>
          <w:lang w:val="en-GB"/>
        </w:rPr>
        <w:t xml:space="preserve">Dr. Marri has completed three research projects </w:t>
      </w:r>
      <w:r w:rsidR="00DB62BD" w:rsidRPr="00D51008">
        <w:rPr>
          <w:rFonts w:ascii="Times New Roman" w:hAnsi="Times New Roman" w:cs="Times New Roman"/>
          <w:sz w:val="24"/>
          <w:szCs w:val="24"/>
        </w:rPr>
        <w:t>funded by Sindh Agriculture University, Tandojam in collaboration with University Grants Commission of Islamabad-Pakistan</w:t>
      </w:r>
      <w:r w:rsidR="00D16412" w:rsidRPr="00D51008">
        <w:rPr>
          <w:rFonts w:ascii="Times New Roman" w:hAnsi="Times New Roman" w:cs="Times New Roman"/>
          <w:sz w:val="24"/>
          <w:szCs w:val="24"/>
          <w:lang w:val="en-GB"/>
        </w:rPr>
        <w:t xml:space="preserve"> and </w:t>
      </w:r>
      <w:r w:rsidR="00DB62BD" w:rsidRPr="00D51008">
        <w:rPr>
          <w:rFonts w:ascii="Times New Roman" w:hAnsi="Times New Roman" w:cs="Times New Roman"/>
          <w:sz w:val="24"/>
          <w:szCs w:val="24"/>
        </w:rPr>
        <w:t>Pakistan Science Foundation (PSF), Islamabad, Pakistan</w:t>
      </w:r>
      <w:r w:rsidR="00D16412" w:rsidRPr="00D51008">
        <w:rPr>
          <w:rFonts w:ascii="Times New Roman" w:hAnsi="Times New Roman" w:cs="Times New Roman"/>
          <w:sz w:val="24"/>
          <w:szCs w:val="24"/>
        </w:rPr>
        <w:t xml:space="preserve"> </w:t>
      </w:r>
      <w:r w:rsidR="00D16412" w:rsidRPr="00D51008">
        <w:rPr>
          <w:rFonts w:ascii="Times New Roman" w:hAnsi="Times New Roman" w:cs="Times New Roman"/>
          <w:sz w:val="24"/>
          <w:szCs w:val="24"/>
          <w:lang w:val="en-GB"/>
        </w:rPr>
        <w:t xml:space="preserve">as a </w:t>
      </w:r>
      <w:r w:rsidR="00D16412" w:rsidRPr="00D51008">
        <w:rPr>
          <w:rFonts w:ascii="Times New Roman" w:hAnsi="Times New Roman" w:cs="Times New Roman"/>
          <w:sz w:val="24"/>
          <w:szCs w:val="24"/>
        </w:rPr>
        <w:t>Principal Scientist</w:t>
      </w:r>
      <w:r w:rsidR="00DB62BD" w:rsidRPr="00D51008">
        <w:rPr>
          <w:rFonts w:ascii="Times New Roman" w:hAnsi="Times New Roman" w:cs="Times New Roman"/>
          <w:sz w:val="24"/>
          <w:szCs w:val="24"/>
        </w:rPr>
        <w:t>. He also worked as Co-Principal Scientist in</w:t>
      </w:r>
      <w:r w:rsidR="00D16412" w:rsidRPr="00D51008">
        <w:rPr>
          <w:rFonts w:ascii="Times New Roman" w:hAnsi="Times New Roman" w:cs="Times New Roman"/>
          <w:sz w:val="24"/>
          <w:szCs w:val="24"/>
          <w:lang w:val="en-GB"/>
        </w:rPr>
        <w:t xml:space="preserve"> different </w:t>
      </w:r>
      <w:r w:rsidR="00DB62BD" w:rsidRPr="00D51008">
        <w:rPr>
          <w:rFonts w:ascii="Times New Roman" w:hAnsi="Times New Roman" w:cs="Times New Roman"/>
          <w:sz w:val="24"/>
          <w:szCs w:val="24"/>
        </w:rPr>
        <w:t>research projects funded by Higher Education Islamabad, Pakistan. In addition, he has performed additional responsibilities of Director Student Affair</w:t>
      </w:r>
      <w:r w:rsidR="00D16412" w:rsidRPr="00D51008">
        <w:rPr>
          <w:rFonts w:ascii="Times New Roman" w:hAnsi="Times New Roman" w:cs="Times New Roman"/>
          <w:sz w:val="24"/>
          <w:szCs w:val="24"/>
          <w:lang w:val="en-GB"/>
        </w:rPr>
        <w:t xml:space="preserve"> and </w:t>
      </w:r>
      <w:r w:rsidR="00DB62BD" w:rsidRPr="00D51008">
        <w:rPr>
          <w:rFonts w:ascii="Times New Roman" w:hAnsi="Times New Roman" w:cs="Times New Roman"/>
          <w:sz w:val="24"/>
          <w:szCs w:val="24"/>
          <w:lang w:val="en"/>
        </w:rPr>
        <w:t>Chairman Disciplinary Committee</w:t>
      </w:r>
      <w:r w:rsidR="00D16412" w:rsidRPr="00D51008">
        <w:rPr>
          <w:rFonts w:ascii="Times New Roman" w:hAnsi="Times New Roman" w:cs="Times New Roman"/>
          <w:sz w:val="24"/>
          <w:szCs w:val="24"/>
          <w:lang w:val="en"/>
        </w:rPr>
        <w:t xml:space="preserve"> at </w:t>
      </w:r>
      <w:r w:rsidR="006B054C" w:rsidRPr="00D51008">
        <w:rPr>
          <w:rFonts w:ascii="Times New Roman" w:hAnsi="Times New Roman" w:cs="Times New Roman"/>
          <w:sz w:val="24"/>
          <w:szCs w:val="24"/>
          <w:lang w:val="en"/>
        </w:rPr>
        <w:t>SAU Tandojam</w:t>
      </w:r>
      <w:r w:rsidR="00D16412" w:rsidRPr="00D51008">
        <w:rPr>
          <w:rFonts w:ascii="Times New Roman" w:hAnsi="Times New Roman" w:cs="Times New Roman"/>
          <w:sz w:val="24"/>
          <w:szCs w:val="24"/>
          <w:lang w:val="en"/>
        </w:rPr>
        <w:t>.</w:t>
      </w:r>
      <w:r w:rsidR="00DB62BD" w:rsidRPr="00D51008">
        <w:rPr>
          <w:rFonts w:ascii="Times New Roman" w:hAnsi="Times New Roman" w:cs="Times New Roman"/>
          <w:sz w:val="24"/>
          <w:szCs w:val="24"/>
          <w:lang w:val="en"/>
        </w:rPr>
        <w:t xml:space="preserve"> </w:t>
      </w:r>
      <w:r w:rsidR="00DB62BD" w:rsidRPr="00D51008">
        <w:rPr>
          <w:rFonts w:ascii="Times New Roman" w:hAnsi="Times New Roman" w:cs="Times New Roman"/>
          <w:sz w:val="24"/>
          <w:szCs w:val="24"/>
        </w:rPr>
        <w:t>He has sound knowledge of cultural context of the country. Besides, he has traveled and attended different national and international workshops and conferences on research, development and crop protection management in Pakistan and various other countries.</w:t>
      </w:r>
      <w:r w:rsidR="00D16412" w:rsidRPr="00D51008">
        <w:rPr>
          <w:rFonts w:ascii="Times New Roman" w:hAnsi="Times New Roman" w:cs="Times New Roman"/>
          <w:sz w:val="24"/>
          <w:szCs w:val="24"/>
        </w:rPr>
        <w:t xml:space="preserve"> Dr. Marri </w:t>
      </w:r>
      <w:r w:rsidR="006B054C" w:rsidRPr="00D51008">
        <w:rPr>
          <w:rFonts w:ascii="Times New Roman" w:hAnsi="Times New Roman" w:cs="Times New Roman"/>
          <w:sz w:val="24"/>
          <w:szCs w:val="24"/>
        </w:rPr>
        <w:t>has organized and served as General Chair in 1</w:t>
      </w:r>
      <w:r w:rsidR="006B054C" w:rsidRPr="00D51008">
        <w:rPr>
          <w:rFonts w:ascii="Times New Roman" w:hAnsi="Times New Roman" w:cs="Times New Roman"/>
          <w:sz w:val="24"/>
          <w:szCs w:val="24"/>
          <w:vertAlign w:val="superscript"/>
        </w:rPr>
        <w:t>st</w:t>
      </w:r>
      <w:r w:rsidR="006B054C" w:rsidRPr="00D51008">
        <w:rPr>
          <w:rFonts w:ascii="Times New Roman" w:hAnsi="Times New Roman" w:cs="Times New Roman"/>
          <w:sz w:val="24"/>
          <w:szCs w:val="24"/>
        </w:rPr>
        <w:t xml:space="preserve"> International Conference on Plant Protection Sciences (ICPPS-2022) recently organized by Faculty of Crop Protection, SAU Tandojam.</w:t>
      </w:r>
      <w:r w:rsidR="00DB62BD" w:rsidRPr="00D51008">
        <w:rPr>
          <w:rFonts w:ascii="Times New Roman" w:hAnsi="Times New Roman" w:cs="Times New Roman"/>
          <w:sz w:val="24"/>
          <w:szCs w:val="24"/>
        </w:rPr>
        <w:t xml:space="preserve"> He has also remained involved in various training programs organized for farmers and as a member of Farmers Advisory Services Cell at the University. Dr. Mari has a good number of research publications to his credit. He has also visited number of countries including United Kingdom, Bulgaria, Poland, China, Thailand, South Africa, Malaysia, Sri Lanka, Egypt, Yemen, Saudi Arabia, UAE, Oman, Italy, Austria, France, Netherlands, Czech Republic, Belgaum and Germany. At present he is working as Pro Vice Chancellor for Sindh Agriculture University Tandojam Campus Umerkot</w:t>
      </w:r>
    </w:p>
    <w:p w14:paraId="237551FD" w14:textId="423B32DF" w:rsidR="00D51008" w:rsidRPr="00D51008" w:rsidRDefault="00D51008" w:rsidP="00D51008">
      <w:pPr>
        <w:spacing w:after="0" w:line="360" w:lineRule="auto"/>
        <w:jc w:val="both"/>
        <w:rPr>
          <w:rFonts w:ascii="Times New Roman" w:hAnsi="Times New Roman" w:cs="Times New Roman"/>
          <w:b/>
          <w:bCs/>
          <w:sz w:val="24"/>
          <w:szCs w:val="24"/>
          <w:lang w:val="en-GB"/>
        </w:rPr>
      </w:pPr>
      <w:r w:rsidRPr="00D51008">
        <w:rPr>
          <w:rFonts w:ascii="Times New Roman" w:hAnsi="Times New Roman" w:cs="Times New Roman"/>
          <w:b/>
          <w:bCs/>
          <w:sz w:val="24"/>
          <w:szCs w:val="24"/>
          <w:lang w:val="en-GB"/>
        </w:rPr>
        <w:t>Dr.  Shoaib Ahmed</w:t>
      </w:r>
    </w:p>
    <w:p w14:paraId="0554352F" w14:textId="475F05FB" w:rsidR="00513EE5" w:rsidRPr="00513EE5" w:rsidRDefault="00AC6771" w:rsidP="00D51008">
      <w:pPr>
        <w:spacing w:line="36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Dr. </w:t>
      </w:r>
      <w:r w:rsidR="00833B30">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Shoaib Ahmed got his PhD in Crop Cultivation and Farming Systems from Sichuan Agricultural University, China. He is the author of various scientific publications in well reputed Journals. Currently he is serving Sindh Agriculture University as a Lecturer at Department of Agronomy, Sub-campus Umerkot. </w:t>
      </w:r>
    </w:p>
    <w:p w14:paraId="62A98289" w14:textId="6E73CEE1" w:rsidR="006106F0" w:rsidRPr="006106F0" w:rsidRDefault="0067643B" w:rsidP="006106F0">
      <w:pPr>
        <w:spacing w:after="0" w:line="360" w:lineRule="auto"/>
        <w:jc w:val="both"/>
        <w:rPr>
          <w:rStyle w:val="Hyperlink"/>
          <w:rFonts w:ascii="Times New Roman" w:hAnsi="Times New Roman" w:cs="Times New Roman"/>
          <w:sz w:val="24"/>
          <w:szCs w:val="24"/>
        </w:rPr>
      </w:pPr>
      <w:r w:rsidRPr="0067643B">
        <w:rPr>
          <w:rFonts w:ascii="Times New Roman" w:hAnsi="Times New Roman" w:cs="Times New Roman"/>
          <w:b/>
          <w:bCs/>
          <w:sz w:val="24"/>
          <w:szCs w:val="24"/>
          <w:lang w:val="en-GB"/>
        </w:rPr>
        <w:t xml:space="preserve">About Sindh Agriculture University </w:t>
      </w:r>
      <w:r w:rsidR="006106F0" w:rsidRPr="006106F0">
        <w:rPr>
          <w:rStyle w:val="Hyperlink"/>
          <w:rFonts w:ascii="Times New Roman" w:hAnsi="Times New Roman" w:cs="Times New Roman"/>
          <w:sz w:val="24"/>
          <w:szCs w:val="24"/>
        </w:rPr>
        <w:t>(</w:t>
      </w:r>
      <w:r w:rsidR="006106F0" w:rsidRPr="006106F0">
        <w:rPr>
          <w:rStyle w:val="Hyperlink"/>
          <w:rFonts w:ascii="Times New Roman" w:hAnsi="Times New Roman" w:cs="Times New Roman"/>
          <w:sz w:val="24"/>
          <w:szCs w:val="24"/>
          <w:lang w:val="en-GB"/>
        </w:rPr>
        <w:t>https://sau.edu.pk</w:t>
      </w:r>
      <w:r w:rsidR="006106F0" w:rsidRPr="006106F0">
        <w:rPr>
          <w:rStyle w:val="Hyperlink"/>
          <w:rFonts w:ascii="Times New Roman" w:hAnsi="Times New Roman" w:cs="Times New Roman"/>
          <w:sz w:val="24"/>
          <w:szCs w:val="24"/>
        </w:rPr>
        <w:t>)</w:t>
      </w:r>
    </w:p>
    <w:p w14:paraId="11CC54AE" w14:textId="1C55407A" w:rsidR="00463FED" w:rsidRPr="00463FED" w:rsidRDefault="00463FED" w:rsidP="00463FED">
      <w:pPr>
        <w:spacing w:line="360" w:lineRule="auto"/>
        <w:ind w:firstLine="720"/>
        <w:jc w:val="both"/>
        <w:rPr>
          <w:rFonts w:ascii="Times New Roman" w:hAnsi="Times New Roman" w:cs="Times New Roman"/>
          <w:sz w:val="24"/>
          <w:szCs w:val="24"/>
          <w:lang w:val="en-GB"/>
        </w:rPr>
      </w:pPr>
      <w:r>
        <w:rPr>
          <w:rFonts w:ascii="Times New Roman" w:hAnsi="Times New Roman" w:cs="Times New Roman"/>
          <w:sz w:val="24"/>
          <w:szCs w:val="24"/>
          <w:lang w:val="en-GB"/>
        </w:rPr>
        <w:t>Sindh</w:t>
      </w:r>
      <w:r w:rsidRPr="00463FED">
        <w:rPr>
          <w:rFonts w:ascii="Times New Roman" w:hAnsi="Times New Roman" w:cs="Times New Roman"/>
          <w:sz w:val="24"/>
          <w:szCs w:val="24"/>
          <w:lang w:val="en-GB"/>
        </w:rPr>
        <w:t xml:space="preserve"> inherits the fertile Indus Valley, which is well known for its glorious past. The excavation of Moen-Jo-</w:t>
      </w:r>
      <w:proofErr w:type="spellStart"/>
      <w:r w:rsidRPr="00463FED">
        <w:rPr>
          <w:rFonts w:ascii="Times New Roman" w:hAnsi="Times New Roman" w:cs="Times New Roman"/>
          <w:sz w:val="24"/>
          <w:szCs w:val="24"/>
          <w:lang w:val="en-GB"/>
        </w:rPr>
        <w:t>Daro</w:t>
      </w:r>
      <w:proofErr w:type="spellEnd"/>
      <w:r w:rsidRPr="00463FED">
        <w:rPr>
          <w:rFonts w:ascii="Times New Roman" w:hAnsi="Times New Roman" w:cs="Times New Roman"/>
          <w:sz w:val="24"/>
          <w:szCs w:val="24"/>
          <w:lang w:val="en-GB"/>
        </w:rPr>
        <w:t xml:space="preserve"> talks about prosperity of Sindh for the production of agricultural commodities in earliest times. Sindh province of Pakistan was a net exporter of food supplies to the entire Sub-continent during the nineteenth century. Located in the extreme south of Pakistan as one of the four provinces, Sindh presents a variety of soil and climatic conditions compatible for growing various cereal, fruit and vegetable crops and maintenance of a large livestock population.</w:t>
      </w:r>
    </w:p>
    <w:p w14:paraId="66D94EBB" w14:textId="60273F3A" w:rsidR="00463FED" w:rsidRPr="00463FED" w:rsidRDefault="00463FED" w:rsidP="00463FED">
      <w:pPr>
        <w:spacing w:line="360" w:lineRule="auto"/>
        <w:ind w:firstLine="720"/>
        <w:jc w:val="both"/>
        <w:rPr>
          <w:rFonts w:ascii="Times New Roman" w:hAnsi="Times New Roman" w:cs="Times New Roman"/>
          <w:sz w:val="24"/>
          <w:szCs w:val="24"/>
          <w:lang w:val="en-GB"/>
        </w:rPr>
      </w:pPr>
      <w:r w:rsidRPr="00463FED">
        <w:rPr>
          <w:rFonts w:ascii="Times New Roman" w:hAnsi="Times New Roman" w:cs="Times New Roman"/>
          <w:sz w:val="24"/>
          <w:szCs w:val="24"/>
          <w:lang w:val="en-GB"/>
        </w:rPr>
        <w:t xml:space="preserve">After the commissioning of the Sukkur Barrage in 1932, the need for an institution of agricultural education exclusively for Sindh was felt formidable. Thus, an Agriculture College associated with Agriculture Research Institute was established at </w:t>
      </w:r>
      <w:proofErr w:type="spellStart"/>
      <w:r w:rsidRPr="00463FED">
        <w:rPr>
          <w:rFonts w:ascii="Times New Roman" w:hAnsi="Times New Roman" w:cs="Times New Roman"/>
          <w:sz w:val="24"/>
          <w:szCs w:val="24"/>
          <w:lang w:val="en-GB"/>
        </w:rPr>
        <w:t>Sakrand</w:t>
      </w:r>
      <w:proofErr w:type="spellEnd"/>
      <w:r w:rsidRPr="00463FED">
        <w:rPr>
          <w:rFonts w:ascii="Times New Roman" w:hAnsi="Times New Roman" w:cs="Times New Roman"/>
          <w:sz w:val="24"/>
          <w:szCs w:val="24"/>
          <w:lang w:val="en-GB"/>
        </w:rPr>
        <w:t xml:space="preserve"> in District </w:t>
      </w:r>
      <w:proofErr w:type="spellStart"/>
      <w:r w:rsidRPr="00463FED">
        <w:rPr>
          <w:rFonts w:ascii="Times New Roman" w:hAnsi="Times New Roman" w:cs="Times New Roman"/>
          <w:sz w:val="24"/>
          <w:szCs w:val="24"/>
          <w:lang w:val="en-GB"/>
        </w:rPr>
        <w:t>Nawabshah</w:t>
      </w:r>
      <w:proofErr w:type="spellEnd"/>
      <w:r w:rsidRPr="00463FED">
        <w:rPr>
          <w:rFonts w:ascii="Times New Roman" w:hAnsi="Times New Roman" w:cs="Times New Roman"/>
          <w:sz w:val="24"/>
          <w:szCs w:val="24"/>
          <w:lang w:val="en-GB"/>
        </w:rPr>
        <w:t xml:space="preserve"> in 1939-40 and named as the King George-V Institute of Agriculture. With the advent of </w:t>
      </w:r>
      <w:proofErr w:type="spellStart"/>
      <w:r w:rsidRPr="00463FED">
        <w:rPr>
          <w:rFonts w:ascii="Times New Roman" w:hAnsi="Times New Roman" w:cs="Times New Roman"/>
          <w:sz w:val="24"/>
          <w:szCs w:val="24"/>
          <w:lang w:val="en-GB"/>
        </w:rPr>
        <w:t>Kotri</w:t>
      </w:r>
      <w:proofErr w:type="spellEnd"/>
      <w:r w:rsidRPr="00463FED">
        <w:rPr>
          <w:rFonts w:ascii="Times New Roman" w:hAnsi="Times New Roman" w:cs="Times New Roman"/>
          <w:sz w:val="24"/>
          <w:szCs w:val="24"/>
          <w:lang w:val="en-GB"/>
        </w:rPr>
        <w:t xml:space="preserve"> barrage in 1955, the Government of Sindh under a comprehensive plan shifted the college to </w:t>
      </w:r>
      <w:proofErr w:type="spellStart"/>
      <w:r w:rsidRPr="00463FED">
        <w:rPr>
          <w:rFonts w:ascii="Times New Roman" w:hAnsi="Times New Roman" w:cs="Times New Roman"/>
          <w:sz w:val="24"/>
          <w:szCs w:val="24"/>
          <w:lang w:val="en-GB"/>
        </w:rPr>
        <w:t>Tando</w:t>
      </w:r>
      <w:proofErr w:type="spellEnd"/>
      <w:r w:rsidRPr="00463FED">
        <w:rPr>
          <w:rFonts w:ascii="Times New Roman" w:hAnsi="Times New Roman" w:cs="Times New Roman"/>
          <w:sz w:val="24"/>
          <w:szCs w:val="24"/>
          <w:lang w:val="en-GB"/>
        </w:rPr>
        <w:t xml:space="preserve"> Jam in 1955 with added facilities of land, buildings</w:t>
      </w:r>
      <w:r>
        <w:rPr>
          <w:rFonts w:ascii="Times New Roman" w:hAnsi="Times New Roman" w:cs="Times New Roman"/>
          <w:sz w:val="24"/>
          <w:szCs w:val="24"/>
          <w:lang w:val="en-GB"/>
        </w:rPr>
        <w:t xml:space="preserve">, </w:t>
      </w:r>
      <w:r w:rsidRPr="00463FED">
        <w:rPr>
          <w:rFonts w:ascii="Times New Roman" w:hAnsi="Times New Roman" w:cs="Times New Roman"/>
          <w:sz w:val="24"/>
          <w:szCs w:val="24"/>
          <w:lang w:val="en-GB"/>
        </w:rPr>
        <w:t xml:space="preserve">and staff. Since then, it started flourishing. Being the only agricultural college in whole of Southern region of Pakistan. It catered to the needs of trained manpower in agriculture for Sindh and </w:t>
      </w:r>
      <w:proofErr w:type="spellStart"/>
      <w:r w:rsidRPr="00463FED">
        <w:rPr>
          <w:rFonts w:ascii="Times New Roman" w:hAnsi="Times New Roman" w:cs="Times New Roman"/>
          <w:sz w:val="24"/>
          <w:szCs w:val="24"/>
          <w:lang w:val="en-GB"/>
        </w:rPr>
        <w:t>Balochistan</w:t>
      </w:r>
      <w:proofErr w:type="spellEnd"/>
      <w:r w:rsidRPr="00463FED">
        <w:rPr>
          <w:rFonts w:ascii="Times New Roman" w:hAnsi="Times New Roman" w:cs="Times New Roman"/>
          <w:sz w:val="24"/>
          <w:szCs w:val="24"/>
          <w:lang w:val="en-GB"/>
        </w:rPr>
        <w:t xml:space="preserve"> provinces of Pakistan. The entire country is bestowed by Almighty Allah with tremendous natural resources where agriculture plays a vital role in country’s development. Agriculture contributes to 23.3% of the overall GDP and employs almost half of the </w:t>
      </w:r>
      <w:proofErr w:type="spellStart"/>
      <w:r w:rsidRPr="00463FED">
        <w:rPr>
          <w:rFonts w:ascii="Times New Roman" w:hAnsi="Times New Roman" w:cs="Times New Roman"/>
          <w:sz w:val="24"/>
          <w:szCs w:val="24"/>
          <w:lang w:val="en-GB"/>
        </w:rPr>
        <w:t>labor</w:t>
      </w:r>
      <w:proofErr w:type="spellEnd"/>
      <w:r w:rsidRPr="00463FED">
        <w:rPr>
          <w:rFonts w:ascii="Times New Roman" w:hAnsi="Times New Roman" w:cs="Times New Roman"/>
          <w:sz w:val="24"/>
          <w:szCs w:val="24"/>
          <w:lang w:val="en-GB"/>
        </w:rPr>
        <w:t xml:space="preserve"> force of the country. The livestock alone contributes half of the total contribution of agriculture to the GDP. A total of 30 to 35 million rural people are engaged in Agriculture.</w:t>
      </w:r>
    </w:p>
    <w:p w14:paraId="39AE4CA0" w14:textId="52AE5203" w:rsidR="00463FED" w:rsidRPr="00463FED" w:rsidRDefault="00463FED" w:rsidP="00463FED">
      <w:pPr>
        <w:spacing w:line="360" w:lineRule="auto"/>
        <w:ind w:firstLine="720"/>
        <w:jc w:val="both"/>
        <w:rPr>
          <w:rFonts w:ascii="Times New Roman" w:hAnsi="Times New Roman" w:cs="Times New Roman"/>
          <w:sz w:val="24"/>
          <w:szCs w:val="24"/>
          <w:lang w:val="en-GB"/>
        </w:rPr>
      </w:pPr>
      <w:r w:rsidRPr="00463FED">
        <w:rPr>
          <w:rFonts w:ascii="Times New Roman" w:hAnsi="Times New Roman" w:cs="Times New Roman"/>
          <w:sz w:val="24"/>
          <w:szCs w:val="24"/>
          <w:lang w:val="en-GB"/>
        </w:rPr>
        <w:t xml:space="preserve">At </w:t>
      </w:r>
      <w:proofErr w:type="spellStart"/>
      <w:r w:rsidRPr="00463FED">
        <w:rPr>
          <w:rFonts w:ascii="Times New Roman" w:hAnsi="Times New Roman" w:cs="Times New Roman"/>
          <w:sz w:val="24"/>
          <w:szCs w:val="24"/>
          <w:lang w:val="en-GB"/>
        </w:rPr>
        <w:t>Tando</w:t>
      </w:r>
      <w:proofErr w:type="spellEnd"/>
      <w:r w:rsidRPr="00463FED">
        <w:rPr>
          <w:rFonts w:ascii="Times New Roman" w:hAnsi="Times New Roman" w:cs="Times New Roman"/>
          <w:sz w:val="24"/>
          <w:szCs w:val="24"/>
          <w:lang w:val="en-GB"/>
        </w:rPr>
        <w:t xml:space="preserve"> Jam, the college was able to promote agricultural education steadily in the province. Thus remarkable accomplishments of the college paved the way for raising the status of the college to the full-fledged university on 1st March, 1977, named as Sindh Agriculture University, </w:t>
      </w:r>
      <w:proofErr w:type="spellStart"/>
      <w:r w:rsidRPr="00463FED">
        <w:rPr>
          <w:rFonts w:ascii="Times New Roman" w:hAnsi="Times New Roman" w:cs="Times New Roman"/>
          <w:sz w:val="24"/>
          <w:szCs w:val="24"/>
          <w:lang w:val="en-GB"/>
        </w:rPr>
        <w:t>Tando</w:t>
      </w:r>
      <w:proofErr w:type="spellEnd"/>
      <w:r w:rsidRPr="00463FED">
        <w:rPr>
          <w:rFonts w:ascii="Times New Roman" w:hAnsi="Times New Roman" w:cs="Times New Roman"/>
          <w:sz w:val="24"/>
          <w:szCs w:val="24"/>
          <w:lang w:val="en-GB"/>
        </w:rPr>
        <w:t xml:space="preserve"> Jam established under Act of 1977. The broad objectives of establishing Agriculture University, </w:t>
      </w:r>
      <w:proofErr w:type="spellStart"/>
      <w:r w:rsidRPr="00463FED">
        <w:rPr>
          <w:rFonts w:ascii="Times New Roman" w:hAnsi="Times New Roman" w:cs="Times New Roman"/>
          <w:sz w:val="24"/>
          <w:szCs w:val="24"/>
          <w:lang w:val="en-GB"/>
        </w:rPr>
        <w:t>Tando</w:t>
      </w:r>
      <w:proofErr w:type="spellEnd"/>
      <w:r w:rsidRPr="00463FED">
        <w:rPr>
          <w:rFonts w:ascii="Times New Roman" w:hAnsi="Times New Roman" w:cs="Times New Roman"/>
          <w:sz w:val="24"/>
          <w:szCs w:val="24"/>
          <w:lang w:val="en-GB"/>
        </w:rPr>
        <w:t xml:space="preserve"> Jam were to sharpen focus on agricultural education, improve quality of learning, promote integrated outlook in the functions of teaching, research</w:t>
      </w:r>
      <w:r>
        <w:rPr>
          <w:rFonts w:ascii="Times New Roman" w:hAnsi="Times New Roman" w:cs="Times New Roman"/>
          <w:sz w:val="24"/>
          <w:szCs w:val="24"/>
          <w:lang w:val="en-GB"/>
        </w:rPr>
        <w:t>,</w:t>
      </w:r>
      <w:r w:rsidRPr="00463FED">
        <w:rPr>
          <w:rFonts w:ascii="Times New Roman" w:hAnsi="Times New Roman" w:cs="Times New Roman"/>
          <w:sz w:val="24"/>
          <w:szCs w:val="24"/>
          <w:lang w:val="en-GB"/>
        </w:rPr>
        <w:t xml:space="preserve"> and extension, produce service-oriented graduates and generate appropriate technologies.</w:t>
      </w:r>
    </w:p>
    <w:p w14:paraId="6EBE7728" w14:textId="466801EF" w:rsidR="00463FED" w:rsidRPr="00463FED" w:rsidRDefault="00463FED" w:rsidP="00463FED">
      <w:pPr>
        <w:spacing w:line="360" w:lineRule="auto"/>
        <w:ind w:firstLine="720"/>
        <w:jc w:val="both"/>
        <w:rPr>
          <w:rFonts w:ascii="Times New Roman" w:hAnsi="Times New Roman" w:cs="Times New Roman"/>
          <w:sz w:val="24"/>
          <w:szCs w:val="24"/>
          <w:lang w:val="en-GB"/>
        </w:rPr>
      </w:pPr>
      <w:r w:rsidRPr="00463FED">
        <w:rPr>
          <w:rFonts w:ascii="Times New Roman" w:hAnsi="Times New Roman" w:cs="Times New Roman"/>
          <w:sz w:val="24"/>
          <w:szCs w:val="24"/>
          <w:lang w:val="en-GB"/>
        </w:rPr>
        <w:t>Pakistan is one of the signatory countries of World Trade Organization (WTO). The agreements on Agriculture in the context of free trade worldwide have increased the responsibilities of agricultural universities of the country to groom and motivate the youth specializing in different disciplines of agriculture by strengthening their efforts manifold to face the competition in agriculture trade and services worldwide. The university faculty must formulate a road map to combat the challenges that our farmers are anticipating under WTO regime. We are extremely conscious of our role in fulfilling these challenges.</w:t>
      </w:r>
    </w:p>
    <w:p w14:paraId="29EE5956" w14:textId="44A44EE7" w:rsidR="006106F0" w:rsidRPr="006106F0" w:rsidRDefault="006106F0" w:rsidP="006106F0">
      <w:pPr>
        <w:spacing w:line="360" w:lineRule="auto"/>
        <w:jc w:val="both"/>
        <w:rPr>
          <w:rFonts w:ascii="Times New Roman" w:hAnsi="Times New Roman" w:cs="Times New Roman"/>
          <w:b/>
          <w:bCs/>
          <w:sz w:val="24"/>
          <w:szCs w:val="24"/>
          <w:lang w:val="en-GB"/>
        </w:rPr>
      </w:pPr>
      <w:r w:rsidRPr="0067643B">
        <w:rPr>
          <w:rFonts w:ascii="Times New Roman" w:hAnsi="Times New Roman" w:cs="Times New Roman"/>
          <w:b/>
          <w:bCs/>
          <w:sz w:val="24"/>
          <w:szCs w:val="24"/>
          <w:lang w:val="en-GB"/>
        </w:rPr>
        <w:t>About Sub-campus</w:t>
      </w:r>
      <w:r w:rsidR="002D6081">
        <w:rPr>
          <w:rFonts w:ascii="Times New Roman" w:hAnsi="Times New Roman" w:cs="Times New Roman"/>
          <w:b/>
          <w:bCs/>
          <w:sz w:val="24"/>
          <w:szCs w:val="24"/>
          <w:lang w:val="en-GB"/>
        </w:rPr>
        <w:t xml:space="preserve"> Umerkot</w:t>
      </w:r>
      <w:r>
        <w:rPr>
          <w:rFonts w:ascii="Times New Roman" w:hAnsi="Times New Roman" w:cs="Times New Roman"/>
          <w:b/>
          <w:bCs/>
          <w:sz w:val="24"/>
          <w:szCs w:val="24"/>
          <w:lang w:val="en-GB"/>
        </w:rPr>
        <w:t xml:space="preserve"> </w:t>
      </w:r>
      <w:r w:rsidRPr="006106F0">
        <w:rPr>
          <w:rFonts w:ascii="Times New Roman" w:hAnsi="Times New Roman" w:cs="Times New Roman"/>
          <w:b/>
          <w:bCs/>
          <w:sz w:val="24"/>
          <w:szCs w:val="24"/>
          <w:lang w:val="en-GB"/>
        </w:rPr>
        <w:t>(</w:t>
      </w:r>
      <w:hyperlink r:id="rId9" w:history="1">
        <w:r w:rsidRPr="006106F0">
          <w:rPr>
            <w:rStyle w:val="Hyperlink"/>
            <w:rFonts w:ascii="Times New Roman" w:hAnsi="Times New Roman" w:cs="Times New Roman"/>
            <w:sz w:val="24"/>
            <w:szCs w:val="24"/>
            <w:lang w:val="en-GB"/>
          </w:rPr>
          <w:t>https://sau.edu.pk/sab-campus-umerkot-sindh-agriculture-university</w:t>
        </w:r>
      </w:hyperlink>
      <w:r w:rsidRPr="006106F0">
        <w:rPr>
          <w:rStyle w:val="Hyperlink"/>
          <w:rFonts w:ascii="Times New Roman" w:hAnsi="Times New Roman" w:cs="Times New Roman"/>
          <w:color w:val="auto"/>
          <w:sz w:val="24"/>
          <w:szCs w:val="24"/>
          <w:lang w:val="en-GB"/>
        </w:rPr>
        <w:t>)</w:t>
      </w:r>
    </w:p>
    <w:p w14:paraId="60967119" w14:textId="70DCA38B" w:rsidR="00DB62BD" w:rsidRPr="00300347" w:rsidRDefault="006106F0" w:rsidP="00300347">
      <w:pPr>
        <w:spacing w:after="0" w:line="360" w:lineRule="auto"/>
        <w:ind w:firstLine="720"/>
        <w:jc w:val="both"/>
        <w:rPr>
          <w:rFonts w:ascii="Times New Roman" w:hAnsi="Times New Roman" w:cs="Times New Roman"/>
          <w:sz w:val="24"/>
          <w:szCs w:val="24"/>
          <w:lang w:val="en-GB"/>
        </w:rPr>
      </w:pPr>
      <w:r w:rsidRPr="006106F0">
        <w:rPr>
          <w:rFonts w:ascii="Times New Roman" w:hAnsi="Times New Roman" w:cs="Times New Roman"/>
          <w:sz w:val="24"/>
          <w:szCs w:val="24"/>
          <w:lang w:val="en-GB"/>
        </w:rPr>
        <w:t xml:space="preserve">Sindh Agriculture University Sab-Campus Umerkot is the first constituent sub campus of Sindh Agriculture University, Tandojam. The campus is located in Umerkot city. This sub campus initiated its primary functionary in the building of Vocational Training Center (Boys) at Umerkot. Bachelor’s degree program is offered in various disciplines of agriculture (Crop Production and Crop Protection) to impart education to the students coming from all over Sindh. The major beneficiaries are </w:t>
      </w:r>
      <w:proofErr w:type="spellStart"/>
      <w:r w:rsidRPr="006106F0">
        <w:rPr>
          <w:rFonts w:ascii="Times New Roman" w:hAnsi="Times New Roman" w:cs="Times New Roman"/>
          <w:sz w:val="24"/>
          <w:szCs w:val="24"/>
          <w:lang w:val="en-GB"/>
        </w:rPr>
        <w:t>Mirpurkhas</w:t>
      </w:r>
      <w:proofErr w:type="spellEnd"/>
      <w:r w:rsidRPr="006106F0">
        <w:rPr>
          <w:rFonts w:ascii="Times New Roman" w:hAnsi="Times New Roman" w:cs="Times New Roman"/>
          <w:sz w:val="24"/>
          <w:szCs w:val="24"/>
          <w:lang w:val="en-GB"/>
        </w:rPr>
        <w:t xml:space="preserve">, </w:t>
      </w:r>
      <w:proofErr w:type="spellStart"/>
      <w:r w:rsidRPr="006106F0">
        <w:rPr>
          <w:rFonts w:ascii="Times New Roman" w:hAnsi="Times New Roman" w:cs="Times New Roman"/>
          <w:sz w:val="24"/>
          <w:szCs w:val="24"/>
          <w:lang w:val="en-GB"/>
        </w:rPr>
        <w:t>Umerkot</w:t>
      </w:r>
      <w:proofErr w:type="spellEnd"/>
      <w:r w:rsidRPr="006106F0">
        <w:rPr>
          <w:rFonts w:ascii="Times New Roman" w:hAnsi="Times New Roman" w:cs="Times New Roman"/>
          <w:sz w:val="24"/>
          <w:szCs w:val="24"/>
          <w:lang w:val="en-GB"/>
        </w:rPr>
        <w:t xml:space="preserve">, </w:t>
      </w:r>
      <w:proofErr w:type="spellStart"/>
      <w:r w:rsidRPr="006106F0">
        <w:rPr>
          <w:rFonts w:ascii="Times New Roman" w:hAnsi="Times New Roman" w:cs="Times New Roman"/>
          <w:sz w:val="24"/>
          <w:szCs w:val="24"/>
          <w:lang w:val="en-GB"/>
        </w:rPr>
        <w:t>Tharparkar</w:t>
      </w:r>
      <w:proofErr w:type="spellEnd"/>
      <w:r w:rsidRPr="006106F0">
        <w:rPr>
          <w:rFonts w:ascii="Times New Roman" w:hAnsi="Times New Roman" w:cs="Times New Roman"/>
          <w:sz w:val="24"/>
          <w:szCs w:val="24"/>
          <w:lang w:val="en-GB"/>
        </w:rPr>
        <w:t xml:space="preserve">, and </w:t>
      </w:r>
      <w:proofErr w:type="spellStart"/>
      <w:r w:rsidRPr="006106F0">
        <w:rPr>
          <w:rFonts w:ascii="Times New Roman" w:hAnsi="Times New Roman" w:cs="Times New Roman"/>
          <w:sz w:val="24"/>
          <w:szCs w:val="24"/>
          <w:lang w:val="en-GB"/>
        </w:rPr>
        <w:t>Sanghar</w:t>
      </w:r>
      <w:proofErr w:type="spellEnd"/>
      <w:r w:rsidRPr="006106F0">
        <w:rPr>
          <w:rFonts w:ascii="Times New Roman" w:hAnsi="Times New Roman" w:cs="Times New Roman"/>
          <w:sz w:val="24"/>
          <w:szCs w:val="24"/>
          <w:lang w:val="en-GB"/>
        </w:rPr>
        <w:t xml:space="preserve"> districts as large number of seats are allocated for these districts. The graduates of this campus after receiving degrees shall serve in various fields related to agriculture in public and private sectors throughout world.</w:t>
      </w:r>
      <w:r w:rsidR="00463FED">
        <w:rPr>
          <w:rFonts w:ascii="Times New Roman" w:hAnsi="Times New Roman" w:cs="Times New Roman"/>
          <w:sz w:val="24"/>
          <w:szCs w:val="24"/>
          <w:lang w:val="en-GB"/>
        </w:rPr>
        <w:t xml:space="preserve"> Main mission of this campus is to </w:t>
      </w:r>
      <w:r w:rsidRPr="006106F0">
        <w:rPr>
          <w:rFonts w:ascii="Times New Roman" w:hAnsi="Times New Roman" w:cs="Times New Roman"/>
          <w:sz w:val="24"/>
          <w:szCs w:val="24"/>
          <w:lang w:val="en-GB"/>
        </w:rPr>
        <w:t xml:space="preserve">provide opportunities of </w:t>
      </w:r>
      <w:proofErr w:type="spellStart"/>
      <w:r w:rsidRPr="006106F0">
        <w:rPr>
          <w:rFonts w:ascii="Times New Roman" w:hAnsi="Times New Roman" w:cs="Times New Roman"/>
          <w:sz w:val="24"/>
          <w:szCs w:val="24"/>
          <w:lang w:val="en-GB"/>
        </w:rPr>
        <w:t>outc</w:t>
      </w:r>
      <w:proofErr w:type="spellEnd"/>
      <w:r w:rsidR="00892535">
        <w:rPr>
          <w:rFonts w:ascii="Times New Roman" w:hAnsi="Times New Roman" w:cs="Times New Roman"/>
          <w:sz w:val="24"/>
          <w:szCs w:val="24"/>
          <w:lang w:val="en-GB"/>
        </w:rPr>
        <w:t>*</w:t>
      </w:r>
      <w:proofErr w:type="spellStart"/>
      <w:r w:rsidRPr="006106F0">
        <w:rPr>
          <w:rFonts w:ascii="Times New Roman" w:hAnsi="Times New Roman" w:cs="Times New Roman"/>
          <w:sz w:val="24"/>
          <w:szCs w:val="24"/>
          <w:lang w:val="en-GB"/>
        </w:rPr>
        <w:t>ome</w:t>
      </w:r>
      <w:proofErr w:type="spellEnd"/>
      <w:r w:rsidRPr="006106F0">
        <w:rPr>
          <w:rFonts w:ascii="Times New Roman" w:hAnsi="Times New Roman" w:cs="Times New Roman"/>
          <w:sz w:val="24"/>
          <w:szCs w:val="24"/>
          <w:lang w:val="en-GB"/>
        </w:rPr>
        <w:t>-based learning and to develop a research environment in agriculture for the rural youth of Sindh Province of Pakistan. To simulate the intellectual participation of youth in the agriculture and professional development of Sindh</w:t>
      </w:r>
    </w:p>
    <w:p w14:paraId="1250478E" w14:textId="77777777" w:rsidR="00DB62BD" w:rsidRPr="0028075B" w:rsidRDefault="00DB62BD" w:rsidP="0067643B">
      <w:pPr>
        <w:spacing w:line="360" w:lineRule="auto"/>
        <w:jc w:val="both"/>
        <w:rPr>
          <w:rFonts w:ascii="Times New Roman" w:hAnsi="Times New Roman" w:cs="Times New Roman"/>
          <w:sz w:val="24"/>
          <w:szCs w:val="24"/>
          <w:lang w:val="en-GB"/>
        </w:rPr>
      </w:pPr>
    </w:p>
    <w:sectPr w:rsidR="00DB62BD" w:rsidRPr="0028075B" w:rsidSect="00A01CB0">
      <w:headerReference w:type="default" r:id="rId10"/>
      <w:pgSz w:w="11906" w:h="16838"/>
      <w:pgMar w:top="1440" w:right="1440" w:bottom="1440" w:left="1440" w:header="0"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520822" w14:textId="77777777" w:rsidR="007055CF" w:rsidRDefault="007055CF" w:rsidP="00A01CB0">
      <w:pPr>
        <w:spacing w:after="0" w:line="240" w:lineRule="auto"/>
      </w:pPr>
      <w:r>
        <w:separator/>
      </w:r>
    </w:p>
  </w:endnote>
  <w:endnote w:type="continuationSeparator" w:id="0">
    <w:p w14:paraId="1EA6DB2A" w14:textId="77777777" w:rsidR="007055CF" w:rsidRDefault="007055CF" w:rsidP="00A01C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E667063" w14:textId="77777777" w:rsidR="007055CF" w:rsidRDefault="007055CF" w:rsidP="00A01CB0">
      <w:pPr>
        <w:spacing w:after="0" w:line="240" w:lineRule="auto"/>
      </w:pPr>
      <w:r>
        <w:separator/>
      </w:r>
    </w:p>
  </w:footnote>
  <w:footnote w:type="continuationSeparator" w:id="0">
    <w:p w14:paraId="2C8673B6" w14:textId="77777777" w:rsidR="007055CF" w:rsidRDefault="007055CF" w:rsidP="00A01C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FDF9DD" w14:textId="77777777" w:rsidR="00A01CB0" w:rsidRDefault="00A01CB0" w:rsidP="00A01CB0">
    <w:pPr>
      <w:shd w:val="clear" w:color="auto" w:fill="000000" w:themeFill="text1"/>
      <w:spacing w:after="0" w:line="240" w:lineRule="auto"/>
      <w:ind w:left="-1418" w:right="-1440"/>
      <w:jc w:val="center"/>
    </w:pPr>
  </w:p>
  <w:p w14:paraId="0A20F51E" w14:textId="742C9285" w:rsidR="00A01CB0" w:rsidRPr="00F40900" w:rsidRDefault="00A01CB0" w:rsidP="00A01CB0">
    <w:pPr>
      <w:shd w:val="clear" w:color="auto" w:fill="000000" w:themeFill="text1"/>
      <w:spacing w:after="0" w:line="240" w:lineRule="auto"/>
      <w:ind w:left="-1418" w:right="-1440"/>
      <w:jc w:val="center"/>
      <w:rPr>
        <w:rFonts w:ascii="Times New Roman" w:hAnsi="Times New Roman" w:cs="Times New Roman"/>
        <w:color w:val="FFFFFF" w:themeColor="background1"/>
        <w:sz w:val="24"/>
        <w:szCs w:val="24"/>
      </w:rPr>
    </w:pPr>
    <w:r w:rsidRPr="00F40900">
      <w:rPr>
        <w:rFonts w:ascii="Times New Roman" w:hAnsi="Times New Roman" w:cs="Times New Roman"/>
        <w:color w:val="FFFFFF" w:themeColor="background1"/>
        <w:sz w:val="24"/>
        <w:szCs w:val="24"/>
      </w:rPr>
      <w:t>Global summit on</w:t>
    </w:r>
  </w:p>
  <w:p w14:paraId="2D684429" w14:textId="208A6661" w:rsidR="00A01CB0" w:rsidRPr="00F40900" w:rsidRDefault="00A01CB0" w:rsidP="00A01CB0">
    <w:pPr>
      <w:shd w:val="clear" w:color="auto" w:fill="000000" w:themeFill="text1"/>
      <w:spacing w:after="0" w:line="240" w:lineRule="auto"/>
      <w:ind w:left="-1418" w:right="-1440"/>
      <w:jc w:val="center"/>
      <w:rPr>
        <w:rFonts w:ascii="Times New Roman" w:hAnsi="Times New Roman" w:cs="Times New Roman"/>
        <w:b/>
        <w:bCs/>
        <w:color w:val="FFFFFF" w:themeColor="background1"/>
        <w:sz w:val="44"/>
        <w:szCs w:val="44"/>
      </w:rPr>
    </w:pPr>
    <w:r w:rsidRPr="00F40900">
      <w:rPr>
        <w:rFonts w:ascii="Times New Roman" w:hAnsi="Times New Roman" w:cs="Times New Roman"/>
        <w:b/>
        <w:bCs/>
        <w:color w:val="FFFFFF" w:themeColor="background1"/>
        <w:sz w:val="44"/>
        <w:szCs w:val="44"/>
      </w:rPr>
      <w:t>Agriculture &amp; Organic farming</w:t>
    </w:r>
  </w:p>
  <w:p w14:paraId="140B9E95" w14:textId="23E8250A" w:rsidR="00A01CB0" w:rsidRPr="00F40900" w:rsidRDefault="00A01CB0" w:rsidP="00A01CB0">
    <w:pPr>
      <w:shd w:val="clear" w:color="auto" w:fill="000000" w:themeFill="text1"/>
      <w:spacing w:after="0" w:line="240" w:lineRule="auto"/>
      <w:ind w:left="-1418" w:right="-1440"/>
      <w:jc w:val="center"/>
      <w:rPr>
        <w:rFonts w:ascii="Times New Roman" w:hAnsi="Times New Roman" w:cs="Times New Roman"/>
        <w:color w:val="FFFFFF" w:themeColor="background1"/>
        <w:sz w:val="24"/>
        <w:szCs w:val="24"/>
      </w:rPr>
    </w:pPr>
    <w:r w:rsidRPr="00F40900">
      <w:rPr>
        <w:rFonts w:ascii="Times New Roman" w:hAnsi="Times New Roman" w:cs="Times New Roman"/>
        <w:color w:val="FFFFFF" w:themeColor="background1"/>
        <w:sz w:val="24"/>
        <w:szCs w:val="24"/>
      </w:rPr>
      <w:t>May 06-07, 2022 Melbourne,</w:t>
    </w:r>
  </w:p>
  <w:p w14:paraId="2EE83047" w14:textId="77777777" w:rsidR="00A01CB0" w:rsidRPr="00F40900" w:rsidRDefault="00A01CB0" w:rsidP="00A01CB0">
    <w:pPr>
      <w:shd w:val="clear" w:color="auto" w:fill="000000" w:themeFill="text1"/>
      <w:spacing w:after="0" w:line="240" w:lineRule="auto"/>
      <w:ind w:left="-1418" w:right="-1440"/>
      <w:jc w:val="center"/>
      <w:rPr>
        <w:sz w:val="18"/>
        <w:szCs w:val="18"/>
      </w:rPr>
    </w:pPr>
  </w:p>
  <w:p w14:paraId="0F078258" w14:textId="77777777" w:rsidR="00DC461D" w:rsidRPr="00F40900" w:rsidRDefault="00DC461D" w:rsidP="00DC461D">
    <w:pPr>
      <w:shd w:val="clear" w:color="auto" w:fill="F5F1F0"/>
      <w:spacing w:after="0" w:line="240" w:lineRule="auto"/>
      <w:ind w:left="-1418" w:right="-1440"/>
      <w:jc w:val="center"/>
      <w:outlineLvl w:val="3"/>
      <w:rPr>
        <w:rFonts w:ascii="Times New Roman" w:eastAsia="Times New Roman" w:hAnsi="Times New Roman" w:cs="Times New Roman"/>
        <w:color w:val="333333"/>
        <w:sz w:val="24"/>
        <w:szCs w:val="24"/>
      </w:rPr>
    </w:pPr>
    <w:r w:rsidRPr="00F40900">
      <w:rPr>
        <w:rFonts w:ascii="Times New Roman" w:eastAsia="Times New Roman" w:hAnsi="Times New Roman" w:cs="Times New Roman"/>
        <w:color w:val="333333"/>
        <w:sz w:val="24"/>
        <w:szCs w:val="24"/>
      </w:rPr>
      <w:t>A Sustainable Eco-Friendly Agricultural Approach to Crop Improvement</w:t>
    </w:r>
  </w:p>
  <w:p w14:paraId="39FD3585" w14:textId="77777777" w:rsidR="00A01CB0" w:rsidRDefault="00A01CB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35452D"/>
    <w:multiLevelType w:val="hybridMultilevel"/>
    <w:tmpl w:val="BFD293EA"/>
    <w:lvl w:ilvl="0" w:tplc="0358AC60">
      <w:start w:val="1"/>
      <w:numFmt w:val="decimal"/>
      <w:lvlText w:val="%1."/>
      <w:lvlJc w:val="left"/>
      <w:pPr>
        <w:ind w:left="720" w:hanging="360"/>
      </w:pPr>
      <w:rPr>
        <w:b/>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nsid w:val="1B3D24AD"/>
    <w:multiLevelType w:val="hybridMultilevel"/>
    <w:tmpl w:val="87CC29A8"/>
    <w:lvl w:ilvl="0" w:tplc="661A708A">
      <w:start w:val="1"/>
      <w:numFmt w:val="decimal"/>
      <w:lvlText w:val="%1."/>
      <w:lvlJc w:val="left"/>
      <w:pPr>
        <w:ind w:left="720" w:hanging="360"/>
      </w:pPr>
      <w:rPr>
        <w:b/>
        <w:bCs/>
        <w:i w:val="0"/>
        <w:i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nsid w:val="227C3368"/>
    <w:multiLevelType w:val="hybridMultilevel"/>
    <w:tmpl w:val="A992DEB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nsid w:val="2BE34FDD"/>
    <w:multiLevelType w:val="hybridMultilevel"/>
    <w:tmpl w:val="26E8DD0E"/>
    <w:lvl w:ilvl="0" w:tplc="FA8A3618">
      <w:start w:val="1"/>
      <w:numFmt w:val="decimal"/>
      <w:lvlText w:val="%1."/>
      <w:lvlJc w:val="left"/>
      <w:pPr>
        <w:ind w:left="720" w:hanging="360"/>
      </w:pPr>
      <w:rPr>
        <w:rFonts w:hint="default"/>
        <w:b/>
        <w:bCs/>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74022"/>
    <w:rsid w:val="00107CC2"/>
    <w:rsid w:val="00113E08"/>
    <w:rsid w:val="001C0E80"/>
    <w:rsid w:val="0028075B"/>
    <w:rsid w:val="00287B89"/>
    <w:rsid w:val="002D6081"/>
    <w:rsid w:val="002E346A"/>
    <w:rsid w:val="00300347"/>
    <w:rsid w:val="0031643E"/>
    <w:rsid w:val="003463A2"/>
    <w:rsid w:val="003644A9"/>
    <w:rsid w:val="003B471C"/>
    <w:rsid w:val="003E2D1D"/>
    <w:rsid w:val="004404B0"/>
    <w:rsid w:val="00463FED"/>
    <w:rsid w:val="0049402B"/>
    <w:rsid w:val="004B06CC"/>
    <w:rsid w:val="004F0A0F"/>
    <w:rsid w:val="00513EE5"/>
    <w:rsid w:val="005C78E2"/>
    <w:rsid w:val="006106F0"/>
    <w:rsid w:val="0067643B"/>
    <w:rsid w:val="006B054C"/>
    <w:rsid w:val="007055CF"/>
    <w:rsid w:val="00774022"/>
    <w:rsid w:val="00805025"/>
    <w:rsid w:val="00822194"/>
    <w:rsid w:val="00822DF2"/>
    <w:rsid w:val="00833B30"/>
    <w:rsid w:val="00892535"/>
    <w:rsid w:val="008B4D08"/>
    <w:rsid w:val="00923DE1"/>
    <w:rsid w:val="00930F06"/>
    <w:rsid w:val="00A01CB0"/>
    <w:rsid w:val="00AC2C0A"/>
    <w:rsid w:val="00AC6771"/>
    <w:rsid w:val="00B72B15"/>
    <w:rsid w:val="00BC626D"/>
    <w:rsid w:val="00BF5DFE"/>
    <w:rsid w:val="00C14EB6"/>
    <w:rsid w:val="00C72A8B"/>
    <w:rsid w:val="00C84B3E"/>
    <w:rsid w:val="00CC01AA"/>
    <w:rsid w:val="00D0501F"/>
    <w:rsid w:val="00D16412"/>
    <w:rsid w:val="00D23FFE"/>
    <w:rsid w:val="00D308E6"/>
    <w:rsid w:val="00D440B9"/>
    <w:rsid w:val="00D51008"/>
    <w:rsid w:val="00DB62BD"/>
    <w:rsid w:val="00DC461D"/>
    <w:rsid w:val="00E16095"/>
    <w:rsid w:val="00E954A3"/>
    <w:rsid w:val="00F40900"/>
    <w:rsid w:val="00F429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CACE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075B"/>
    <w:pPr>
      <w:ind w:left="720"/>
      <w:contextualSpacing/>
    </w:pPr>
  </w:style>
  <w:style w:type="table" w:styleId="TableGrid">
    <w:name w:val="Table Grid"/>
    <w:basedOn w:val="TableNormal"/>
    <w:uiPriority w:val="39"/>
    <w:rsid w:val="003E2D1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01C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1CB0"/>
  </w:style>
  <w:style w:type="paragraph" w:styleId="Footer">
    <w:name w:val="footer"/>
    <w:basedOn w:val="Normal"/>
    <w:link w:val="FooterChar"/>
    <w:uiPriority w:val="99"/>
    <w:unhideWhenUsed/>
    <w:rsid w:val="00A01C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1CB0"/>
  </w:style>
  <w:style w:type="paragraph" w:styleId="NormalWeb">
    <w:name w:val="Normal (Web)"/>
    <w:basedOn w:val="Normal"/>
    <w:uiPriority w:val="99"/>
    <w:semiHidden/>
    <w:unhideWhenUsed/>
    <w:rsid w:val="00513EE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106F0"/>
    <w:rPr>
      <w:b/>
      <w:bCs/>
    </w:rPr>
  </w:style>
  <w:style w:type="character" w:styleId="Hyperlink">
    <w:name w:val="Hyperlink"/>
    <w:basedOn w:val="DefaultParagraphFont"/>
    <w:uiPriority w:val="99"/>
    <w:unhideWhenUsed/>
    <w:rsid w:val="006106F0"/>
    <w:rPr>
      <w:color w:val="0000FF"/>
      <w:u w:val="single"/>
    </w:rPr>
  </w:style>
  <w:style w:type="character" w:customStyle="1" w:styleId="UnresolvedMention">
    <w:name w:val="Unresolved Mention"/>
    <w:basedOn w:val="DefaultParagraphFont"/>
    <w:uiPriority w:val="99"/>
    <w:semiHidden/>
    <w:unhideWhenUsed/>
    <w:rsid w:val="006106F0"/>
    <w:rPr>
      <w:color w:val="605E5C"/>
      <w:shd w:val="clear" w:color="auto" w:fill="E1DFDD"/>
    </w:rPr>
  </w:style>
  <w:style w:type="paragraph" w:styleId="BodyText3">
    <w:name w:val="Body Text 3"/>
    <w:basedOn w:val="Normal"/>
    <w:link w:val="BodyText3Char"/>
    <w:uiPriority w:val="99"/>
    <w:semiHidden/>
    <w:unhideWhenUsed/>
    <w:rsid w:val="00DB62BD"/>
    <w:pPr>
      <w:spacing w:after="120" w:line="240" w:lineRule="auto"/>
    </w:pPr>
    <w:rPr>
      <w:rFonts w:ascii="Times New Roman" w:eastAsia="Times New Roman" w:hAnsi="Times New Roman" w:cs="Times New Roman"/>
      <w:sz w:val="16"/>
      <w:szCs w:val="16"/>
      <w:lang w:val="en-GB" w:eastAsia="x-none"/>
    </w:rPr>
  </w:style>
  <w:style w:type="character" w:customStyle="1" w:styleId="BodyText3Char">
    <w:name w:val="Body Text 3 Char"/>
    <w:basedOn w:val="DefaultParagraphFont"/>
    <w:link w:val="BodyText3"/>
    <w:uiPriority w:val="99"/>
    <w:semiHidden/>
    <w:rsid w:val="00DB62BD"/>
    <w:rPr>
      <w:rFonts w:ascii="Times New Roman" w:eastAsia="Times New Roman" w:hAnsi="Times New Roman" w:cs="Times New Roman"/>
      <w:sz w:val="16"/>
      <w:szCs w:val="16"/>
      <w:lang w:val="en-GB"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075B"/>
    <w:pPr>
      <w:ind w:left="720"/>
      <w:contextualSpacing/>
    </w:pPr>
  </w:style>
  <w:style w:type="table" w:styleId="TableGrid">
    <w:name w:val="Table Grid"/>
    <w:basedOn w:val="TableNormal"/>
    <w:uiPriority w:val="39"/>
    <w:rsid w:val="003E2D1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A01C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A01CB0"/>
  </w:style>
  <w:style w:type="paragraph" w:styleId="Footer">
    <w:name w:val="footer"/>
    <w:basedOn w:val="Normal"/>
    <w:link w:val="FooterChar"/>
    <w:uiPriority w:val="99"/>
    <w:unhideWhenUsed/>
    <w:rsid w:val="00A01C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A01CB0"/>
  </w:style>
  <w:style w:type="paragraph" w:styleId="NormalWeb">
    <w:name w:val="Normal (Web)"/>
    <w:basedOn w:val="Normal"/>
    <w:uiPriority w:val="99"/>
    <w:semiHidden/>
    <w:unhideWhenUsed/>
    <w:rsid w:val="00513EE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6106F0"/>
    <w:rPr>
      <w:b/>
      <w:bCs/>
    </w:rPr>
  </w:style>
  <w:style w:type="character" w:styleId="Hyperlink">
    <w:name w:val="Hyperlink"/>
    <w:basedOn w:val="DefaultParagraphFont"/>
    <w:uiPriority w:val="99"/>
    <w:unhideWhenUsed/>
    <w:rsid w:val="006106F0"/>
    <w:rPr>
      <w:color w:val="0000FF"/>
      <w:u w:val="single"/>
    </w:rPr>
  </w:style>
  <w:style w:type="character" w:customStyle="1" w:styleId="UnresolvedMention">
    <w:name w:val="Unresolved Mention"/>
    <w:basedOn w:val="DefaultParagraphFont"/>
    <w:uiPriority w:val="99"/>
    <w:semiHidden/>
    <w:unhideWhenUsed/>
    <w:rsid w:val="006106F0"/>
    <w:rPr>
      <w:color w:val="605E5C"/>
      <w:shd w:val="clear" w:color="auto" w:fill="E1DFDD"/>
    </w:rPr>
  </w:style>
  <w:style w:type="paragraph" w:styleId="BodyText3">
    <w:name w:val="Body Text 3"/>
    <w:basedOn w:val="Normal"/>
    <w:link w:val="BodyText3Char"/>
    <w:uiPriority w:val="99"/>
    <w:semiHidden/>
    <w:unhideWhenUsed/>
    <w:rsid w:val="00DB62BD"/>
    <w:pPr>
      <w:spacing w:after="120" w:line="240" w:lineRule="auto"/>
    </w:pPr>
    <w:rPr>
      <w:rFonts w:ascii="Times New Roman" w:eastAsia="Times New Roman" w:hAnsi="Times New Roman" w:cs="Times New Roman"/>
      <w:sz w:val="16"/>
      <w:szCs w:val="16"/>
      <w:lang w:val="en-GB" w:eastAsia="x-none"/>
    </w:rPr>
  </w:style>
  <w:style w:type="character" w:customStyle="1" w:styleId="BodyText3Char">
    <w:name w:val="Body Text 3 Char"/>
    <w:basedOn w:val="DefaultParagraphFont"/>
    <w:link w:val="BodyText3"/>
    <w:uiPriority w:val="99"/>
    <w:semiHidden/>
    <w:rsid w:val="00DB62BD"/>
    <w:rPr>
      <w:rFonts w:ascii="Times New Roman" w:eastAsia="Times New Roman" w:hAnsi="Times New Roman" w:cs="Times New Roman"/>
      <w:sz w:val="16"/>
      <w:szCs w:val="16"/>
      <w:lang w:val="en-GB"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6770045">
      <w:bodyDiv w:val="1"/>
      <w:marLeft w:val="0"/>
      <w:marRight w:val="0"/>
      <w:marTop w:val="0"/>
      <w:marBottom w:val="0"/>
      <w:divBdr>
        <w:top w:val="none" w:sz="0" w:space="0" w:color="auto"/>
        <w:left w:val="none" w:sz="0" w:space="0" w:color="auto"/>
        <w:bottom w:val="none" w:sz="0" w:space="0" w:color="auto"/>
        <w:right w:val="none" w:sz="0" w:space="0" w:color="auto"/>
      </w:divBdr>
    </w:div>
    <w:div w:id="1249920550">
      <w:bodyDiv w:val="1"/>
      <w:marLeft w:val="0"/>
      <w:marRight w:val="0"/>
      <w:marTop w:val="0"/>
      <w:marBottom w:val="0"/>
      <w:divBdr>
        <w:top w:val="none" w:sz="0" w:space="0" w:color="auto"/>
        <w:left w:val="none" w:sz="0" w:space="0" w:color="auto"/>
        <w:bottom w:val="none" w:sz="0" w:space="0" w:color="auto"/>
        <w:right w:val="none" w:sz="0" w:space="0" w:color="auto"/>
      </w:divBdr>
    </w:div>
    <w:div w:id="1280455816">
      <w:bodyDiv w:val="1"/>
      <w:marLeft w:val="0"/>
      <w:marRight w:val="0"/>
      <w:marTop w:val="0"/>
      <w:marBottom w:val="0"/>
      <w:divBdr>
        <w:top w:val="none" w:sz="0" w:space="0" w:color="auto"/>
        <w:left w:val="none" w:sz="0" w:space="0" w:color="auto"/>
        <w:bottom w:val="none" w:sz="0" w:space="0" w:color="auto"/>
        <w:right w:val="none" w:sz="0" w:space="0" w:color="auto"/>
      </w:divBdr>
    </w:div>
    <w:div w:id="1782454716">
      <w:bodyDiv w:val="1"/>
      <w:marLeft w:val="0"/>
      <w:marRight w:val="0"/>
      <w:marTop w:val="0"/>
      <w:marBottom w:val="0"/>
      <w:divBdr>
        <w:top w:val="none" w:sz="0" w:space="0" w:color="auto"/>
        <w:left w:val="none" w:sz="0" w:space="0" w:color="auto"/>
        <w:bottom w:val="none" w:sz="0" w:space="0" w:color="auto"/>
        <w:right w:val="none" w:sz="0" w:space="0" w:color="auto"/>
      </w:divBdr>
    </w:div>
    <w:div w:id="1809324013">
      <w:bodyDiv w:val="1"/>
      <w:marLeft w:val="0"/>
      <w:marRight w:val="0"/>
      <w:marTop w:val="0"/>
      <w:marBottom w:val="0"/>
      <w:divBdr>
        <w:top w:val="none" w:sz="0" w:space="0" w:color="auto"/>
        <w:left w:val="none" w:sz="0" w:space="0" w:color="auto"/>
        <w:bottom w:val="none" w:sz="0" w:space="0" w:color="auto"/>
        <w:right w:val="none" w:sz="0" w:space="0" w:color="auto"/>
      </w:divBdr>
    </w:div>
    <w:div w:id="2026899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https://sau.edu.pk/sab-campus-umerkot-sindh-agriculture-univers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A60DD2-5242-48FC-9FF3-0B4EC5BF6A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1303</Words>
  <Characters>7429</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Shoaib Ahmed</dc:creator>
  <cp:lastModifiedBy>Apme Aesthetic Medicine 2018</cp:lastModifiedBy>
  <cp:revision>2</cp:revision>
  <dcterms:created xsi:type="dcterms:W3CDTF">2022-05-26T11:58:00Z</dcterms:created>
  <dcterms:modified xsi:type="dcterms:W3CDTF">2022-05-26T11:58:00Z</dcterms:modified>
</cp:coreProperties>
</file>