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C57F25">
        <w:rPr>
          <w:noProof/>
          <w:sz w:val="22"/>
          <w:szCs w:val="22"/>
          <w:lang w:val="en-IN" w:eastAsia="en-IN"/>
        </w:rPr>
        <w:drawing>
          <wp:inline distT="0" distB="0" distL="0" distR="0">
            <wp:extent cx="1209675" cy="1514475"/>
            <wp:effectExtent l="0" t="0" r="9525" b="9525"/>
            <wp:docPr id="1" name="Picture 1" descr="윤지 증명사진_09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윤지 증명사진_0911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287" w:rsidRDefault="001F5287" w:rsidP="00AC3BCD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AC3BCD" w:rsidP="00965094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965094" w:rsidRPr="00965094">
        <w:rPr>
          <w:rFonts w:eastAsia="MS PGothic"/>
          <w:bCs/>
          <w:color w:val="000000"/>
          <w:sz w:val="28"/>
          <w:szCs w:val="28"/>
        </w:rPr>
        <w:t>severe abdominal symptoms that occurred without skin and respiratory episodes</w:t>
      </w:r>
      <w:r w:rsidR="00965094" w:rsidRPr="00965094">
        <w:rPr>
          <w:rFonts w:eastAsia="MS PGothic"/>
          <w:b/>
          <w:color w:val="000000"/>
          <w:sz w:val="28"/>
          <w:szCs w:val="28"/>
        </w:rPr>
        <w:t xml:space="preserve"> </w:t>
      </w:r>
      <w:r w:rsidR="00AB127D" w:rsidRPr="00FA3229">
        <w:rPr>
          <w:sz w:val="28"/>
          <w:szCs w:val="28"/>
        </w:rPr>
        <w:t>in PACU</w:t>
      </w:r>
      <w:r w:rsidR="00AB127D" w:rsidRPr="00FA3229">
        <w:rPr>
          <w:rFonts w:eastAsia="MS PGothic"/>
          <w:color w:val="000000"/>
          <w:sz w:val="28"/>
          <w:szCs w:val="28"/>
        </w:rPr>
        <w:t xml:space="preserve"> after sugammadex administration</w:t>
      </w:r>
    </w:p>
    <w:p w:rsidR="00AC3BCD" w:rsidRDefault="00AC3BCD" w:rsidP="00D92ECE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</w:t>
      </w:r>
      <w:r>
        <w:rPr>
          <w:rFonts w:eastAsia="MS PGothic" w:hAnsi="Arial"/>
          <w:color w:val="000000"/>
        </w:rPr>
        <w:t xml:space="preserve">Name: </w:t>
      </w:r>
      <w:r w:rsidR="00A559B4">
        <w:rPr>
          <w:rFonts w:eastAsia="MS PGothic" w:hAnsi="Arial"/>
          <w:color w:val="000000"/>
        </w:rPr>
        <w:t>Y</w:t>
      </w:r>
      <w:r w:rsidR="00D92ECE">
        <w:rPr>
          <w:rFonts w:eastAsia="MS PGothic" w:hAnsi="Arial"/>
          <w:color w:val="000000"/>
        </w:rPr>
        <w:t>oon</w:t>
      </w:r>
      <w:r w:rsidR="00A559B4">
        <w:rPr>
          <w:rFonts w:eastAsia="MS PGothic" w:hAnsi="Arial"/>
          <w:color w:val="000000"/>
        </w:rPr>
        <w:t xml:space="preserve"> J</w:t>
      </w:r>
      <w:r w:rsidR="00D92ECE">
        <w:rPr>
          <w:rFonts w:eastAsia="MS PGothic" w:hAnsi="Arial"/>
          <w:color w:val="000000"/>
        </w:rPr>
        <w:t>i</w:t>
      </w:r>
      <w:r w:rsidR="00A559B4">
        <w:rPr>
          <w:rFonts w:eastAsia="MS PGothic" w:hAnsi="Arial"/>
          <w:color w:val="000000"/>
        </w:rPr>
        <w:t xml:space="preserve"> C</w:t>
      </w:r>
      <w:r w:rsidR="00D92ECE">
        <w:rPr>
          <w:rFonts w:eastAsia="MS PGothic" w:hAnsi="Arial"/>
          <w:color w:val="000000"/>
        </w:rPr>
        <w:t xml:space="preserve">hoi, </w:t>
      </w:r>
      <w:r w:rsidR="00D92ECE" w:rsidRPr="00D92ECE">
        <w:rPr>
          <w:rFonts w:eastAsia="MS PGothic" w:hAnsi="Arial"/>
          <w:color w:val="000000"/>
        </w:rPr>
        <w:t>Won Kee Min</w:t>
      </w:r>
      <w:r w:rsidR="00D92ECE">
        <w:rPr>
          <w:rFonts w:eastAsia="MS PGothic" w:hAnsi="Arial"/>
          <w:color w:val="000000"/>
        </w:rPr>
        <w:t xml:space="preserve">, </w:t>
      </w:r>
      <w:r w:rsidR="00D92ECE" w:rsidRPr="00D92ECE">
        <w:rPr>
          <w:rFonts w:eastAsia="MS PGothic" w:hAnsi="Arial"/>
          <w:color w:val="000000"/>
        </w:rPr>
        <w:t xml:space="preserve"> Sejong Jin, Ju Yeon Park</w:t>
      </w:r>
      <w:r w:rsidR="00654DA4">
        <w:rPr>
          <w:rFonts w:eastAsia="MS PGothic" w:hAnsi="Arial"/>
          <w:color w:val="000000"/>
        </w:rPr>
        <w:t xml:space="preserve"> 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A559B4" w:rsidRPr="00A559B4">
        <w:rPr>
          <w:bCs/>
          <w:sz w:val="28"/>
          <w:szCs w:val="28"/>
        </w:rPr>
        <w:t>K</w:t>
      </w:r>
      <w:r w:rsidR="00A559B4" w:rsidRPr="00A559B4">
        <w:rPr>
          <w:rFonts w:eastAsia="MS PGothic" w:hAnsi="Arial"/>
          <w:bCs/>
          <w:color w:val="000000"/>
        </w:rPr>
        <w:t>or</w:t>
      </w:r>
      <w:r w:rsidR="00A559B4">
        <w:rPr>
          <w:rFonts w:eastAsia="MS PGothic" w:hAnsi="Arial"/>
          <w:color w:val="000000"/>
        </w:rPr>
        <w:t xml:space="preserve">ea </w:t>
      </w:r>
      <w:r>
        <w:rPr>
          <w:rFonts w:eastAsia="MS PGothic" w:hAnsi="Arial"/>
          <w:color w:val="000000"/>
        </w:rPr>
        <w:t>University</w:t>
      </w:r>
      <w:r w:rsidR="00C72B02">
        <w:rPr>
          <w:rFonts w:eastAsia="MS PGothic" w:hAnsi="Arial"/>
          <w:color w:val="000000"/>
        </w:rPr>
        <w:t xml:space="preserve"> </w:t>
      </w:r>
      <w:r w:rsidR="00C72B02" w:rsidRPr="00C72B02">
        <w:rPr>
          <w:rFonts w:eastAsia="MS PGothic" w:hAnsi="Arial"/>
          <w:color w:val="000000"/>
        </w:rPr>
        <w:t>Ansan Hospital,</w:t>
      </w:r>
      <w:r w:rsidR="00A559B4">
        <w:rPr>
          <w:rFonts w:eastAsia="MS PGothic" w:hAnsi="Arial"/>
          <w:color w:val="000000"/>
        </w:rPr>
        <w:t>,</w:t>
      </w:r>
      <w:r>
        <w:rPr>
          <w:rFonts w:eastAsia="MS PGothic" w:hAnsi="Arial"/>
          <w:color w:val="000000"/>
        </w:rPr>
        <w:t xml:space="preserve"> </w:t>
      </w:r>
      <w:r w:rsidR="00A559B4" w:rsidRPr="006111F8">
        <w:rPr>
          <w:rFonts w:eastAsia="MS PGothic" w:hAnsi="Arial"/>
          <w:color w:val="000000"/>
        </w:rPr>
        <w:t>123, Jeokgeum-ro, Danwon-gu, Ansan-si, 15355, Korea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684310" w:rsidRDefault="00684310" w:rsidP="00F01887">
      <w:pPr>
        <w:ind w:firstLine="720"/>
        <w:jc w:val="both"/>
        <w:rPr>
          <w:rFonts w:eastAsia="MS PGothic"/>
          <w:color w:val="000000"/>
          <w:szCs w:val="32"/>
        </w:rPr>
      </w:pPr>
      <w:r w:rsidRPr="00684310">
        <w:rPr>
          <w:rFonts w:eastAsia="MS PGothic"/>
          <w:color w:val="000000"/>
          <w:szCs w:val="32"/>
        </w:rPr>
        <w:t>Sugammadex-induced anaphylaxis usually include cutaneous and/or mucosal skin signs and respiratory episodes. However, we describe patient</w:t>
      </w:r>
      <w:r>
        <w:rPr>
          <w:rFonts w:eastAsia="MS PGothic"/>
          <w:color w:val="000000"/>
          <w:szCs w:val="32"/>
        </w:rPr>
        <w:t>s</w:t>
      </w:r>
      <w:r w:rsidRPr="00684310">
        <w:rPr>
          <w:rFonts w:eastAsia="MS PGothic"/>
          <w:color w:val="000000"/>
          <w:szCs w:val="32"/>
        </w:rPr>
        <w:t xml:space="preserve"> with sugammadex-induced anaphylactic shock that started with severe abdominal symptoms that occurred without skin and respiratory episodes. </w:t>
      </w:r>
    </w:p>
    <w:p w:rsidR="00684310" w:rsidRDefault="006B07E6" w:rsidP="00FD36FF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Case 1. </w:t>
      </w:r>
      <w:r w:rsidRPr="006B07E6">
        <w:rPr>
          <w:rFonts w:eastAsia="MS PGothic"/>
          <w:color w:val="000000"/>
          <w:szCs w:val="32"/>
        </w:rPr>
        <w:t>An 42-year-old woman</w:t>
      </w:r>
      <w:r w:rsidR="00E553DE">
        <w:rPr>
          <w:rFonts w:eastAsia="MS PGothic"/>
          <w:color w:val="000000"/>
          <w:szCs w:val="32"/>
        </w:rPr>
        <w:t xml:space="preserve"> (</w:t>
      </w:r>
      <w:r w:rsidRPr="006B07E6">
        <w:rPr>
          <w:rFonts w:eastAsia="MS PGothic"/>
          <w:color w:val="000000"/>
          <w:szCs w:val="32"/>
        </w:rPr>
        <w:t>height 158 cm</w:t>
      </w:r>
      <w:r w:rsidR="00E553DE">
        <w:rPr>
          <w:rFonts w:eastAsia="MS PGothic"/>
          <w:color w:val="000000"/>
          <w:szCs w:val="32"/>
        </w:rPr>
        <w:t>,</w:t>
      </w:r>
      <w:r w:rsidRPr="006B07E6">
        <w:rPr>
          <w:rFonts w:eastAsia="MS PGothic"/>
          <w:color w:val="000000"/>
          <w:szCs w:val="32"/>
        </w:rPr>
        <w:t xml:space="preserve"> body weight 54 kg</w:t>
      </w:r>
      <w:r w:rsidR="00E553DE">
        <w:rPr>
          <w:rFonts w:eastAsia="MS PGothic"/>
          <w:color w:val="000000"/>
          <w:szCs w:val="32"/>
        </w:rPr>
        <w:t>)</w:t>
      </w:r>
      <w:r w:rsidRPr="006B07E6">
        <w:rPr>
          <w:rFonts w:eastAsia="MS PGothic"/>
          <w:color w:val="000000"/>
          <w:szCs w:val="32"/>
        </w:rPr>
        <w:t xml:space="preserve"> was scheduled for eye surgery</w:t>
      </w:r>
      <w:r w:rsidR="00F244ED">
        <w:rPr>
          <w:rFonts w:eastAsia="MS PGothic"/>
          <w:color w:val="000000"/>
          <w:szCs w:val="32"/>
        </w:rPr>
        <w:t xml:space="preserve"> and </w:t>
      </w:r>
      <w:r w:rsidRPr="006B07E6">
        <w:rPr>
          <w:rFonts w:eastAsia="MS PGothic"/>
          <w:color w:val="000000"/>
          <w:szCs w:val="32"/>
        </w:rPr>
        <w:t xml:space="preserve">had no history of hypersensitivity. </w:t>
      </w:r>
      <w:r w:rsidR="00E12A90">
        <w:rPr>
          <w:rFonts w:eastAsia="MS PGothic"/>
          <w:color w:val="000000"/>
          <w:szCs w:val="32"/>
        </w:rPr>
        <w:t>After surgery</w:t>
      </w:r>
      <w:r w:rsidR="004E6A4F">
        <w:rPr>
          <w:rFonts w:eastAsia="MS PGothic"/>
          <w:color w:val="000000"/>
          <w:szCs w:val="32"/>
        </w:rPr>
        <w:t>,</w:t>
      </w:r>
      <w:r w:rsidR="004E6A4F" w:rsidRPr="004E6A4F">
        <w:rPr>
          <w:rFonts w:eastAsia="MS PGothic"/>
          <w:color w:val="000000"/>
          <w:szCs w:val="32"/>
        </w:rPr>
        <w:t xml:space="preserve"> </w:t>
      </w:r>
      <w:r w:rsidRPr="006B07E6">
        <w:rPr>
          <w:rFonts w:eastAsia="MS PGothic"/>
          <w:color w:val="000000"/>
          <w:szCs w:val="32"/>
        </w:rPr>
        <w:t>200 mg sugammadex was injected and transfered to PACU</w:t>
      </w:r>
      <w:r w:rsidR="001F5287">
        <w:rPr>
          <w:rFonts w:eastAsia="MS PGothic"/>
          <w:color w:val="000000"/>
          <w:szCs w:val="32"/>
        </w:rPr>
        <w:t xml:space="preserve">. </w:t>
      </w:r>
      <w:r w:rsidR="00DE128C">
        <w:t xml:space="preserve">The patient continued to complain of abdominal pain and nasea in PACU. </w:t>
      </w:r>
      <w:r w:rsidR="001F5287" w:rsidRPr="001F5287">
        <w:rPr>
          <w:rFonts w:eastAsia="MS PGothic"/>
          <w:color w:val="000000"/>
          <w:szCs w:val="32"/>
        </w:rPr>
        <w:t xml:space="preserve">The anesthesiologist determined it to be nausea and administered antiemetics and </w:t>
      </w:r>
      <w:r w:rsidR="001F5287">
        <w:rPr>
          <w:rFonts w:eastAsia="MS PGothic"/>
          <w:color w:val="000000"/>
          <w:szCs w:val="32"/>
        </w:rPr>
        <w:t>fentanyl 50 mcg</w:t>
      </w:r>
      <w:r w:rsidR="001F5287" w:rsidRPr="001F5287">
        <w:rPr>
          <w:rFonts w:eastAsia="MS PGothic"/>
          <w:color w:val="000000"/>
          <w:szCs w:val="32"/>
        </w:rPr>
        <w:t>. But the abdominal pain got worse.</w:t>
      </w:r>
      <w:r w:rsidR="00FD36FF">
        <w:rPr>
          <w:rFonts w:eastAsia="MS PGothic"/>
          <w:color w:val="000000"/>
          <w:szCs w:val="32"/>
        </w:rPr>
        <w:t xml:space="preserve"> </w:t>
      </w:r>
      <w:r w:rsidR="0049428E">
        <w:rPr>
          <w:rFonts w:eastAsia="MS PGothic"/>
          <w:color w:val="000000"/>
          <w:szCs w:val="32"/>
        </w:rPr>
        <w:t>T</w:t>
      </w:r>
      <w:r w:rsidR="00FD36FF" w:rsidRPr="00FD36FF">
        <w:rPr>
          <w:rFonts w:eastAsia="MS PGothic"/>
          <w:color w:val="000000"/>
          <w:szCs w:val="32"/>
        </w:rPr>
        <w:t xml:space="preserve">he patient's vital signs were </w:t>
      </w:r>
      <w:r w:rsidR="006E49CC">
        <w:rPr>
          <w:rFonts w:eastAsia="MS PGothic"/>
          <w:color w:val="000000"/>
          <w:szCs w:val="32"/>
        </w:rPr>
        <w:t xml:space="preserve">worse </w:t>
      </w:r>
      <w:r w:rsidR="00FD36FF" w:rsidRPr="00FD36FF">
        <w:rPr>
          <w:rFonts w:eastAsia="MS PGothic"/>
          <w:color w:val="000000"/>
          <w:szCs w:val="32"/>
        </w:rPr>
        <w:t xml:space="preserve">and </w:t>
      </w:r>
      <w:r w:rsidR="0049428E">
        <w:rPr>
          <w:rFonts w:eastAsia="MS PGothic"/>
          <w:color w:val="000000"/>
          <w:szCs w:val="32"/>
        </w:rPr>
        <w:t>f</w:t>
      </w:r>
      <w:r w:rsidR="00FD36FF" w:rsidRPr="00FD36FF">
        <w:rPr>
          <w:rFonts w:eastAsia="MS PGothic"/>
          <w:color w:val="000000"/>
          <w:szCs w:val="32"/>
        </w:rPr>
        <w:t xml:space="preserve">lushing was observed in the lower limbs. </w:t>
      </w:r>
      <w:r w:rsidR="00E553DE">
        <w:rPr>
          <w:rFonts w:eastAsia="MS PGothic"/>
          <w:color w:val="000000"/>
          <w:szCs w:val="32"/>
        </w:rPr>
        <w:t>S</w:t>
      </w:r>
      <w:r w:rsidR="00FD36FF" w:rsidRPr="00FD36FF">
        <w:rPr>
          <w:rFonts w:eastAsia="MS PGothic"/>
          <w:color w:val="000000"/>
          <w:szCs w:val="32"/>
        </w:rPr>
        <w:t>he received 16 mg ephedrine</w:t>
      </w:r>
      <w:r w:rsidR="000002A6">
        <w:rPr>
          <w:rFonts w:eastAsia="MS PGothic"/>
          <w:color w:val="000000"/>
          <w:szCs w:val="32"/>
        </w:rPr>
        <w:t>, antihistamin 3mg and dexamethasone 5mg</w:t>
      </w:r>
      <w:r w:rsidR="00FD36FF" w:rsidRPr="00FD36FF">
        <w:rPr>
          <w:rFonts w:eastAsia="MS PGothic"/>
          <w:color w:val="000000"/>
          <w:szCs w:val="32"/>
        </w:rPr>
        <w:t>, but her vital signs did not stabilize. A total of 0.03 mg adrenaline</w:t>
      </w:r>
      <w:r w:rsidR="0049428E">
        <w:rPr>
          <w:rFonts w:eastAsia="MS PGothic"/>
          <w:color w:val="000000"/>
          <w:szCs w:val="32"/>
        </w:rPr>
        <w:t xml:space="preserve"> was injected </w:t>
      </w:r>
      <w:r w:rsidR="0049428E" w:rsidRPr="00FD36FF">
        <w:rPr>
          <w:rFonts w:eastAsia="MS PGothic"/>
          <w:color w:val="000000"/>
          <w:szCs w:val="32"/>
        </w:rPr>
        <w:t>intravenously</w:t>
      </w:r>
      <w:r w:rsidR="0049428E">
        <w:rPr>
          <w:rFonts w:eastAsia="MS PGothic"/>
          <w:color w:val="000000"/>
          <w:szCs w:val="32"/>
        </w:rPr>
        <w:t xml:space="preserve"> and norephinephrine was infused continuously</w:t>
      </w:r>
      <w:r w:rsidR="00FD36FF" w:rsidRPr="00FD36FF">
        <w:rPr>
          <w:rFonts w:eastAsia="MS PGothic"/>
          <w:color w:val="000000"/>
          <w:szCs w:val="32"/>
        </w:rPr>
        <w:t xml:space="preserve">. </w:t>
      </w:r>
      <w:r w:rsidR="00E553DE">
        <w:rPr>
          <w:rFonts w:eastAsia="MS PGothic"/>
          <w:color w:val="000000"/>
          <w:szCs w:val="32"/>
        </w:rPr>
        <w:t>Finally f</w:t>
      </w:r>
      <w:r w:rsidR="00FD36FF" w:rsidRPr="00FD36FF">
        <w:rPr>
          <w:rFonts w:eastAsia="MS PGothic"/>
          <w:color w:val="000000"/>
          <w:szCs w:val="32"/>
        </w:rPr>
        <w:t>lushing began to disappear and abdominal pain receded. The patient was transferred to the intensive care unit and discharged without complication.</w:t>
      </w:r>
    </w:p>
    <w:p w:rsidR="004806F4" w:rsidRDefault="004806F4" w:rsidP="004806F4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Case 2. </w:t>
      </w:r>
      <w:r w:rsidRPr="006B07E6">
        <w:rPr>
          <w:rFonts w:eastAsia="MS PGothic"/>
          <w:color w:val="000000"/>
          <w:szCs w:val="32"/>
        </w:rPr>
        <w:t>An 4</w:t>
      </w:r>
      <w:r>
        <w:rPr>
          <w:rFonts w:eastAsia="MS PGothic"/>
          <w:color w:val="000000"/>
          <w:szCs w:val="32"/>
        </w:rPr>
        <w:t>7</w:t>
      </w:r>
      <w:r w:rsidRPr="006B07E6">
        <w:rPr>
          <w:rFonts w:eastAsia="MS PGothic"/>
          <w:color w:val="000000"/>
          <w:szCs w:val="32"/>
        </w:rPr>
        <w:t>-year-old woman</w:t>
      </w:r>
      <w:r w:rsidR="00E553DE">
        <w:rPr>
          <w:rFonts w:eastAsia="MS PGothic"/>
          <w:color w:val="000000"/>
          <w:szCs w:val="32"/>
        </w:rPr>
        <w:t xml:space="preserve"> (</w:t>
      </w:r>
      <w:r w:rsidRPr="006B07E6">
        <w:rPr>
          <w:rFonts w:eastAsia="MS PGothic"/>
          <w:color w:val="000000"/>
          <w:szCs w:val="32"/>
        </w:rPr>
        <w:t>height 15</w:t>
      </w:r>
      <w:r>
        <w:rPr>
          <w:rFonts w:eastAsia="MS PGothic"/>
          <w:color w:val="000000"/>
          <w:szCs w:val="32"/>
        </w:rPr>
        <w:t>3</w:t>
      </w:r>
      <w:r w:rsidRPr="006B07E6">
        <w:rPr>
          <w:rFonts w:eastAsia="MS PGothic"/>
          <w:color w:val="000000"/>
          <w:szCs w:val="32"/>
        </w:rPr>
        <w:t xml:space="preserve"> cm</w:t>
      </w:r>
      <w:r w:rsidR="00E553DE">
        <w:rPr>
          <w:rFonts w:eastAsia="MS PGothic"/>
          <w:color w:val="000000"/>
          <w:szCs w:val="32"/>
        </w:rPr>
        <w:t>,</w:t>
      </w:r>
      <w:r w:rsidRPr="006B07E6">
        <w:rPr>
          <w:rFonts w:eastAsia="MS PGothic"/>
          <w:color w:val="000000"/>
          <w:szCs w:val="32"/>
        </w:rPr>
        <w:t xml:space="preserve"> body weight 5</w:t>
      </w:r>
      <w:r>
        <w:rPr>
          <w:rFonts w:eastAsia="MS PGothic"/>
          <w:color w:val="000000"/>
          <w:szCs w:val="32"/>
        </w:rPr>
        <w:t>6</w:t>
      </w:r>
      <w:r w:rsidRPr="006B07E6">
        <w:rPr>
          <w:rFonts w:eastAsia="MS PGothic"/>
          <w:color w:val="000000"/>
          <w:szCs w:val="32"/>
        </w:rPr>
        <w:t xml:space="preserve"> kg</w:t>
      </w:r>
      <w:r w:rsidR="00E553DE">
        <w:rPr>
          <w:rFonts w:eastAsia="MS PGothic"/>
          <w:color w:val="000000"/>
          <w:szCs w:val="32"/>
        </w:rPr>
        <w:t>)</w:t>
      </w:r>
      <w:r w:rsidRPr="006B07E6">
        <w:rPr>
          <w:rFonts w:eastAsia="MS PGothic"/>
          <w:color w:val="000000"/>
          <w:szCs w:val="32"/>
        </w:rPr>
        <w:t xml:space="preserve">, was scheduled for </w:t>
      </w:r>
      <w:r>
        <w:rPr>
          <w:rFonts w:eastAsia="MS PGothic"/>
          <w:color w:val="000000"/>
          <w:szCs w:val="32"/>
        </w:rPr>
        <w:t>plastic surgery on face</w:t>
      </w:r>
      <w:r w:rsidRPr="006B07E6">
        <w:rPr>
          <w:rFonts w:eastAsia="MS PGothic"/>
          <w:color w:val="000000"/>
          <w:szCs w:val="32"/>
        </w:rPr>
        <w:t xml:space="preserve"> </w:t>
      </w:r>
      <w:r w:rsidR="00F244ED">
        <w:rPr>
          <w:rFonts w:eastAsia="MS PGothic"/>
          <w:color w:val="000000"/>
          <w:szCs w:val="32"/>
        </w:rPr>
        <w:t xml:space="preserve">and </w:t>
      </w:r>
      <w:r w:rsidR="00F244ED" w:rsidRPr="006B07E6">
        <w:rPr>
          <w:rFonts w:eastAsia="MS PGothic"/>
          <w:color w:val="000000"/>
          <w:szCs w:val="32"/>
        </w:rPr>
        <w:t>had no history of hypersensitivity</w:t>
      </w:r>
      <w:r w:rsidRPr="006B07E6">
        <w:rPr>
          <w:rFonts w:eastAsia="MS PGothic"/>
          <w:color w:val="000000"/>
          <w:szCs w:val="32"/>
        </w:rPr>
        <w:t xml:space="preserve">. </w:t>
      </w:r>
      <w:r w:rsidR="00E12A90">
        <w:rPr>
          <w:rFonts w:eastAsia="MS PGothic"/>
          <w:color w:val="000000"/>
          <w:szCs w:val="32"/>
        </w:rPr>
        <w:t>After surgery,</w:t>
      </w:r>
      <w:r w:rsidR="00E12A90" w:rsidRPr="004E6A4F">
        <w:rPr>
          <w:rFonts w:eastAsia="MS PGothic"/>
          <w:color w:val="000000"/>
          <w:szCs w:val="32"/>
        </w:rPr>
        <w:t xml:space="preserve"> </w:t>
      </w:r>
      <w:r w:rsidRPr="006B07E6">
        <w:rPr>
          <w:rFonts w:eastAsia="MS PGothic"/>
          <w:color w:val="000000"/>
          <w:szCs w:val="32"/>
        </w:rPr>
        <w:t>200 mg sugammadex was injected</w:t>
      </w:r>
      <w:r>
        <w:rPr>
          <w:rFonts w:eastAsia="MS PGothic"/>
          <w:color w:val="000000"/>
          <w:szCs w:val="32"/>
        </w:rPr>
        <w:t xml:space="preserve">. </w:t>
      </w:r>
      <w:r w:rsidR="00DE128C">
        <w:rPr>
          <w:rFonts w:eastAsia="MS PGothic"/>
          <w:color w:val="000000"/>
          <w:szCs w:val="32"/>
        </w:rPr>
        <w:t xml:space="preserve"> </w:t>
      </w:r>
      <w:r w:rsidR="00DE128C">
        <w:t xml:space="preserve">The patient continued to complain of abdominal pain in PACU. </w:t>
      </w:r>
      <w:r w:rsidRPr="001F5287">
        <w:rPr>
          <w:rFonts w:eastAsia="MS PGothic"/>
          <w:color w:val="000000"/>
          <w:szCs w:val="32"/>
        </w:rPr>
        <w:t xml:space="preserve">The anesthesiologist identified it to be </w:t>
      </w:r>
      <w:r w:rsidR="00DE128C">
        <w:rPr>
          <w:rFonts w:eastAsia="MS PGothic"/>
          <w:color w:val="000000"/>
          <w:szCs w:val="32"/>
        </w:rPr>
        <w:t xml:space="preserve">surgical pain </w:t>
      </w:r>
      <w:r w:rsidRPr="001F5287">
        <w:rPr>
          <w:rFonts w:eastAsia="MS PGothic"/>
          <w:color w:val="000000"/>
          <w:szCs w:val="32"/>
        </w:rPr>
        <w:t xml:space="preserve">and administered </w:t>
      </w:r>
      <w:r w:rsidR="00DE128C">
        <w:rPr>
          <w:rFonts w:eastAsia="MS PGothic"/>
          <w:color w:val="000000"/>
          <w:szCs w:val="32"/>
        </w:rPr>
        <w:t xml:space="preserve">ketolorac 30 </w:t>
      </w:r>
      <w:r>
        <w:rPr>
          <w:rFonts w:eastAsia="MS PGothic"/>
          <w:color w:val="000000"/>
          <w:szCs w:val="32"/>
        </w:rPr>
        <w:t>mg</w:t>
      </w:r>
      <w:r w:rsidRPr="001F5287">
        <w:rPr>
          <w:rFonts w:eastAsia="MS PGothic"/>
          <w:color w:val="000000"/>
          <w:szCs w:val="32"/>
        </w:rPr>
        <w:t xml:space="preserve">. </w:t>
      </w:r>
      <w:r w:rsidR="00DE128C">
        <w:rPr>
          <w:rFonts w:eastAsia="MS PGothic"/>
          <w:color w:val="000000"/>
          <w:szCs w:val="32"/>
        </w:rPr>
        <w:t>T</w:t>
      </w:r>
      <w:r w:rsidRPr="00FD36FF">
        <w:rPr>
          <w:rFonts w:eastAsia="MS PGothic"/>
          <w:color w:val="000000"/>
          <w:szCs w:val="32"/>
        </w:rPr>
        <w:t xml:space="preserve">he patient's vital signs </w:t>
      </w:r>
      <w:r w:rsidR="006E49CC" w:rsidRPr="00FD36FF">
        <w:rPr>
          <w:rFonts w:eastAsia="MS PGothic"/>
          <w:color w:val="000000"/>
          <w:szCs w:val="32"/>
        </w:rPr>
        <w:t xml:space="preserve">were </w:t>
      </w:r>
      <w:r w:rsidR="006E49CC">
        <w:rPr>
          <w:rFonts w:eastAsia="MS PGothic"/>
          <w:color w:val="000000"/>
          <w:szCs w:val="32"/>
        </w:rPr>
        <w:t xml:space="preserve">worse </w:t>
      </w:r>
      <w:r w:rsidRPr="00FD36FF">
        <w:rPr>
          <w:rFonts w:eastAsia="MS PGothic"/>
          <w:color w:val="000000"/>
          <w:szCs w:val="32"/>
        </w:rPr>
        <w:t xml:space="preserve">and </w:t>
      </w:r>
      <w:r w:rsidR="00DE128C">
        <w:rPr>
          <w:rFonts w:eastAsia="MS PGothic"/>
          <w:color w:val="000000"/>
          <w:szCs w:val="32"/>
        </w:rPr>
        <w:t>f</w:t>
      </w:r>
      <w:r w:rsidRPr="00FD36FF">
        <w:rPr>
          <w:rFonts w:eastAsia="MS PGothic"/>
          <w:color w:val="000000"/>
          <w:szCs w:val="32"/>
        </w:rPr>
        <w:t xml:space="preserve">lushing was observed in the </w:t>
      </w:r>
      <w:r w:rsidR="00E553DE">
        <w:rPr>
          <w:rFonts w:eastAsia="MS PGothic"/>
          <w:color w:val="000000"/>
          <w:szCs w:val="32"/>
        </w:rPr>
        <w:t>body</w:t>
      </w:r>
      <w:r w:rsidRPr="00FD36FF">
        <w:rPr>
          <w:rFonts w:eastAsia="MS PGothic"/>
          <w:color w:val="000000"/>
          <w:szCs w:val="32"/>
        </w:rPr>
        <w:t>.</w:t>
      </w:r>
      <w:r w:rsidR="00E553DE">
        <w:rPr>
          <w:rFonts w:eastAsia="MS PGothic"/>
          <w:color w:val="000000"/>
          <w:szCs w:val="32"/>
        </w:rPr>
        <w:t xml:space="preserve"> </w:t>
      </w:r>
      <w:r w:rsidR="00DE128C">
        <w:rPr>
          <w:rFonts w:eastAsia="MS PGothic"/>
          <w:color w:val="000000"/>
          <w:szCs w:val="32"/>
        </w:rPr>
        <w:t>S</w:t>
      </w:r>
      <w:r w:rsidRPr="00FD36FF">
        <w:rPr>
          <w:rFonts w:eastAsia="MS PGothic"/>
          <w:color w:val="000000"/>
          <w:szCs w:val="32"/>
        </w:rPr>
        <w:t>he received 1</w:t>
      </w:r>
      <w:r w:rsidR="000002A6">
        <w:rPr>
          <w:rFonts w:eastAsia="MS PGothic"/>
          <w:color w:val="000000"/>
          <w:szCs w:val="32"/>
        </w:rPr>
        <w:t>2</w:t>
      </w:r>
      <w:r w:rsidRPr="00FD36FF">
        <w:rPr>
          <w:rFonts w:eastAsia="MS PGothic"/>
          <w:color w:val="000000"/>
          <w:szCs w:val="32"/>
        </w:rPr>
        <w:t xml:space="preserve"> mg ephedrine</w:t>
      </w:r>
      <w:r w:rsidR="000002A6">
        <w:rPr>
          <w:rFonts w:eastAsia="MS PGothic"/>
          <w:color w:val="000000"/>
          <w:szCs w:val="32"/>
        </w:rPr>
        <w:t xml:space="preserve"> annd antihistamin 3</w:t>
      </w:r>
      <w:r w:rsidR="00E553DE">
        <w:rPr>
          <w:rFonts w:eastAsia="MS PGothic"/>
          <w:color w:val="000000"/>
          <w:szCs w:val="32"/>
        </w:rPr>
        <w:t xml:space="preserve"> </w:t>
      </w:r>
      <w:r w:rsidR="000002A6">
        <w:rPr>
          <w:rFonts w:eastAsia="MS PGothic"/>
          <w:color w:val="000000"/>
          <w:szCs w:val="32"/>
        </w:rPr>
        <w:t>mg</w:t>
      </w:r>
      <w:r w:rsidRPr="00FD36FF">
        <w:rPr>
          <w:rFonts w:eastAsia="MS PGothic"/>
          <w:color w:val="000000"/>
          <w:szCs w:val="32"/>
        </w:rPr>
        <w:t xml:space="preserve">, </w:t>
      </w:r>
      <w:r w:rsidR="000002A6">
        <w:rPr>
          <w:rFonts w:eastAsia="MS PGothic"/>
          <w:color w:val="000000"/>
          <w:szCs w:val="32"/>
        </w:rPr>
        <w:t>and</w:t>
      </w:r>
      <w:r w:rsidRPr="00FD36FF">
        <w:rPr>
          <w:rFonts w:eastAsia="MS PGothic"/>
          <w:color w:val="000000"/>
          <w:szCs w:val="32"/>
        </w:rPr>
        <w:t xml:space="preserve"> her vital signs stabilize</w:t>
      </w:r>
      <w:r w:rsidR="000002A6">
        <w:rPr>
          <w:rFonts w:eastAsia="MS PGothic"/>
          <w:color w:val="000000"/>
          <w:szCs w:val="32"/>
        </w:rPr>
        <w:t>d</w:t>
      </w:r>
      <w:r w:rsidRPr="00FD36FF">
        <w:rPr>
          <w:rFonts w:eastAsia="MS PGothic"/>
          <w:color w:val="000000"/>
          <w:szCs w:val="32"/>
        </w:rPr>
        <w:t xml:space="preserve">. </w:t>
      </w:r>
    </w:p>
    <w:p w:rsidR="00684310" w:rsidRDefault="00684310" w:rsidP="00F01887">
      <w:pPr>
        <w:ind w:firstLine="720"/>
        <w:jc w:val="both"/>
        <w:rPr>
          <w:rFonts w:eastAsia="MS PGothic"/>
          <w:color w:val="000000"/>
          <w:szCs w:val="32"/>
        </w:rPr>
      </w:pP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6111F8" w:rsidP="00AC3BCD">
      <w:pPr>
        <w:jc w:val="both"/>
        <w:rPr>
          <w:rFonts w:eastAsia="MS PGothic"/>
          <w:b/>
          <w:color w:val="000000"/>
          <w:szCs w:val="32"/>
        </w:rPr>
      </w:pPr>
      <w:r>
        <w:t>Yoon Ji Choi</w:t>
      </w:r>
      <w:r w:rsidR="00AC3BCD">
        <w:t xml:space="preserve"> has completed h</w:t>
      </w:r>
      <w:r>
        <w:t>er</w:t>
      </w:r>
      <w:r w:rsidR="00AC3BCD">
        <w:t xml:space="preserve"> </w:t>
      </w:r>
      <w:r>
        <w:t xml:space="preserve">MD, </w:t>
      </w:r>
      <w:r w:rsidR="00AC3BCD">
        <w:t xml:space="preserve">PhD at the age of </w:t>
      </w:r>
      <w:r w:rsidR="009B043A">
        <w:t>32</w:t>
      </w:r>
      <w:r w:rsidR="00AC3BCD">
        <w:t xml:space="preserve"> years from </w:t>
      </w:r>
      <w:r w:rsidRPr="00A559B4">
        <w:rPr>
          <w:bCs/>
          <w:sz w:val="28"/>
          <w:szCs w:val="28"/>
        </w:rPr>
        <w:t>K</w:t>
      </w:r>
      <w:r w:rsidRPr="00A559B4">
        <w:rPr>
          <w:rFonts w:eastAsia="MS PGothic" w:hAnsi="Arial"/>
          <w:bCs/>
          <w:color w:val="000000"/>
        </w:rPr>
        <w:t>or</w:t>
      </w:r>
      <w:r>
        <w:rPr>
          <w:rFonts w:eastAsia="MS PGothic" w:hAnsi="Arial"/>
          <w:color w:val="000000"/>
        </w:rPr>
        <w:t>ea University</w:t>
      </w:r>
      <w:r>
        <w:t xml:space="preserve"> </w:t>
      </w:r>
      <w:r w:rsidR="00AC3BCD">
        <w:t xml:space="preserve">School of Medicine. </w:t>
      </w:r>
      <w:r w:rsidR="009B043A">
        <w:t>Sh</w:t>
      </w:r>
      <w:r w:rsidR="00AC3BCD">
        <w:t xml:space="preserve">e is the </w:t>
      </w:r>
      <w:r w:rsidR="009B043A">
        <w:t>associate professor</w:t>
      </w:r>
      <w:r w:rsidR="00AC3BCD">
        <w:t xml:space="preserve"> of </w:t>
      </w:r>
      <w:r w:rsidR="009B043A" w:rsidRPr="00A559B4">
        <w:rPr>
          <w:bCs/>
          <w:sz w:val="28"/>
          <w:szCs w:val="28"/>
        </w:rPr>
        <w:t>K</w:t>
      </w:r>
      <w:r w:rsidR="009B043A" w:rsidRPr="00A559B4">
        <w:rPr>
          <w:rFonts w:eastAsia="MS PGothic" w:hAnsi="Arial"/>
          <w:bCs/>
          <w:color w:val="000000"/>
        </w:rPr>
        <w:t>or</w:t>
      </w:r>
      <w:r w:rsidR="009B043A">
        <w:rPr>
          <w:rFonts w:eastAsia="MS PGothic" w:hAnsi="Arial"/>
          <w:color w:val="000000"/>
        </w:rPr>
        <w:t>ea University</w:t>
      </w:r>
      <w:r w:rsidR="009B043A">
        <w:t xml:space="preserve"> Ansan Hospital</w:t>
      </w:r>
      <w:r w:rsidR="00AC3BCD">
        <w:t xml:space="preserve">. </w:t>
      </w:r>
      <w:r w:rsidR="009B043A">
        <w:t>Sh</w:t>
      </w:r>
      <w:r w:rsidR="00AC3BCD">
        <w:t xml:space="preserve">e has published more than 25 papers in reputed journals and has been serving as an editorial board member of </w:t>
      </w:r>
      <w:r w:rsidR="009B043A" w:rsidRPr="009B043A">
        <w:t>Korean Journal of Anesthesiology (KJA)</w:t>
      </w:r>
      <w:r w:rsidR="00AC3BCD">
        <w:t>.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9B043A">
        <w:rPr>
          <w:rFonts w:eastAsia="MS PGothic" w:hAnsi="Arial"/>
          <w:color w:val="000000"/>
        </w:rPr>
        <w:t>YOON JI CHOI</w:t>
      </w:r>
      <w:bookmarkStart w:id="0" w:name="_GoBack"/>
      <w:bookmarkEnd w:id="0"/>
      <w:r w:rsidRPr="008A690F">
        <w:rPr>
          <w:lang w:val="en-NZ"/>
        </w:rPr>
        <w:br/>
        <w:t>Contact number:</w:t>
      </w:r>
      <w:r w:rsidR="009B043A" w:rsidRPr="009B043A">
        <w:rPr>
          <w:rFonts w:eastAsia="BatangChe"/>
          <w:sz w:val="22"/>
        </w:rPr>
        <w:t xml:space="preserve"> </w:t>
      </w:r>
      <w:r w:rsidR="009B043A" w:rsidRPr="00FF54DC">
        <w:rPr>
          <w:rFonts w:eastAsia="BatangChe"/>
          <w:sz w:val="22"/>
        </w:rPr>
        <w:t>+82 10 7900 782</w:t>
      </w:r>
      <w:r w:rsidR="009B043A">
        <w:rPr>
          <w:rFonts w:eastAsia="BatangChe"/>
          <w:sz w:val="22"/>
        </w:rPr>
        <w:t>5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9B043A">
        <w:rPr>
          <w:lang w:val="en-NZ"/>
        </w:rPr>
        <w:t xml:space="preserve"> </w:t>
      </w:r>
      <w:r w:rsidR="009B043A" w:rsidRPr="00FF54DC">
        <w:rPr>
          <w:rFonts w:eastAsia="BatangChe"/>
          <w:sz w:val="22"/>
        </w:rPr>
        <w:t>yoonji07@gmail.com</w:t>
      </w:r>
    </w:p>
    <w:p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 xml:space="preserve">Category: (Oral presentation/ </w:t>
      </w:r>
      <w:r w:rsidRPr="00276325">
        <w:rPr>
          <w:b/>
          <w:bCs/>
          <w:u w:val="single"/>
          <w:lang w:val="en-NZ"/>
        </w:rPr>
        <w:t>Poster</w:t>
      </w:r>
      <w:r w:rsidR="00085B88" w:rsidRPr="00276325">
        <w:rPr>
          <w:b/>
          <w:bCs/>
          <w:u w:val="single"/>
          <w:lang w:val="en-NZ"/>
        </w:rPr>
        <w:t xml:space="preserve"> presentation</w:t>
      </w:r>
      <w:r w:rsidRPr="008A690F">
        <w:rPr>
          <w:lang w:val="en-NZ"/>
        </w:rPr>
        <w:t>)</w:t>
      </w: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EFE" w:rsidRDefault="00B41EFE" w:rsidP="00671A59">
      <w:r>
        <w:separator/>
      </w:r>
    </w:p>
  </w:endnote>
  <w:endnote w:type="continuationSeparator" w:id="0">
    <w:p w:rsidR="00B41EFE" w:rsidRDefault="00B41EF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EFE" w:rsidRDefault="00B41EFE" w:rsidP="00671A59">
      <w:r>
        <w:separator/>
      </w:r>
    </w:p>
  </w:footnote>
  <w:footnote w:type="continuationSeparator" w:id="0">
    <w:p w:rsidR="00B41EFE" w:rsidRDefault="00B41EFE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002A6"/>
    <w:rsid w:val="00023D76"/>
    <w:rsid w:val="0003447D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817C4"/>
    <w:rsid w:val="001A411C"/>
    <w:rsid w:val="001B1336"/>
    <w:rsid w:val="001B6DE6"/>
    <w:rsid w:val="001F414A"/>
    <w:rsid w:val="001F5287"/>
    <w:rsid w:val="00205354"/>
    <w:rsid w:val="00262804"/>
    <w:rsid w:val="002659F1"/>
    <w:rsid w:val="00270EC9"/>
    <w:rsid w:val="00276325"/>
    <w:rsid w:val="00292DC0"/>
    <w:rsid w:val="002B18D5"/>
    <w:rsid w:val="002C0F2B"/>
    <w:rsid w:val="003421D3"/>
    <w:rsid w:val="003753DD"/>
    <w:rsid w:val="003901EC"/>
    <w:rsid w:val="003A4429"/>
    <w:rsid w:val="004775E3"/>
    <w:rsid w:val="004806F4"/>
    <w:rsid w:val="0049217F"/>
    <w:rsid w:val="0049428E"/>
    <w:rsid w:val="004A262E"/>
    <w:rsid w:val="004A2CA1"/>
    <w:rsid w:val="004B3B30"/>
    <w:rsid w:val="004E6A4F"/>
    <w:rsid w:val="00505DA1"/>
    <w:rsid w:val="005408D9"/>
    <w:rsid w:val="00555DAD"/>
    <w:rsid w:val="005A4B5A"/>
    <w:rsid w:val="005B168A"/>
    <w:rsid w:val="005C2EA1"/>
    <w:rsid w:val="005C3848"/>
    <w:rsid w:val="005D43ED"/>
    <w:rsid w:val="00605142"/>
    <w:rsid w:val="006111F8"/>
    <w:rsid w:val="00612C13"/>
    <w:rsid w:val="006511AA"/>
    <w:rsid w:val="00654DA4"/>
    <w:rsid w:val="00671A59"/>
    <w:rsid w:val="00684310"/>
    <w:rsid w:val="00691F82"/>
    <w:rsid w:val="006B07E6"/>
    <w:rsid w:val="006B463C"/>
    <w:rsid w:val="006C51B8"/>
    <w:rsid w:val="006E49CC"/>
    <w:rsid w:val="006F0C5C"/>
    <w:rsid w:val="007258AA"/>
    <w:rsid w:val="00743CCA"/>
    <w:rsid w:val="00745C64"/>
    <w:rsid w:val="00746319"/>
    <w:rsid w:val="007875D1"/>
    <w:rsid w:val="00790C29"/>
    <w:rsid w:val="007E767A"/>
    <w:rsid w:val="007F0333"/>
    <w:rsid w:val="00800D58"/>
    <w:rsid w:val="00805B62"/>
    <w:rsid w:val="00834D93"/>
    <w:rsid w:val="00862283"/>
    <w:rsid w:val="008A3E9A"/>
    <w:rsid w:val="008A690F"/>
    <w:rsid w:val="00901E5B"/>
    <w:rsid w:val="00965094"/>
    <w:rsid w:val="00970E67"/>
    <w:rsid w:val="009821B4"/>
    <w:rsid w:val="009A6AD9"/>
    <w:rsid w:val="009B043A"/>
    <w:rsid w:val="009B0CCF"/>
    <w:rsid w:val="009B7F4F"/>
    <w:rsid w:val="009D3EA4"/>
    <w:rsid w:val="009E6632"/>
    <w:rsid w:val="009E6C61"/>
    <w:rsid w:val="00A31D17"/>
    <w:rsid w:val="00A41107"/>
    <w:rsid w:val="00A50066"/>
    <w:rsid w:val="00A559B4"/>
    <w:rsid w:val="00A668A1"/>
    <w:rsid w:val="00A76E81"/>
    <w:rsid w:val="00A83688"/>
    <w:rsid w:val="00A83863"/>
    <w:rsid w:val="00AB127D"/>
    <w:rsid w:val="00AC3BCD"/>
    <w:rsid w:val="00AD6315"/>
    <w:rsid w:val="00AF4356"/>
    <w:rsid w:val="00B0157B"/>
    <w:rsid w:val="00B26097"/>
    <w:rsid w:val="00B27625"/>
    <w:rsid w:val="00B41EFE"/>
    <w:rsid w:val="00B60B57"/>
    <w:rsid w:val="00B675D9"/>
    <w:rsid w:val="00BF5676"/>
    <w:rsid w:val="00C338BE"/>
    <w:rsid w:val="00C57F25"/>
    <w:rsid w:val="00C72B02"/>
    <w:rsid w:val="00CE08A2"/>
    <w:rsid w:val="00D367E3"/>
    <w:rsid w:val="00D452D2"/>
    <w:rsid w:val="00D83F6C"/>
    <w:rsid w:val="00D92ECE"/>
    <w:rsid w:val="00DA2249"/>
    <w:rsid w:val="00DA581F"/>
    <w:rsid w:val="00DC29A1"/>
    <w:rsid w:val="00DC7405"/>
    <w:rsid w:val="00DD3006"/>
    <w:rsid w:val="00DE128C"/>
    <w:rsid w:val="00DE2102"/>
    <w:rsid w:val="00E119D1"/>
    <w:rsid w:val="00E12A90"/>
    <w:rsid w:val="00E553DE"/>
    <w:rsid w:val="00E713DA"/>
    <w:rsid w:val="00E77D40"/>
    <w:rsid w:val="00E85CF8"/>
    <w:rsid w:val="00EB353E"/>
    <w:rsid w:val="00ED51D7"/>
    <w:rsid w:val="00EE1DF0"/>
    <w:rsid w:val="00F01887"/>
    <w:rsid w:val="00F215A7"/>
    <w:rsid w:val="00F244ED"/>
    <w:rsid w:val="00F42DCF"/>
    <w:rsid w:val="00F709F5"/>
    <w:rsid w:val="00F90AE2"/>
    <w:rsid w:val="00FA3229"/>
    <w:rsid w:val="00FA5CBE"/>
    <w:rsid w:val="00FB641C"/>
    <w:rsid w:val="00FC1073"/>
    <w:rsid w:val="00FD36FF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algun Gothic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algun Gothic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3EBEC-2E9D-4E3F-8043-069B53385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2022-05-21T07:11:00Z</dcterms:created>
  <dcterms:modified xsi:type="dcterms:W3CDTF">2022-05-21T07:11:00Z</dcterms:modified>
</cp:coreProperties>
</file>