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2A6" w:rsidRDefault="00846F83">
      <w:pPr>
        <w:pStyle w:val="BodyText"/>
        <w:ind w:left="6655"/>
        <w:rPr>
          <w:sz w:val="20"/>
        </w:rPr>
      </w:pPr>
      <w:bookmarkStart w:id="0" w:name="_GoBack"/>
      <w:bookmarkEnd w:id="0"/>
      <w:r>
        <w:rPr>
          <w:noProof/>
          <w:sz w:val="20"/>
        </w:rPr>
        <w:drawing>
          <wp:inline distT="0" distB="0" distL="0" distR="0">
            <wp:extent cx="1392485" cy="184308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2485" cy="1843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52A6" w:rsidRDefault="00846F83">
      <w:pPr>
        <w:pStyle w:val="BodyText"/>
        <w:spacing w:before="48"/>
        <w:jc w:val="both"/>
      </w:pPr>
      <w:r>
        <w:rPr>
          <w:b/>
          <w:sz w:val="28"/>
        </w:rPr>
        <w:t>Title:</w:t>
      </w:r>
      <w:r>
        <w:rPr>
          <w:b/>
          <w:spacing w:val="-2"/>
          <w:sz w:val="28"/>
        </w:rPr>
        <w:t xml:space="preserve"> </w:t>
      </w:r>
      <w:r>
        <w:t>Smart</w:t>
      </w:r>
      <w:r>
        <w:rPr>
          <w:spacing w:val="-1"/>
        </w:rPr>
        <w:t xml:space="preserve"> </w:t>
      </w:r>
      <w:r>
        <w:t>Spatial</w:t>
      </w:r>
      <w:r>
        <w:rPr>
          <w:spacing w:val="-1"/>
        </w:rPr>
        <w:t xml:space="preserve"> </w:t>
      </w:r>
      <w:r>
        <w:t>Analyses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Land</w:t>
      </w:r>
      <w:r>
        <w:rPr>
          <w:spacing w:val="-1"/>
        </w:rPr>
        <w:t xml:space="preserve"> </w:t>
      </w:r>
      <w:proofErr w:type="spellStart"/>
      <w:r>
        <w:t>Levelling</w:t>
      </w:r>
      <w:proofErr w:type="spellEnd"/>
    </w:p>
    <w:p w:rsidR="00CA52A6" w:rsidRDefault="00CA52A6">
      <w:pPr>
        <w:pStyle w:val="BodyText"/>
        <w:ind w:left="0"/>
        <w:rPr>
          <w:sz w:val="30"/>
        </w:rPr>
      </w:pPr>
    </w:p>
    <w:p w:rsidR="00CA52A6" w:rsidRDefault="00846F83">
      <w:pPr>
        <w:spacing w:before="253"/>
        <w:ind w:left="3193"/>
        <w:rPr>
          <w:b/>
          <w:sz w:val="24"/>
        </w:rPr>
      </w:pPr>
      <w:r>
        <w:rPr>
          <w:sz w:val="24"/>
        </w:rPr>
        <w:t>Name:</w:t>
      </w:r>
      <w:r>
        <w:rPr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Isham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Alzoub</w:t>
      </w:r>
      <w:proofErr w:type="spellEnd"/>
    </w:p>
    <w:p w:rsidR="00CA52A6" w:rsidRDefault="00846F83">
      <w:pPr>
        <w:pStyle w:val="BodyText"/>
        <w:spacing w:before="1"/>
        <w:ind w:left="1582"/>
      </w:pPr>
      <w:r>
        <w:t>Tehran</w:t>
      </w:r>
      <w:r>
        <w:rPr>
          <w:spacing w:val="-2"/>
        </w:rPr>
        <w:t xml:space="preserve"> </w:t>
      </w:r>
      <w:r>
        <w:t>University School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Surveying</w:t>
      </w:r>
      <w:r>
        <w:rPr>
          <w:spacing w:val="-1"/>
        </w:rPr>
        <w:t xml:space="preserve"> </w:t>
      </w:r>
      <w:r>
        <w:t>Geospatial</w:t>
      </w:r>
      <w:r>
        <w:rPr>
          <w:spacing w:val="-2"/>
        </w:rPr>
        <w:t xml:space="preserve"> </w:t>
      </w:r>
      <w:r>
        <w:t>Engineering</w:t>
      </w:r>
    </w:p>
    <w:p w:rsidR="00CA52A6" w:rsidRDefault="00CA52A6">
      <w:pPr>
        <w:pStyle w:val="BodyText"/>
        <w:ind w:left="0"/>
        <w:rPr>
          <w:sz w:val="26"/>
        </w:rPr>
      </w:pPr>
    </w:p>
    <w:p w:rsidR="00CA52A6" w:rsidRDefault="00CA52A6">
      <w:pPr>
        <w:pStyle w:val="BodyText"/>
        <w:spacing w:before="10"/>
        <w:ind w:left="0"/>
        <w:rPr>
          <w:sz w:val="33"/>
        </w:rPr>
      </w:pPr>
    </w:p>
    <w:p w:rsidR="00CA52A6" w:rsidRDefault="00846F83">
      <w:pPr>
        <w:pStyle w:val="BodyText"/>
        <w:spacing w:line="360" w:lineRule="auto"/>
        <w:ind w:right="110"/>
        <w:jc w:val="both"/>
      </w:pPr>
      <w:r>
        <w:t>Encyclopedia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spellStart"/>
      <w:r>
        <w:t>Bioanalytical</w:t>
      </w:r>
      <w:proofErr w:type="spellEnd"/>
      <w:r>
        <w:rPr>
          <w:spacing w:val="1"/>
        </w:rPr>
        <w:t xml:space="preserve"> </w:t>
      </w:r>
      <w:r>
        <w:t>Methods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Bioavailability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Bioequivalence</w:t>
      </w:r>
      <w:r>
        <w:rPr>
          <w:spacing w:val="1"/>
        </w:rPr>
        <w:t xml:space="preserve"> </w:t>
      </w:r>
      <w:r>
        <w:t>Studies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Pharmaceuticals</w:t>
      </w:r>
      <w:r>
        <w:rPr>
          <w:spacing w:val="1"/>
        </w:rPr>
        <w:t xml:space="preserve"> </w:t>
      </w:r>
      <w:r>
        <w:t>(E-BABE):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unique</w:t>
      </w:r>
      <w:r>
        <w:rPr>
          <w:spacing w:val="1"/>
        </w:rPr>
        <w:t xml:space="preserve"> </w:t>
      </w:r>
      <w:r>
        <w:t>encyclopedia</w:t>
      </w:r>
      <w:r>
        <w:rPr>
          <w:spacing w:val="1"/>
        </w:rPr>
        <w:t xml:space="preserve"> </w:t>
      </w:r>
      <w:r>
        <w:t>involving</w:t>
      </w:r>
      <w:r>
        <w:rPr>
          <w:spacing w:val="1"/>
        </w:rPr>
        <w:t xml:space="preserve"> </w:t>
      </w:r>
      <w:proofErr w:type="spellStart"/>
      <w:r>
        <w:t>bioanalytical</w:t>
      </w:r>
      <w:proofErr w:type="spellEnd"/>
      <w:r>
        <w:rPr>
          <w:spacing w:val="1"/>
        </w:rPr>
        <w:t xml:space="preserve"> </w:t>
      </w:r>
      <w:r>
        <w:t>methods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bioavailability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bioequivalence</w:t>
      </w:r>
      <w:r>
        <w:rPr>
          <w:spacing w:val="1"/>
        </w:rPr>
        <w:t xml:space="preserve"> </w:t>
      </w:r>
      <w:r>
        <w:t>(BA/BE)</w:t>
      </w:r>
      <w:r>
        <w:rPr>
          <w:spacing w:val="1"/>
        </w:rPr>
        <w:t xml:space="preserve"> </w:t>
      </w:r>
      <w:r>
        <w:t>studies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pharmaceuticals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suitable</w:t>
      </w:r>
      <w:r>
        <w:rPr>
          <w:spacing w:val="60"/>
        </w:rPr>
        <w:t xml:space="preserve"> </w:t>
      </w:r>
      <w:r>
        <w:t>method</w:t>
      </w:r>
      <w:r>
        <w:rPr>
          <w:spacing w:val="1"/>
        </w:rPr>
        <w:t xml:space="preserve"> </w:t>
      </w:r>
      <w:r>
        <w:t>selection with thousands of combinations and searches against these methods.</w:t>
      </w:r>
      <w:r>
        <w:rPr>
          <w:spacing w:val="1"/>
        </w:rPr>
        <w:t xml:space="preserve"> </w:t>
      </w:r>
      <w:r>
        <w:t>Most scrutinized</w:t>
      </w:r>
      <w:r>
        <w:rPr>
          <w:spacing w:val="1"/>
        </w:rPr>
        <w:t xml:space="preserve"> </w:t>
      </w:r>
      <w:r>
        <w:t>literature was collected from different sources including PubMed. This database has been curetted</w:t>
      </w:r>
      <w:r>
        <w:rPr>
          <w:spacing w:val="1"/>
        </w:rPr>
        <w:t xml:space="preserve"> </w:t>
      </w:r>
      <w:r>
        <w:t>using published methods for all most all pharmaceuticals. Required information for regular method</w:t>
      </w:r>
      <w:r>
        <w:rPr>
          <w:spacing w:val="1"/>
        </w:rPr>
        <w:t xml:space="preserve"> </w:t>
      </w:r>
      <w:r>
        <w:t>development/validation such as IUPAC name, structure, solubi</w:t>
      </w:r>
      <w:r>
        <w:t>lity, chromatographic conditions,</w:t>
      </w:r>
      <w:r>
        <w:rPr>
          <w:spacing w:val="1"/>
        </w:rPr>
        <w:t xml:space="preserve"> </w:t>
      </w:r>
      <w:r>
        <w:t>instrumentation information like HPLC, LCMS detection parameters, sample preparations, recovery</w:t>
      </w:r>
      <w:r>
        <w:rPr>
          <w:spacing w:val="-57"/>
        </w:rPr>
        <w:t xml:space="preserve"> </w:t>
      </w:r>
      <w:r>
        <w:t xml:space="preserve">details, limit of detection and limit of quantification, </w:t>
      </w:r>
      <w:proofErr w:type="spellStart"/>
      <w:r>
        <w:t>Tmax</w:t>
      </w:r>
      <w:proofErr w:type="spellEnd"/>
      <w:r>
        <w:t xml:space="preserve">, </w:t>
      </w:r>
      <w:proofErr w:type="spellStart"/>
      <w:r>
        <w:t>Cmax</w:t>
      </w:r>
      <w:proofErr w:type="spellEnd"/>
      <w:r>
        <w:t xml:space="preserve"> etc., for routine application in</w:t>
      </w:r>
      <w:r>
        <w:rPr>
          <w:spacing w:val="1"/>
        </w:rPr>
        <w:t xml:space="preserve"> </w:t>
      </w:r>
      <w:r>
        <w:t>BA/BE studies of pharmace</w:t>
      </w:r>
      <w:r>
        <w:t>uticals was incorporated including official pharmacopeias information</w:t>
      </w:r>
      <w:r>
        <w:rPr>
          <w:spacing w:val="1"/>
        </w:rPr>
        <w:t xml:space="preserve"> </w:t>
      </w:r>
      <w:r>
        <w:t>such as European Pharmacopeia, Japan Pharmacopeia and US Pharmacopeia. Database includes</w:t>
      </w:r>
      <w:r>
        <w:rPr>
          <w:spacing w:val="1"/>
        </w:rPr>
        <w:t xml:space="preserve"> </w:t>
      </w:r>
      <w:r>
        <w:t xml:space="preserve">drug based </w:t>
      </w:r>
      <w:proofErr w:type="spellStart"/>
      <w:r>
        <w:t>bioanalytical</w:t>
      </w:r>
      <w:proofErr w:type="spellEnd"/>
      <w:r>
        <w:t xml:space="preserve"> methods covering most required fields and external database links of</w:t>
      </w:r>
      <w:r>
        <w:rPr>
          <w:spacing w:val="1"/>
        </w:rPr>
        <w:t xml:space="preserve"> </w:t>
      </w:r>
      <w:r>
        <w:t>imp</w:t>
      </w:r>
      <w:r>
        <w:t>ortant</w:t>
      </w:r>
      <w:r>
        <w:rPr>
          <w:spacing w:val="1"/>
        </w:rPr>
        <w:t xml:space="preserve"> </w:t>
      </w:r>
      <w:r>
        <w:t>drug</w:t>
      </w:r>
      <w:r>
        <w:rPr>
          <w:spacing w:val="1"/>
        </w:rPr>
        <w:t xml:space="preserve"> </w:t>
      </w:r>
      <w:r>
        <w:t>portals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drug</w:t>
      </w:r>
      <w:r>
        <w:rPr>
          <w:spacing w:val="1"/>
        </w:rPr>
        <w:t xml:space="preserve"> </w:t>
      </w:r>
      <w:r>
        <w:t>bank,</w:t>
      </w:r>
      <w:r>
        <w:rPr>
          <w:spacing w:val="1"/>
        </w:rPr>
        <w:t xml:space="preserve"> </w:t>
      </w:r>
      <w:proofErr w:type="spellStart"/>
      <w:r>
        <w:t>Rxlist</w:t>
      </w:r>
      <w:proofErr w:type="spellEnd"/>
      <w:r>
        <w:t>,</w:t>
      </w:r>
      <w:r>
        <w:rPr>
          <w:spacing w:val="1"/>
        </w:rPr>
        <w:t xml:space="preserve"> </w:t>
      </w:r>
      <w:r>
        <w:t>MEDLINE</w:t>
      </w:r>
      <w:r>
        <w:rPr>
          <w:spacing w:val="1"/>
        </w:rPr>
        <w:t xml:space="preserve"> </w:t>
      </w:r>
      <w:r>
        <w:t>plus,</w:t>
      </w:r>
      <w:r>
        <w:rPr>
          <w:spacing w:val="1"/>
        </w:rPr>
        <w:t xml:space="preserve"> </w:t>
      </w:r>
      <w:r>
        <w:t>KEGG</w:t>
      </w:r>
      <w:r>
        <w:rPr>
          <w:spacing w:val="1"/>
        </w:rPr>
        <w:t xml:space="preserve"> </w:t>
      </w:r>
      <w:r>
        <w:t>Drug</w:t>
      </w:r>
      <w:r>
        <w:rPr>
          <w:spacing w:val="1"/>
        </w:rPr>
        <w:t xml:space="preserve"> </w:t>
      </w:r>
      <w:r>
        <w:t>ID,</w:t>
      </w:r>
      <w:r>
        <w:rPr>
          <w:spacing w:val="1"/>
        </w:rPr>
        <w:t xml:space="preserve"> </w:t>
      </w:r>
      <w:r>
        <w:t>KEGG</w:t>
      </w:r>
      <w:r>
        <w:rPr>
          <w:spacing w:val="1"/>
        </w:rPr>
        <w:t xml:space="preserve"> </w:t>
      </w:r>
      <w:r>
        <w:t xml:space="preserve">Compound ID, Merck manual, </w:t>
      </w:r>
      <w:proofErr w:type="spellStart"/>
      <w:r>
        <w:t>PubChem</w:t>
      </w:r>
      <w:proofErr w:type="spellEnd"/>
      <w:r>
        <w:t xml:space="preserve"> compound ID, </w:t>
      </w:r>
      <w:proofErr w:type="spellStart"/>
      <w:r>
        <w:t>PubChem</w:t>
      </w:r>
      <w:proofErr w:type="spellEnd"/>
      <w:r>
        <w:t xml:space="preserve"> substance ID and USFDA.</w:t>
      </w:r>
      <w:r>
        <w:rPr>
          <w:spacing w:val="1"/>
        </w:rPr>
        <w:t xml:space="preserve"> </w:t>
      </w:r>
      <w:r>
        <w:t>Searching/querying the database is through drug name, chemical formula or structural search by</w:t>
      </w:r>
      <w:r>
        <w:rPr>
          <w:spacing w:val="1"/>
        </w:rPr>
        <w:t xml:space="preserve"> </w:t>
      </w:r>
      <w:r>
        <w:t>s</w:t>
      </w:r>
      <w:r>
        <w:t xml:space="preserve">miles format. Keen selections of </w:t>
      </w:r>
      <w:proofErr w:type="spellStart"/>
      <w:r>
        <w:t>bioanalytical</w:t>
      </w:r>
      <w:proofErr w:type="spellEnd"/>
      <w:r>
        <w:t xml:space="preserve"> methods for pharmaceutical analysis or regular</w:t>
      </w:r>
      <w:r>
        <w:rPr>
          <w:spacing w:val="1"/>
        </w:rPr>
        <w:t xml:space="preserve"> </w:t>
      </w:r>
      <w:r>
        <w:t>quality control are also possible with E-BABE. E-BABE was built understanding the needs of</w:t>
      </w:r>
      <w:r>
        <w:rPr>
          <w:spacing w:val="1"/>
        </w:rPr>
        <w:t xml:space="preserve"> </w:t>
      </w:r>
      <w:r>
        <w:t>pharmaceutical industry and laboratories including CROs working on BA/B</w:t>
      </w:r>
      <w:r>
        <w:t>E studies. Presently it</w:t>
      </w:r>
      <w:r>
        <w:rPr>
          <w:spacing w:val="1"/>
        </w:rPr>
        <w:t xml:space="preserve"> </w:t>
      </w:r>
      <w:r>
        <w:t>has nearly of 5,000 methods</w:t>
      </w:r>
      <w:r>
        <w:rPr>
          <w:spacing w:val="1"/>
        </w:rPr>
        <w:t xml:space="preserve"> </w:t>
      </w:r>
      <w:r>
        <w:t>and it will be updated regularly.</w:t>
      </w:r>
      <w:r>
        <w:rPr>
          <w:spacing w:val="1"/>
        </w:rPr>
        <w:t xml:space="preserve"> </w:t>
      </w:r>
      <w:r>
        <w:t>(Up to</w:t>
      </w:r>
      <w:r>
        <w:rPr>
          <w:spacing w:val="60"/>
        </w:rPr>
        <w:t xml:space="preserve"> </w:t>
      </w:r>
      <w:r>
        <w:t>250 words) Land leveling is</w:t>
      </w:r>
      <w:r>
        <w:rPr>
          <w:spacing w:val="1"/>
        </w:rPr>
        <w:t xml:space="preserve"> </w:t>
      </w:r>
      <w:r>
        <w:t>one of the most important steps in soil preparation and cultivation. Although land leveling with</w:t>
      </w:r>
      <w:r>
        <w:rPr>
          <w:spacing w:val="1"/>
        </w:rPr>
        <w:t xml:space="preserve"> </w:t>
      </w:r>
      <w:r>
        <w:t>machines require considerable amount o</w:t>
      </w:r>
      <w:r>
        <w:t>f energy, it delivers a suitable surface slope with minimal</w:t>
      </w:r>
      <w:r>
        <w:rPr>
          <w:spacing w:val="1"/>
        </w:rPr>
        <w:t xml:space="preserve"> </w:t>
      </w:r>
      <w:r>
        <w:t>deterioration of the soil and damage to plants and other organisms in the soil. Notwithstanding,</w:t>
      </w:r>
      <w:r>
        <w:rPr>
          <w:spacing w:val="1"/>
        </w:rPr>
        <w:t xml:space="preserve"> </w:t>
      </w:r>
      <w:r>
        <w:t>researchers</w:t>
      </w:r>
      <w:r>
        <w:rPr>
          <w:spacing w:val="6"/>
        </w:rPr>
        <w:t xml:space="preserve"> </w:t>
      </w:r>
      <w:r>
        <w:t>during</w:t>
      </w:r>
      <w:r>
        <w:rPr>
          <w:spacing w:val="9"/>
        </w:rPr>
        <w:t xml:space="preserve"> </w:t>
      </w:r>
      <w:r>
        <w:t>recent</w:t>
      </w:r>
      <w:r>
        <w:rPr>
          <w:spacing w:val="8"/>
        </w:rPr>
        <w:t xml:space="preserve"> </w:t>
      </w:r>
      <w:r>
        <w:t>years</w:t>
      </w:r>
      <w:r>
        <w:rPr>
          <w:spacing w:val="9"/>
        </w:rPr>
        <w:t xml:space="preserve"> </w:t>
      </w:r>
      <w:r>
        <w:t>have</w:t>
      </w:r>
      <w:r>
        <w:rPr>
          <w:spacing w:val="6"/>
        </w:rPr>
        <w:t xml:space="preserve"> </w:t>
      </w:r>
      <w:r>
        <w:t>tried</w:t>
      </w:r>
      <w:r>
        <w:rPr>
          <w:spacing w:val="9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reduce</w:t>
      </w:r>
      <w:r>
        <w:rPr>
          <w:spacing w:val="6"/>
        </w:rPr>
        <w:t xml:space="preserve"> </w:t>
      </w:r>
      <w:r>
        <w:t>fossil</w:t>
      </w:r>
      <w:r>
        <w:rPr>
          <w:spacing w:val="10"/>
        </w:rPr>
        <w:t xml:space="preserve"> </w:t>
      </w:r>
      <w:r>
        <w:t>fuel</w:t>
      </w:r>
      <w:r>
        <w:rPr>
          <w:spacing w:val="8"/>
        </w:rPr>
        <w:t xml:space="preserve"> </w:t>
      </w:r>
      <w:r>
        <w:t>consumption</w:t>
      </w:r>
      <w:r>
        <w:rPr>
          <w:spacing w:val="9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its</w:t>
      </w:r>
      <w:r>
        <w:rPr>
          <w:spacing w:val="11"/>
        </w:rPr>
        <w:t xml:space="preserve"> </w:t>
      </w:r>
      <w:r>
        <w:t>deleterious</w:t>
      </w:r>
      <w:r>
        <w:rPr>
          <w:spacing w:val="9"/>
        </w:rPr>
        <w:t xml:space="preserve"> </w:t>
      </w:r>
      <w:r>
        <w:t>side</w:t>
      </w:r>
    </w:p>
    <w:p w:rsidR="00CA52A6" w:rsidRDefault="00CA52A6">
      <w:pPr>
        <w:spacing w:line="360" w:lineRule="auto"/>
        <w:jc w:val="both"/>
        <w:sectPr w:rsidR="00CA52A6">
          <w:type w:val="continuous"/>
          <w:pgSz w:w="11910" w:h="16840"/>
          <w:pgMar w:top="960" w:right="1020" w:bottom="280" w:left="1020" w:header="720" w:footer="720" w:gutter="0"/>
          <w:cols w:space="720"/>
        </w:sectPr>
      </w:pPr>
    </w:p>
    <w:p w:rsidR="00CA52A6" w:rsidRDefault="00846F83">
      <w:pPr>
        <w:pStyle w:val="BodyText"/>
        <w:spacing w:before="64" w:line="360" w:lineRule="auto"/>
        <w:ind w:right="110"/>
        <w:jc w:val="both"/>
      </w:pPr>
      <w:proofErr w:type="gramStart"/>
      <w:r>
        <w:lastRenderedPageBreak/>
        <w:t>effects</w:t>
      </w:r>
      <w:proofErr w:type="gramEnd"/>
      <w:r>
        <w:t xml:space="preserve"> using new techniques such as; Artificial Neural Network (ANN),Imperialist Competitive</w:t>
      </w:r>
      <w:r>
        <w:rPr>
          <w:spacing w:val="1"/>
        </w:rPr>
        <w:t xml:space="preserve"> </w:t>
      </w:r>
      <w:r>
        <w:t>Algorithm</w:t>
      </w:r>
      <w:r>
        <w:rPr>
          <w:spacing w:val="1"/>
        </w:rPr>
        <w:t xml:space="preserve"> </w:t>
      </w:r>
      <w:r>
        <w:t>–ANN</w:t>
      </w:r>
      <w:r>
        <w:rPr>
          <w:spacing w:val="1"/>
        </w:rPr>
        <w:t xml:space="preserve"> </w:t>
      </w:r>
      <w:r>
        <w:t>(ICA-ANN),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regression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Adaptive</w:t>
      </w:r>
      <w:r>
        <w:rPr>
          <w:spacing w:val="1"/>
        </w:rPr>
        <w:t xml:space="preserve"> </w:t>
      </w:r>
      <w:proofErr w:type="spellStart"/>
      <w:r>
        <w:t>Neuro</w:t>
      </w:r>
      <w:proofErr w:type="spellEnd"/>
      <w:r>
        <w:t>-Fuzzy</w:t>
      </w:r>
      <w:r>
        <w:rPr>
          <w:spacing w:val="1"/>
        </w:rPr>
        <w:t xml:space="preserve"> </w:t>
      </w:r>
      <w:r>
        <w:t>Inference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(ANFIS) and Sensitivity Analysis that will lead to a notic</w:t>
      </w:r>
      <w:r>
        <w:t>eable improvement in the environment. In</w:t>
      </w:r>
      <w:r>
        <w:rPr>
          <w:spacing w:val="1"/>
        </w:rPr>
        <w:t xml:space="preserve"> </w:t>
      </w:r>
      <w:r>
        <w:t>this research effects of various soil properties such as Embankment Volume, Soil Compressibility</w:t>
      </w:r>
      <w:r>
        <w:rPr>
          <w:spacing w:val="1"/>
        </w:rPr>
        <w:t xml:space="preserve"> </w:t>
      </w:r>
      <w:r>
        <w:t>Factor, Specific Gravity, Moisture Content, Slope, Sand Percent, and Soil Swelling Index in energy</w:t>
      </w:r>
      <w:r>
        <w:rPr>
          <w:spacing w:val="1"/>
        </w:rPr>
        <w:t xml:space="preserve"> </w:t>
      </w:r>
      <w:r>
        <w:t>consumption were in</w:t>
      </w:r>
      <w:r>
        <w:t>vestigated. The study was consisted of 90 samples were collected from 3</w:t>
      </w:r>
      <w:r>
        <w:rPr>
          <w:spacing w:val="1"/>
        </w:rPr>
        <w:t xml:space="preserve"> </w:t>
      </w:r>
      <w:r>
        <w:t>different regions. The grid size was set 20 m in 20 m (20*20) from a farmland in Karaj province of</w:t>
      </w:r>
      <w:r>
        <w:rPr>
          <w:spacing w:val="1"/>
        </w:rPr>
        <w:t xml:space="preserve"> </w:t>
      </w:r>
      <w:r>
        <w:t xml:space="preserve">Iran. The aim of this work was to determine best linear model Adaptive </w:t>
      </w:r>
      <w:proofErr w:type="spellStart"/>
      <w:r>
        <w:t>Neuro</w:t>
      </w:r>
      <w:proofErr w:type="spellEnd"/>
      <w:r>
        <w:t>-Fuzzy In</w:t>
      </w:r>
      <w:r>
        <w:t>ference</w:t>
      </w:r>
      <w:r>
        <w:rPr>
          <w:spacing w:val="1"/>
        </w:rPr>
        <w:t xml:space="preserve"> </w:t>
      </w:r>
      <w:r>
        <w:t>System (ANFIS) and Sensitivity Analysis in order to predict the energy consumption for land</w:t>
      </w:r>
      <w:r>
        <w:rPr>
          <w:spacing w:val="1"/>
        </w:rPr>
        <w:t xml:space="preserve"> </w:t>
      </w:r>
      <w:r>
        <w:t>leveling. According to the results of Sensitivity Analysis, only three parameters; Density, Soil</w:t>
      </w:r>
      <w:r>
        <w:rPr>
          <w:spacing w:val="1"/>
        </w:rPr>
        <w:t xml:space="preserve"> </w:t>
      </w:r>
      <w:r>
        <w:t>Compressibility Factor and, Embankment Volume Index had sig</w:t>
      </w:r>
      <w:r>
        <w:t>nificant effect on fuel consumption.</w:t>
      </w:r>
      <w:r>
        <w:rPr>
          <w:spacing w:val="-57"/>
        </w:rPr>
        <w:t xml:space="preserve"> </w:t>
      </w:r>
      <w:r>
        <w:t>According to the results of regression, only three parameters; Slope, Cut-Fill Volume (V) and, Soil</w:t>
      </w:r>
      <w:r>
        <w:rPr>
          <w:spacing w:val="1"/>
        </w:rPr>
        <w:t xml:space="preserve"> </w:t>
      </w:r>
      <w:r>
        <w:t xml:space="preserve">Swelling Index (SSI) had significant effect on energy consumption. Using adaptive </w:t>
      </w:r>
      <w:proofErr w:type="spellStart"/>
      <w:r>
        <w:t>neuro</w:t>
      </w:r>
      <w:proofErr w:type="spellEnd"/>
      <w:r>
        <w:t>-fuzzy</w:t>
      </w:r>
      <w:r>
        <w:rPr>
          <w:spacing w:val="1"/>
        </w:rPr>
        <w:t xml:space="preserve"> </w:t>
      </w:r>
      <w:r>
        <w:t>inference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pred</w:t>
      </w:r>
      <w:r>
        <w:t>iction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labor</w:t>
      </w:r>
      <w:r>
        <w:rPr>
          <w:spacing w:val="1"/>
        </w:rPr>
        <w:t xml:space="preserve"> </w:t>
      </w:r>
      <w:r>
        <w:t>energy,</w:t>
      </w:r>
      <w:r>
        <w:rPr>
          <w:spacing w:val="1"/>
        </w:rPr>
        <w:t xml:space="preserve"> </w:t>
      </w:r>
      <w:r>
        <w:t>fuel</w:t>
      </w:r>
      <w:r>
        <w:rPr>
          <w:spacing w:val="1"/>
        </w:rPr>
        <w:t xml:space="preserve"> </w:t>
      </w:r>
      <w:r>
        <w:t>energy,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machinery</w:t>
      </w:r>
      <w:r>
        <w:rPr>
          <w:spacing w:val="1"/>
        </w:rPr>
        <w:t xml:space="preserve"> </w:t>
      </w:r>
      <w:r>
        <w:t>cost,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machinery</w:t>
      </w:r>
      <w:r>
        <w:rPr>
          <w:spacing w:val="1"/>
        </w:rPr>
        <w:t xml:space="preserve"> </w:t>
      </w:r>
      <w:r>
        <w:t>energy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 successfully</w:t>
      </w:r>
      <w:r>
        <w:rPr>
          <w:spacing w:val="1"/>
        </w:rPr>
        <w:t xml:space="preserve"> </w:t>
      </w:r>
      <w:r>
        <w:t>demonstrated.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comparison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ANN,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ICA-ANN</w:t>
      </w:r>
      <w:r>
        <w:rPr>
          <w:spacing w:val="-57"/>
        </w:rPr>
        <w:t xml:space="preserve"> </w:t>
      </w:r>
      <w:r>
        <w:t>models had higher accuracy</w:t>
      </w:r>
      <w:r>
        <w:rPr>
          <w:spacing w:val="1"/>
        </w:rPr>
        <w:t xml:space="preserve"> </w:t>
      </w:r>
      <w:r>
        <w:t>in prediction according</w:t>
      </w:r>
      <w:r>
        <w:rPr>
          <w:spacing w:val="1"/>
        </w:rPr>
        <w:t xml:space="preserve"> </w:t>
      </w:r>
      <w:r>
        <w:t>to their higher R2</w:t>
      </w:r>
      <w:r>
        <w:rPr>
          <w:spacing w:val="60"/>
        </w:rPr>
        <w:t xml:space="preserve"> </w:t>
      </w:r>
      <w:r>
        <w:t>value and lower RMSE</w:t>
      </w:r>
      <w:r>
        <w:rPr>
          <w:spacing w:val="1"/>
        </w:rPr>
        <w:t xml:space="preserve"> </w:t>
      </w:r>
      <w:r>
        <w:t>value. The performance of the multivariate ICA-ANN and regression and artificial neural network</w:t>
      </w:r>
      <w:r>
        <w:rPr>
          <w:spacing w:val="1"/>
        </w:rPr>
        <w:t xml:space="preserve"> </w:t>
      </w:r>
      <w:r>
        <w:t xml:space="preserve">and sensitivity analysis and adaptive </w:t>
      </w:r>
      <w:proofErr w:type="spellStart"/>
      <w:r>
        <w:t>neuro</w:t>
      </w:r>
      <w:proofErr w:type="spellEnd"/>
      <w:r>
        <w:t>-fuzzy</w:t>
      </w:r>
      <w:r>
        <w:rPr>
          <w:spacing w:val="1"/>
        </w:rPr>
        <w:t xml:space="preserve"> </w:t>
      </w:r>
      <w:r>
        <w:t>inference system (ANFIS) model was</w:t>
      </w:r>
      <w:r>
        <w:rPr>
          <w:spacing w:val="60"/>
        </w:rPr>
        <w:t xml:space="preserve"> </w:t>
      </w:r>
      <w:r>
        <w:t>evaluated</w:t>
      </w:r>
      <w:r>
        <w:rPr>
          <w:spacing w:val="1"/>
        </w:rPr>
        <w:t xml:space="preserve"> </w:t>
      </w:r>
      <w:r>
        <w:t xml:space="preserve">by using statistical index (RMSE, R2). The values of RMSE and R2 </w:t>
      </w:r>
      <w:r>
        <w:t>derived by ICA-ANN model</w:t>
      </w:r>
      <w:r>
        <w:rPr>
          <w:spacing w:val="1"/>
        </w:rPr>
        <w:t xml:space="preserve"> </w:t>
      </w:r>
      <w:r>
        <w:t>were,</w:t>
      </w:r>
      <w:r>
        <w:rPr>
          <w:spacing w:val="36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Labor</w:t>
      </w:r>
      <w:r>
        <w:rPr>
          <w:spacing w:val="36"/>
        </w:rPr>
        <w:t xml:space="preserve"> </w:t>
      </w:r>
      <w:r>
        <w:t>Energy</w:t>
      </w:r>
      <w:r>
        <w:rPr>
          <w:spacing w:val="35"/>
        </w:rPr>
        <w:t xml:space="preserve"> </w:t>
      </w:r>
      <w:r>
        <w:t>(0.0146</w:t>
      </w:r>
      <w:r>
        <w:rPr>
          <w:spacing w:val="37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0.9987),</w:t>
      </w:r>
      <w:r>
        <w:rPr>
          <w:spacing w:val="36"/>
        </w:rPr>
        <w:t xml:space="preserve"> </w:t>
      </w:r>
      <w:r>
        <w:t>Fuel</w:t>
      </w:r>
      <w:r>
        <w:rPr>
          <w:spacing w:val="37"/>
        </w:rPr>
        <w:t xml:space="preserve"> </w:t>
      </w:r>
      <w:r>
        <w:t>energy</w:t>
      </w:r>
      <w:r>
        <w:rPr>
          <w:spacing w:val="35"/>
        </w:rPr>
        <w:t xml:space="preserve"> </w:t>
      </w:r>
      <w:r>
        <w:t>(0.0322</w:t>
      </w:r>
      <w:r>
        <w:rPr>
          <w:spacing w:val="36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t>0.9975),</w:t>
      </w:r>
      <w:r>
        <w:rPr>
          <w:spacing w:val="36"/>
        </w:rPr>
        <w:t xml:space="preserve"> </w:t>
      </w:r>
      <w:r>
        <w:t>Total</w:t>
      </w:r>
      <w:r>
        <w:rPr>
          <w:spacing w:val="37"/>
        </w:rPr>
        <w:t xml:space="preserve"> </w:t>
      </w:r>
      <w:r>
        <w:t>Machinery</w:t>
      </w:r>
      <w:r>
        <w:rPr>
          <w:spacing w:val="-58"/>
        </w:rPr>
        <w:t xml:space="preserve"> </w:t>
      </w:r>
      <w:r>
        <w:t>Cost (0.0248 and 0.9963), Total Machinery Energy (0.0161 and 0.9987) respectively, while these</w:t>
      </w:r>
      <w:r>
        <w:rPr>
          <w:spacing w:val="1"/>
        </w:rPr>
        <w:t xml:space="preserve"> </w:t>
      </w:r>
      <w:r>
        <w:t>parameters for multivariate regression model</w:t>
      </w:r>
      <w:r>
        <w:t xml:space="preserve"> were, to Labor Energy (0.1394 and 0.9008), Fuel</w:t>
      </w:r>
      <w:r>
        <w:rPr>
          <w:spacing w:val="1"/>
        </w:rPr>
        <w:t xml:space="preserve"> </w:t>
      </w:r>
      <w:r>
        <w:t>energy (0.1514 and 0.8913), Total Machinery Cost (TMC) (0.1492 and 0.9128), Total Machinery</w:t>
      </w:r>
      <w:r>
        <w:rPr>
          <w:spacing w:val="1"/>
        </w:rPr>
        <w:t xml:space="preserve"> </w:t>
      </w:r>
      <w:r>
        <w:t>Energy (0.1378 and 0.9103) respectively, while these parameters for ANN model were, to Labor</w:t>
      </w:r>
      <w:r>
        <w:rPr>
          <w:spacing w:val="1"/>
        </w:rPr>
        <w:t xml:space="preserve"> </w:t>
      </w:r>
      <w:r>
        <w:t>Energy (0.0159 and 0.9</w:t>
      </w:r>
      <w:r>
        <w:t>990), Fuel energy (0.0206 and 0.9983), Total Machinery Cost (0.0287 and</w:t>
      </w:r>
      <w:r>
        <w:rPr>
          <w:spacing w:val="1"/>
        </w:rPr>
        <w:t xml:space="preserve"> </w:t>
      </w:r>
      <w:r>
        <w:t>0.9966), Total Machinery Energy (0.0157 and 0.9990) respectively, while these parameters for</w:t>
      </w:r>
      <w:r>
        <w:rPr>
          <w:spacing w:val="1"/>
        </w:rPr>
        <w:t xml:space="preserve"> </w:t>
      </w:r>
      <w:r>
        <w:t>sensitivity analysis model were, to Labor Energy (0.1899 and 0.8631), Fuel energy (0.8562 and</w:t>
      </w:r>
      <w:r>
        <w:rPr>
          <w:spacing w:val="1"/>
        </w:rPr>
        <w:t xml:space="preserve"> </w:t>
      </w:r>
      <w:r>
        <w:t>0.0206), Total Machinery Cost (0.1946 and 0.8581),</w:t>
      </w:r>
      <w:r>
        <w:rPr>
          <w:spacing w:val="1"/>
        </w:rPr>
        <w:t xml:space="preserve"> </w:t>
      </w:r>
      <w:r>
        <w:t>Total Machinery Energy (0.1892 and 0.8437)</w:t>
      </w:r>
      <w:r>
        <w:rPr>
          <w:spacing w:val="1"/>
        </w:rPr>
        <w:t xml:space="preserve"> </w:t>
      </w:r>
      <w:r>
        <w:t xml:space="preserve">respectively, while these parameters for ANFIS model were, to Labor </w:t>
      </w:r>
      <w:r>
        <w:t>Energy (0.0159 and 0.9990),</w:t>
      </w:r>
      <w:r>
        <w:rPr>
          <w:spacing w:val="1"/>
        </w:rPr>
        <w:t xml:space="preserve"> </w:t>
      </w:r>
      <w:r>
        <w:t>Fuel energy (0.0206 and 0.9983), total machinery Cost (0.0287 and 0.9966),   total machinery</w:t>
      </w:r>
      <w:r>
        <w:rPr>
          <w:spacing w:val="1"/>
        </w:rPr>
        <w:t xml:space="preserve"> </w:t>
      </w:r>
      <w:r>
        <w:t>Energy (0.0157</w:t>
      </w:r>
      <w:r>
        <w:rPr>
          <w:spacing w:val="1"/>
        </w:rPr>
        <w:t xml:space="preserve"> </w:t>
      </w:r>
      <w:r>
        <w:t>and 0.9990) respectively, Results showed that ICA-ANN with seven neurons in</w:t>
      </w:r>
      <w:r>
        <w:rPr>
          <w:spacing w:val="1"/>
        </w:rPr>
        <w:t xml:space="preserve"> </w:t>
      </w:r>
      <w:r>
        <w:t>hidden</w:t>
      </w:r>
      <w:r>
        <w:rPr>
          <w:spacing w:val="-1"/>
        </w:rPr>
        <w:t xml:space="preserve"> </w:t>
      </w:r>
      <w:r>
        <w:t>layer</w:t>
      </w:r>
      <w:r>
        <w:rPr>
          <w:spacing w:val="1"/>
        </w:rPr>
        <w:t xml:space="preserve"> </w:t>
      </w:r>
      <w:r>
        <w:t>had better.</w:t>
      </w:r>
    </w:p>
    <w:p w:rsidR="00CA52A6" w:rsidRDefault="00CA52A6">
      <w:pPr>
        <w:spacing w:line="360" w:lineRule="auto"/>
        <w:jc w:val="both"/>
        <w:sectPr w:rsidR="00CA52A6">
          <w:pgSz w:w="11910" w:h="16840"/>
          <w:pgMar w:top="900" w:right="1020" w:bottom="280" w:left="1020" w:header="720" w:footer="720" w:gutter="0"/>
          <w:cols w:space="720"/>
        </w:sectPr>
      </w:pPr>
    </w:p>
    <w:p w:rsidR="00CA52A6" w:rsidRDefault="00846F83">
      <w:pPr>
        <w:pStyle w:val="Heading1"/>
        <w:spacing w:before="64"/>
      </w:pPr>
      <w:r>
        <w:lastRenderedPageBreak/>
        <w:t>Biogr</w:t>
      </w:r>
      <w:r>
        <w:t>aphy</w:t>
      </w:r>
    </w:p>
    <w:p w:rsidR="00CA52A6" w:rsidRDefault="00CA52A6">
      <w:pPr>
        <w:pStyle w:val="BodyText"/>
        <w:ind w:left="0"/>
        <w:rPr>
          <w:b/>
        </w:rPr>
      </w:pPr>
    </w:p>
    <w:p w:rsidR="00CA52A6" w:rsidRDefault="00846F83">
      <w:pPr>
        <w:pStyle w:val="BodyText"/>
        <w:ind w:right="110"/>
        <w:jc w:val="both"/>
      </w:pPr>
      <w:proofErr w:type="spellStart"/>
      <w:r>
        <w:rPr>
          <w:b/>
        </w:rPr>
        <w:t>Isham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Alzoub</w:t>
      </w:r>
      <w:proofErr w:type="spellEnd"/>
      <w:r>
        <w:rPr>
          <w:b/>
        </w:rPr>
        <w:t xml:space="preserve"> </w:t>
      </w:r>
      <w:r>
        <w:t>has completed his PhD at the age of 27 years from Tehran University and studies</w:t>
      </w:r>
      <w:r>
        <w:rPr>
          <w:spacing w:val="1"/>
        </w:rPr>
        <w:t xml:space="preserve"> </w:t>
      </w:r>
      <w:r>
        <w:t>from</w:t>
      </w:r>
      <w:r>
        <w:rPr>
          <w:spacing w:val="3"/>
        </w:rPr>
        <w:t xml:space="preserve"> </w:t>
      </w:r>
      <w:r>
        <w:t>Doctor</w:t>
      </w:r>
      <w:r>
        <w:rPr>
          <w:spacing w:val="4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Philosophy</w:t>
      </w:r>
      <w:r>
        <w:rPr>
          <w:spacing w:val="2"/>
        </w:rPr>
        <w:t xml:space="preserve"> </w:t>
      </w:r>
      <w:r>
        <w:t>degree</w:t>
      </w:r>
      <w:r>
        <w:rPr>
          <w:spacing w:val="1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agricultural</w:t>
      </w:r>
      <w:r>
        <w:rPr>
          <w:spacing w:val="5"/>
        </w:rPr>
        <w:t xml:space="preserve"> </w:t>
      </w:r>
      <w:r>
        <w:t>Mechanization</w:t>
      </w:r>
      <w:r>
        <w:rPr>
          <w:spacing w:val="8"/>
        </w:rPr>
        <w:t xml:space="preserve"> </w:t>
      </w:r>
      <w:r>
        <w:t>Engineering</w:t>
      </w:r>
      <w:r>
        <w:rPr>
          <w:spacing w:val="2"/>
        </w:rPr>
        <w:t xml:space="preserve"> </w:t>
      </w:r>
      <w:r>
        <w:t>(University</w:t>
      </w:r>
      <w:r>
        <w:rPr>
          <w:spacing w:val="3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Tehran</w:t>
      </w:r>
    </w:p>
    <w:p w:rsidR="00CA52A6" w:rsidRDefault="00846F83">
      <w:pPr>
        <w:pStyle w:val="BodyText"/>
        <w:spacing w:before="1"/>
        <w:ind w:right="111"/>
        <w:jc w:val="both"/>
      </w:pPr>
      <w:r>
        <w:t>– Iran) and he</w:t>
      </w:r>
      <w:r>
        <w:rPr>
          <w:spacing w:val="1"/>
        </w:rPr>
        <w:t xml:space="preserve"> </w:t>
      </w:r>
      <w:r>
        <w:t>has completed his postdoctoral studies at the</w:t>
      </w:r>
      <w:r>
        <w:t xml:space="preserve"> age of 40 years from School of</w:t>
      </w:r>
      <w:r>
        <w:rPr>
          <w:spacing w:val="1"/>
        </w:rPr>
        <w:t xml:space="preserve"> </w:t>
      </w:r>
      <w:r>
        <w:t>Surveying</w:t>
      </w:r>
      <w:r>
        <w:rPr>
          <w:spacing w:val="1"/>
        </w:rPr>
        <w:t xml:space="preserve"> </w:t>
      </w:r>
      <w:r>
        <w:t>Geospatial</w:t>
      </w:r>
      <w:r>
        <w:rPr>
          <w:spacing w:val="1"/>
        </w:rPr>
        <w:t xml:space="preserve"> </w:t>
      </w:r>
      <w:r>
        <w:t>Engineering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Surveying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t>Geomatics</w:t>
      </w:r>
      <w:proofErr w:type="spellEnd"/>
      <w:r>
        <w:rPr>
          <w:spacing w:val="61"/>
        </w:rPr>
        <w:t xml:space="preserve"> </w:t>
      </w:r>
      <w:r>
        <w:t>Engineering,</w:t>
      </w:r>
      <w:r>
        <w:rPr>
          <w:spacing w:val="1"/>
        </w:rPr>
        <w:t xml:space="preserve"> </w:t>
      </w:r>
      <w:r>
        <w:t xml:space="preserve">University of Tehran – Iran. Currently working as a General </w:t>
      </w:r>
      <w:proofErr w:type="spellStart"/>
      <w:r>
        <w:t>comission</w:t>
      </w:r>
      <w:proofErr w:type="spellEnd"/>
      <w:r>
        <w:t xml:space="preserve"> for scientific A </w:t>
      </w:r>
      <w:proofErr w:type="spellStart"/>
      <w:r>
        <w:t>gricultural</w:t>
      </w:r>
      <w:proofErr w:type="spellEnd"/>
      <w:r>
        <w:rPr>
          <w:spacing w:val="1"/>
        </w:rPr>
        <w:t xml:space="preserve"> </w:t>
      </w:r>
      <w:proofErr w:type="spellStart"/>
      <w:r>
        <w:t>Researh</w:t>
      </w:r>
      <w:proofErr w:type="spellEnd"/>
      <w:r>
        <w:t xml:space="preserve"> – Damascus – Syria (Mechanical En</w:t>
      </w:r>
      <w:r>
        <w:t>gineer). He has published more than 16 papers in</w:t>
      </w:r>
      <w:r>
        <w:rPr>
          <w:spacing w:val="1"/>
        </w:rPr>
        <w:t xml:space="preserve"> </w:t>
      </w:r>
      <w:r>
        <w:t>reputed</w:t>
      </w:r>
      <w:r>
        <w:rPr>
          <w:spacing w:val="-1"/>
        </w:rPr>
        <w:t xml:space="preserve"> </w:t>
      </w:r>
      <w:r>
        <w:t>journals and has</w:t>
      </w:r>
      <w:r>
        <w:rPr>
          <w:spacing w:val="2"/>
        </w:rPr>
        <w:t xml:space="preserve"> </w:t>
      </w:r>
      <w:r>
        <w:t>been serving as an editorial board member of</w:t>
      </w:r>
      <w:r>
        <w:rPr>
          <w:spacing w:val="-3"/>
        </w:rPr>
        <w:t xml:space="preserve"> </w:t>
      </w:r>
      <w:r>
        <w:t>repute.</w:t>
      </w:r>
    </w:p>
    <w:p w:rsidR="00CA52A6" w:rsidRDefault="00CA52A6">
      <w:pPr>
        <w:pStyle w:val="BodyText"/>
        <w:ind w:left="0"/>
      </w:pPr>
    </w:p>
    <w:p w:rsidR="00CA52A6" w:rsidRDefault="00846F83">
      <w:pPr>
        <w:pStyle w:val="Heading1"/>
      </w:pPr>
      <w:r>
        <w:t>Presenting</w:t>
      </w:r>
      <w:r>
        <w:rPr>
          <w:spacing w:val="-2"/>
        </w:rPr>
        <w:t xml:space="preserve"> </w:t>
      </w:r>
      <w:r>
        <w:t>author</w:t>
      </w:r>
      <w:r>
        <w:rPr>
          <w:spacing w:val="-1"/>
        </w:rPr>
        <w:t xml:space="preserve"> </w:t>
      </w:r>
      <w:r>
        <w:t>details</w:t>
      </w:r>
    </w:p>
    <w:p w:rsidR="00CA52A6" w:rsidRDefault="00846F83">
      <w:pPr>
        <w:pStyle w:val="BodyText"/>
        <w:ind w:right="6449"/>
      </w:pPr>
      <w:r>
        <w:t>Full</w:t>
      </w:r>
      <w:r>
        <w:rPr>
          <w:spacing w:val="12"/>
        </w:rPr>
        <w:t xml:space="preserve"> </w:t>
      </w:r>
      <w:r>
        <w:t>name:</w:t>
      </w:r>
      <w:r>
        <w:rPr>
          <w:spacing w:val="11"/>
        </w:rPr>
        <w:t xml:space="preserve"> </w:t>
      </w:r>
      <w:proofErr w:type="spellStart"/>
      <w:r>
        <w:rPr>
          <w:b/>
        </w:rPr>
        <w:t>Isham</w:t>
      </w:r>
      <w:proofErr w:type="spellEnd"/>
      <w:r>
        <w:rPr>
          <w:b/>
          <w:spacing w:val="12"/>
        </w:rPr>
        <w:t xml:space="preserve"> </w:t>
      </w:r>
      <w:proofErr w:type="spellStart"/>
      <w:r>
        <w:rPr>
          <w:b/>
        </w:rPr>
        <w:t>Alzoub</w:t>
      </w:r>
      <w:proofErr w:type="spellEnd"/>
      <w:r>
        <w:rPr>
          <w:b/>
          <w:spacing w:val="1"/>
        </w:rPr>
        <w:t xml:space="preserve"> </w:t>
      </w:r>
      <w:r>
        <w:t>Contact number:</w:t>
      </w:r>
      <w:r>
        <w:rPr>
          <w:spacing w:val="1"/>
        </w:rPr>
        <w:t xml:space="preserve"> </w:t>
      </w:r>
      <w:r>
        <w:t>+936940188041</w:t>
      </w:r>
      <w:r>
        <w:rPr>
          <w:spacing w:val="-57"/>
        </w:rPr>
        <w:t xml:space="preserve"> </w:t>
      </w:r>
      <w:r>
        <w:t>Twitter</w:t>
      </w:r>
      <w:r>
        <w:rPr>
          <w:spacing w:val="-1"/>
        </w:rPr>
        <w:t xml:space="preserve"> </w:t>
      </w:r>
      <w:r>
        <w:t>account:</w:t>
      </w:r>
    </w:p>
    <w:p w:rsidR="00CA52A6" w:rsidRDefault="00846F83">
      <w:pPr>
        <w:pStyle w:val="BodyText"/>
      </w:pPr>
      <w:r>
        <w:t>Linked In</w:t>
      </w:r>
      <w:r>
        <w:rPr>
          <w:spacing w:val="-2"/>
        </w:rPr>
        <w:t xml:space="preserve"> </w:t>
      </w:r>
      <w:r>
        <w:t>account:</w:t>
      </w:r>
    </w:p>
    <w:p w:rsidR="00CA52A6" w:rsidRDefault="00846F83">
      <w:pPr>
        <w:pStyle w:val="BodyText"/>
        <w:spacing w:before="1"/>
      </w:pPr>
      <w:r>
        <w:t>Session</w:t>
      </w:r>
      <w:r>
        <w:rPr>
          <w:spacing w:val="-1"/>
        </w:rPr>
        <w:t xml:space="preserve"> </w:t>
      </w:r>
      <w:r>
        <w:t>name/</w:t>
      </w:r>
      <w:r>
        <w:rPr>
          <w:spacing w:val="-2"/>
        </w:rPr>
        <w:t xml:space="preserve"> </w:t>
      </w:r>
      <w:r>
        <w:t>number:</w:t>
      </w:r>
    </w:p>
    <w:p w:rsidR="00CA52A6" w:rsidRDefault="00846F83">
      <w:pPr>
        <w:pStyle w:val="BodyText"/>
      </w:pPr>
      <w:r>
        <w:t>Category:</w:t>
      </w:r>
      <w:r>
        <w:rPr>
          <w:spacing w:val="-2"/>
        </w:rPr>
        <w:t xml:space="preserve"> </w:t>
      </w:r>
      <w:r>
        <w:t>(Oral</w:t>
      </w:r>
      <w:r>
        <w:rPr>
          <w:spacing w:val="-2"/>
        </w:rPr>
        <w:t xml:space="preserve"> </w:t>
      </w:r>
      <w:r>
        <w:t>presentation/</w:t>
      </w:r>
      <w:r>
        <w:rPr>
          <w:spacing w:val="-1"/>
        </w:rPr>
        <w:t xml:space="preserve"> </w:t>
      </w:r>
      <w:r>
        <w:t>Poster</w:t>
      </w:r>
      <w:r>
        <w:rPr>
          <w:spacing w:val="-1"/>
        </w:rPr>
        <w:t xml:space="preserve"> </w:t>
      </w:r>
      <w:r>
        <w:t>presentation)</w:t>
      </w:r>
    </w:p>
    <w:sectPr w:rsidR="00CA52A6">
      <w:pgSz w:w="11910" w:h="16840"/>
      <w:pgMar w:top="9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A52A6"/>
    <w:rsid w:val="00846F83"/>
    <w:rsid w:val="00CA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2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46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F8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2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46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F8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Niharika Mandal</dc:creator>
  <cp:lastModifiedBy>Dr. Niharika Mandal</cp:lastModifiedBy>
  <cp:revision>2</cp:revision>
  <dcterms:created xsi:type="dcterms:W3CDTF">2022-05-18T05:32:00Z</dcterms:created>
  <dcterms:modified xsi:type="dcterms:W3CDTF">2022-05-18T05:32:00Z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2022-05-18T00:00:00Z</vt:filetime>
  </property>
</Properties>
</file>