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432" w:rsidRPr="00812432" w:rsidRDefault="00812432" w:rsidP="00812432">
      <w:pPr>
        <w:rPr>
          <w:rFonts w:ascii="Times New Roman" w:hAnsi="Times New Roman" w:cs="Times New Roman"/>
          <w:b/>
          <w:sz w:val="32"/>
        </w:rPr>
      </w:pPr>
      <w:r w:rsidRPr="00812432">
        <w:rPr>
          <w:rFonts w:ascii="Times New Roman" w:hAnsi="Times New Roman" w:cs="Times New Roman"/>
          <w:b/>
          <w:sz w:val="32"/>
        </w:rPr>
        <w:t xml:space="preserve">Management of a </w:t>
      </w:r>
      <w:r w:rsidRPr="00812432">
        <w:rPr>
          <w:rFonts w:ascii="Times New Roman" w:hAnsi="Times New Roman" w:cs="Times New Roman"/>
          <w:b/>
          <w:sz w:val="32"/>
        </w:rPr>
        <w:t xml:space="preserve">severe lumbar infection </w:t>
      </w:r>
      <w:r w:rsidRPr="00812432">
        <w:rPr>
          <w:rFonts w:ascii="Times New Roman" w:hAnsi="Times New Roman" w:cs="Times New Roman"/>
          <w:b/>
          <w:sz w:val="32"/>
        </w:rPr>
        <w:t xml:space="preserve">(360° </w:t>
      </w:r>
      <w:r w:rsidRPr="00812432">
        <w:rPr>
          <w:rFonts w:ascii="Times New Roman" w:hAnsi="Times New Roman" w:cs="Times New Roman"/>
          <w:b/>
          <w:sz w:val="32"/>
        </w:rPr>
        <w:t>abscess</w:t>
      </w:r>
      <w:r w:rsidRPr="00812432">
        <w:rPr>
          <w:rFonts w:ascii="Times New Roman" w:hAnsi="Times New Roman" w:cs="Times New Roman"/>
          <w:b/>
          <w:sz w:val="32"/>
        </w:rPr>
        <w:t xml:space="preserve">) </w:t>
      </w:r>
      <w:r w:rsidRPr="00812432">
        <w:rPr>
          <w:rFonts w:ascii="Times New Roman" w:hAnsi="Times New Roman" w:cs="Times New Roman"/>
          <w:b/>
          <w:sz w:val="32"/>
        </w:rPr>
        <w:t>using spinal endoscopy</w:t>
      </w:r>
      <w:r w:rsidRPr="00812432">
        <w:rPr>
          <w:rFonts w:ascii="Times New Roman" w:hAnsi="Times New Roman" w:cs="Times New Roman"/>
          <w:b/>
          <w:sz w:val="32"/>
        </w:rPr>
        <w:t xml:space="preserve">: A </w:t>
      </w:r>
      <w:r w:rsidRPr="00812432">
        <w:rPr>
          <w:rFonts w:ascii="Times New Roman" w:hAnsi="Times New Roman" w:cs="Times New Roman"/>
          <w:b/>
          <w:sz w:val="32"/>
        </w:rPr>
        <w:t>case report</w:t>
      </w:r>
    </w:p>
    <w:p w:rsidR="00812432" w:rsidRPr="00812432" w:rsidRDefault="00812432" w:rsidP="00812432">
      <w:pPr>
        <w:rPr>
          <w:rFonts w:ascii="Times New Roman" w:hAnsi="Times New Roman" w:cs="Times New Roman"/>
          <w:sz w:val="24"/>
        </w:rPr>
      </w:pPr>
      <w:r w:rsidRPr="00812432">
        <w:rPr>
          <w:rFonts w:ascii="Times New Roman" w:hAnsi="Times New Roman" w:cs="Times New Roman"/>
          <w:sz w:val="24"/>
        </w:rPr>
        <w:t>Jin Tang</w:t>
      </w:r>
      <w:r>
        <w:rPr>
          <w:rFonts w:ascii="Times New Roman" w:hAnsi="Times New Roman" w:cs="Times New Roman"/>
          <w:sz w:val="24"/>
        </w:rPr>
        <w:t>*</w:t>
      </w:r>
      <w:r w:rsidRPr="00812432">
        <w:rPr>
          <w:rFonts w:ascii="Times New Roman" w:eastAsia="MS Gothic" w:hAnsi="Times New Roman" w:cs="Times New Roman"/>
          <w:sz w:val="24"/>
        </w:rPr>
        <w:t xml:space="preserve"> and </w:t>
      </w:r>
      <w:r w:rsidRPr="00812432">
        <w:rPr>
          <w:rFonts w:ascii="Times New Roman" w:hAnsi="Times New Roman" w:cs="Times New Roman"/>
          <w:sz w:val="24"/>
        </w:rPr>
        <w:t>Ying Li</w:t>
      </w:r>
    </w:p>
    <w:p w:rsidR="00812432" w:rsidRPr="00812432" w:rsidRDefault="00812432" w:rsidP="00812432">
      <w:pPr>
        <w:rPr>
          <w:rFonts w:ascii="Times New Roman" w:hAnsi="Times New Roman" w:cs="Times New Roman"/>
        </w:rPr>
      </w:pPr>
      <w:r w:rsidRPr="00812432">
        <w:rPr>
          <w:rFonts w:ascii="Times New Roman" w:hAnsi="Times New Roman" w:cs="Times New Roman"/>
        </w:rPr>
        <w:t>Wuhan Sports University, China</w:t>
      </w:r>
    </w:p>
    <w:p w:rsidR="00812432" w:rsidRPr="00812432" w:rsidRDefault="00812432" w:rsidP="00812432">
      <w:pPr>
        <w:jc w:val="center"/>
        <w:rPr>
          <w:rFonts w:ascii="Times New Roman" w:hAnsi="Times New Roman" w:cs="Times New Roman"/>
          <w:b/>
          <w:sz w:val="24"/>
        </w:rPr>
      </w:pPr>
      <w:r w:rsidRPr="00812432">
        <w:rPr>
          <w:rFonts w:ascii="Times New Roman" w:hAnsi="Times New Roman" w:cs="Times New Roman"/>
          <w:b/>
          <w:sz w:val="24"/>
        </w:rPr>
        <w:t>Abstract</w:t>
      </w:r>
    </w:p>
    <w:p w:rsidR="00812432" w:rsidRPr="00812432" w:rsidRDefault="00812432" w:rsidP="00812432">
      <w:pPr>
        <w:jc w:val="both"/>
        <w:rPr>
          <w:rFonts w:ascii="Times New Roman" w:hAnsi="Times New Roman" w:cs="Times New Roman"/>
          <w:sz w:val="20"/>
        </w:rPr>
      </w:pPr>
      <w:r w:rsidRPr="00812432">
        <w:rPr>
          <w:rFonts w:ascii="Times New Roman" w:hAnsi="Times New Roman" w:cs="Times New Roman"/>
          <w:b/>
          <w:sz w:val="20"/>
        </w:rPr>
        <w:t>Objective:</w:t>
      </w:r>
      <w:r w:rsidRPr="00812432">
        <w:rPr>
          <w:rFonts w:ascii="Times New Roman" w:hAnsi="Times New Roman" w:cs="Times New Roman"/>
          <w:sz w:val="20"/>
        </w:rPr>
        <w:t xml:space="preserve"> This study aims to provide an in-depth understanding of a rare occurrence of severe lumbar infection presenting as a 360° abscess, detailing its diagnosis, management</w:t>
      </w:r>
      <w:r w:rsidR="007372A7">
        <w:rPr>
          <w:rFonts w:ascii="Times New Roman" w:hAnsi="Times New Roman" w:cs="Times New Roman"/>
          <w:sz w:val="20"/>
        </w:rPr>
        <w:t xml:space="preserve"> and</w:t>
      </w:r>
      <w:r w:rsidRPr="00812432">
        <w:rPr>
          <w:rFonts w:ascii="Times New Roman" w:hAnsi="Times New Roman" w:cs="Times New Roman"/>
          <w:sz w:val="20"/>
        </w:rPr>
        <w:t xml:space="preserve"> subsequent follow-up.</w:t>
      </w:r>
    </w:p>
    <w:p w:rsidR="00812432" w:rsidRPr="00812432" w:rsidRDefault="00812432" w:rsidP="00812432">
      <w:pPr>
        <w:jc w:val="both"/>
        <w:rPr>
          <w:rFonts w:ascii="Times New Roman" w:hAnsi="Times New Roman" w:cs="Times New Roman"/>
          <w:sz w:val="20"/>
        </w:rPr>
      </w:pPr>
      <w:r w:rsidRPr="00812432">
        <w:rPr>
          <w:rFonts w:ascii="Times New Roman" w:hAnsi="Times New Roman" w:cs="Times New Roman"/>
          <w:b/>
          <w:sz w:val="20"/>
        </w:rPr>
        <w:t>Methods:</w:t>
      </w:r>
      <w:r w:rsidRPr="00812432">
        <w:rPr>
          <w:rFonts w:ascii="Times New Roman" w:hAnsi="Times New Roman" w:cs="Times New Roman"/>
          <w:sz w:val="20"/>
        </w:rPr>
        <w:t xml:space="preserve"> We conducted a comprehensive case study, drawing data from the patient's medical records, laboratory investigations, imaging studies</w:t>
      </w:r>
      <w:r w:rsidR="007372A7">
        <w:rPr>
          <w:rFonts w:ascii="Times New Roman" w:hAnsi="Times New Roman" w:cs="Times New Roman"/>
          <w:sz w:val="20"/>
        </w:rPr>
        <w:t xml:space="preserve"> and</w:t>
      </w:r>
      <w:r w:rsidRPr="00812432">
        <w:rPr>
          <w:rFonts w:ascii="Times New Roman" w:hAnsi="Times New Roman" w:cs="Times New Roman"/>
          <w:sz w:val="20"/>
        </w:rPr>
        <w:t xml:space="preserve"> follow-up reports. Our approach included a review of the patient's history, the clinical and radiological findings</w:t>
      </w:r>
      <w:r w:rsidR="007372A7">
        <w:rPr>
          <w:rFonts w:ascii="Times New Roman" w:hAnsi="Times New Roman" w:cs="Times New Roman"/>
          <w:sz w:val="20"/>
        </w:rPr>
        <w:t xml:space="preserve"> and</w:t>
      </w:r>
      <w:r w:rsidRPr="00812432">
        <w:rPr>
          <w:rFonts w:ascii="Times New Roman" w:hAnsi="Times New Roman" w:cs="Times New Roman"/>
          <w:sz w:val="20"/>
        </w:rPr>
        <w:t xml:space="preserve"> the treatment procedures employed.</w:t>
      </w:r>
    </w:p>
    <w:p w:rsidR="00812432" w:rsidRPr="00812432" w:rsidRDefault="00812432" w:rsidP="00812432">
      <w:pPr>
        <w:jc w:val="both"/>
        <w:rPr>
          <w:rFonts w:ascii="Times New Roman" w:hAnsi="Times New Roman" w:cs="Times New Roman"/>
          <w:sz w:val="20"/>
        </w:rPr>
      </w:pPr>
      <w:r w:rsidRPr="00812432">
        <w:rPr>
          <w:rFonts w:ascii="Times New Roman" w:hAnsi="Times New Roman" w:cs="Times New Roman"/>
          <w:b/>
          <w:sz w:val="20"/>
        </w:rPr>
        <w:t>Results:</w:t>
      </w:r>
      <w:r w:rsidRPr="00812432">
        <w:rPr>
          <w:rFonts w:ascii="Times New Roman" w:hAnsi="Times New Roman" w:cs="Times New Roman"/>
          <w:sz w:val="20"/>
        </w:rPr>
        <w:t xml:space="preserve"> A female patient, aged 62, presented with severe low back pain and right lower limb pain. A thorough evaluation revealed the presence of a lumbar abscess encir</w:t>
      </w:r>
      <w:bookmarkStart w:id="0" w:name="_GoBack"/>
      <w:bookmarkEnd w:id="0"/>
      <w:r w:rsidRPr="00812432">
        <w:rPr>
          <w:rFonts w:ascii="Times New Roman" w:hAnsi="Times New Roman" w:cs="Times New Roman"/>
          <w:sz w:val="20"/>
        </w:rPr>
        <w:t xml:space="preserve">cling the spine. Diagnostic studies, including laboratory tests and </w:t>
      </w:r>
      <w:r w:rsidRPr="00812432">
        <w:rPr>
          <w:rFonts w:ascii="Times New Roman" w:hAnsi="Times New Roman" w:cs="Times New Roman"/>
          <w:sz w:val="20"/>
        </w:rPr>
        <w:t xml:space="preserve">Magnetic Resonance Imaging </w:t>
      </w:r>
      <w:r w:rsidRPr="00812432">
        <w:rPr>
          <w:rFonts w:ascii="Times New Roman" w:hAnsi="Times New Roman" w:cs="Times New Roman"/>
          <w:sz w:val="20"/>
        </w:rPr>
        <w:t>(MRI), confirmed the 360° spread of the abscess. Spinal endoscopy was employed to drain the abscess, resulting in immediate relief of symptoms. Post-procedure, the patient was administered a course of antibiotics. Follow-up evaluations over a six-month period demonstrated a notable improvement in clinical symptoms and patient's quality of life, without recurrence of the infection.</w:t>
      </w:r>
    </w:p>
    <w:p w:rsidR="00812432" w:rsidRPr="00812432" w:rsidRDefault="00812432" w:rsidP="00812432">
      <w:pPr>
        <w:jc w:val="both"/>
        <w:rPr>
          <w:rFonts w:ascii="Times New Roman" w:hAnsi="Times New Roman" w:cs="Times New Roman"/>
          <w:sz w:val="20"/>
        </w:rPr>
      </w:pPr>
      <w:r w:rsidRPr="00812432">
        <w:rPr>
          <w:rFonts w:ascii="Times New Roman" w:hAnsi="Times New Roman" w:cs="Times New Roman"/>
          <w:b/>
          <w:sz w:val="20"/>
        </w:rPr>
        <w:t>Conclusion:</w:t>
      </w:r>
      <w:r w:rsidRPr="00812432">
        <w:rPr>
          <w:rFonts w:ascii="Times New Roman" w:hAnsi="Times New Roman" w:cs="Times New Roman"/>
          <w:sz w:val="20"/>
        </w:rPr>
        <w:t xml:space="preserve"> This case report highlights the utility of spinal endoscopy in managing severe lumbar infection. This minimally invasive procedure could potentially provide an effective approach to treating similar cases. However, larger cohort studies are needed to further ascertain the safety, efficacy</w:t>
      </w:r>
      <w:r w:rsidR="007372A7">
        <w:rPr>
          <w:rFonts w:ascii="Times New Roman" w:hAnsi="Times New Roman" w:cs="Times New Roman"/>
          <w:sz w:val="20"/>
        </w:rPr>
        <w:t xml:space="preserve"> and</w:t>
      </w:r>
      <w:r w:rsidRPr="00812432">
        <w:rPr>
          <w:rFonts w:ascii="Times New Roman" w:hAnsi="Times New Roman" w:cs="Times New Roman"/>
          <w:sz w:val="20"/>
        </w:rPr>
        <w:t xml:space="preserve"> long-term outcomes of this procedure.</w:t>
      </w:r>
    </w:p>
    <w:p w:rsidR="00812432" w:rsidRDefault="00812432" w:rsidP="00812432">
      <w:pPr>
        <w:jc w:val="both"/>
        <w:rPr>
          <w:rFonts w:ascii="Times New Roman" w:hAnsi="Times New Roman" w:cs="Times New Roman"/>
          <w:sz w:val="20"/>
        </w:rPr>
      </w:pPr>
      <w:r w:rsidRPr="00812432">
        <w:rPr>
          <w:rFonts w:ascii="Times New Roman" w:hAnsi="Times New Roman" w:cs="Times New Roman"/>
          <w:b/>
          <w:sz w:val="20"/>
        </w:rPr>
        <w:t>Keywords:</w:t>
      </w:r>
      <w:r w:rsidRPr="00812432">
        <w:rPr>
          <w:rFonts w:ascii="Times New Roman" w:hAnsi="Times New Roman" w:cs="Times New Roman"/>
          <w:sz w:val="20"/>
        </w:rPr>
        <w:t xml:space="preserve"> Lumbar </w:t>
      </w:r>
      <w:r w:rsidRPr="00812432">
        <w:rPr>
          <w:rFonts w:ascii="Times New Roman" w:hAnsi="Times New Roman" w:cs="Times New Roman"/>
          <w:sz w:val="20"/>
        </w:rPr>
        <w:t>infection</w:t>
      </w:r>
      <w:r>
        <w:rPr>
          <w:rFonts w:ascii="Times New Roman" w:hAnsi="Times New Roman" w:cs="Times New Roman"/>
          <w:sz w:val="20"/>
        </w:rPr>
        <w:t>,</w:t>
      </w:r>
      <w:r w:rsidRPr="00812432">
        <w:rPr>
          <w:rFonts w:ascii="Times New Roman" w:hAnsi="Times New Roman" w:cs="Times New Roman"/>
          <w:sz w:val="20"/>
        </w:rPr>
        <w:t xml:space="preserve"> 360° </w:t>
      </w:r>
      <w:r w:rsidRPr="00812432">
        <w:rPr>
          <w:rFonts w:ascii="Times New Roman" w:hAnsi="Times New Roman" w:cs="Times New Roman"/>
          <w:sz w:val="20"/>
        </w:rPr>
        <w:t>abscess</w:t>
      </w:r>
      <w:r>
        <w:rPr>
          <w:rFonts w:ascii="Times New Roman" w:hAnsi="Times New Roman" w:cs="Times New Roman"/>
          <w:sz w:val="20"/>
        </w:rPr>
        <w:t>,</w:t>
      </w:r>
      <w:r w:rsidRPr="00812432">
        <w:rPr>
          <w:rFonts w:ascii="Times New Roman" w:hAnsi="Times New Roman" w:cs="Times New Roman"/>
          <w:sz w:val="20"/>
        </w:rPr>
        <w:t xml:space="preserve"> Spinal </w:t>
      </w:r>
      <w:r w:rsidRPr="00812432">
        <w:rPr>
          <w:rFonts w:ascii="Times New Roman" w:hAnsi="Times New Roman" w:cs="Times New Roman"/>
          <w:sz w:val="20"/>
        </w:rPr>
        <w:t>endoscopy</w:t>
      </w:r>
      <w:r>
        <w:rPr>
          <w:rFonts w:ascii="Times New Roman" w:hAnsi="Times New Roman" w:cs="Times New Roman"/>
          <w:sz w:val="20"/>
        </w:rPr>
        <w:t>,</w:t>
      </w:r>
      <w:r w:rsidRPr="00812432">
        <w:rPr>
          <w:rFonts w:ascii="Times New Roman" w:hAnsi="Times New Roman" w:cs="Times New Roman"/>
          <w:sz w:val="20"/>
        </w:rPr>
        <w:t xml:space="preserve"> Diagnosis</w:t>
      </w:r>
      <w:r>
        <w:rPr>
          <w:rFonts w:ascii="Times New Roman" w:hAnsi="Times New Roman" w:cs="Times New Roman"/>
          <w:sz w:val="20"/>
        </w:rPr>
        <w:t>,</w:t>
      </w:r>
      <w:r w:rsidRPr="00812432">
        <w:rPr>
          <w:rFonts w:ascii="Times New Roman" w:hAnsi="Times New Roman" w:cs="Times New Roman"/>
          <w:sz w:val="20"/>
        </w:rPr>
        <w:t xml:space="preserve"> Management</w:t>
      </w:r>
      <w:r>
        <w:rPr>
          <w:rFonts w:ascii="Times New Roman" w:hAnsi="Times New Roman" w:cs="Times New Roman"/>
          <w:sz w:val="20"/>
        </w:rPr>
        <w:t>.</w:t>
      </w:r>
    </w:p>
    <w:p w:rsidR="00812432" w:rsidRPr="00812432" w:rsidRDefault="00812432" w:rsidP="00812432">
      <w:pPr>
        <w:rPr>
          <w:rFonts w:ascii="Times New Roman" w:hAnsi="Times New Roman" w:cs="Times New Roman"/>
          <w:b/>
          <w:sz w:val="24"/>
        </w:rPr>
      </w:pPr>
      <w:r w:rsidRPr="00812432">
        <w:rPr>
          <w:rFonts w:ascii="Times New Roman" w:hAnsi="Times New Roman" w:cs="Times New Roman"/>
          <w:b/>
          <w:sz w:val="24"/>
        </w:rPr>
        <w:t>Biography</w:t>
      </w:r>
    </w:p>
    <w:p w:rsidR="00812432" w:rsidRDefault="00812432" w:rsidP="00812432">
      <w:pPr>
        <w:jc w:val="both"/>
        <w:rPr>
          <w:rFonts w:ascii="Times New Roman" w:hAnsi="Times New Roman" w:cs="Times New Roman"/>
          <w:sz w:val="20"/>
        </w:rPr>
      </w:pPr>
      <w:r w:rsidRPr="00812432">
        <w:rPr>
          <w:rFonts w:ascii="Times New Roman" w:hAnsi="Times New Roman" w:cs="Times New Roman"/>
          <w:sz w:val="20"/>
        </w:rPr>
        <w:t>Jin Tang</w:t>
      </w:r>
      <w:r>
        <w:rPr>
          <w:rFonts w:ascii="Times New Roman" w:hAnsi="Times New Roman" w:cs="Times New Roman"/>
          <w:sz w:val="20"/>
        </w:rPr>
        <w:t xml:space="preserve"> is affiliated to </w:t>
      </w:r>
      <w:r w:rsidRPr="00812432">
        <w:rPr>
          <w:rFonts w:ascii="Times New Roman" w:hAnsi="Times New Roman" w:cs="Times New Roman"/>
          <w:sz w:val="20"/>
        </w:rPr>
        <w:t xml:space="preserve">Department of Minimally Invasive Spinal Surgery, The Affiliated Hospital of Wuhan Sports University, </w:t>
      </w:r>
      <w:r>
        <w:rPr>
          <w:rFonts w:ascii="Times New Roman" w:hAnsi="Times New Roman" w:cs="Times New Roman"/>
          <w:sz w:val="20"/>
        </w:rPr>
        <w:t>Wuhan Sports University</w:t>
      </w:r>
      <w:r w:rsidRPr="00812432">
        <w:rPr>
          <w:rFonts w:ascii="Times New Roman" w:hAnsi="Times New Roman" w:cs="Times New Roman"/>
          <w:sz w:val="20"/>
        </w:rPr>
        <w:t xml:space="preserve">, </w:t>
      </w:r>
      <w:proofErr w:type="spellStart"/>
      <w:r w:rsidRPr="00812432">
        <w:rPr>
          <w:rFonts w:ascii="Times New Roman" w:hAnsi="Times New Roman" w:cs="Times New Roman"/>
          <w:sz w:val="20"/>
        </w:rPr>
        <w:t>Hongshan</w:t>
      </w:r>
      <w:proofErr w:type="spellEnd"/>
      <w:r w:rsidRPr="00812432">
        <w:rPr>
          <w:rFonts w:ascii="Times New Roman" w:hAnsi="Times New Roman" w:cs="Times New Roman"/>
          <w:sz w:val="20"/>
        </w:rPr>
        <w:t xml:space="preserve"> District, </w:t>
      </w:r>
      <w:proofErr w:type="gramStart"/>
      <w:r w:rsidRPr="00812432">
        <w:rPr>
          <w:rFonts w:ascii="Times New Roman" w:hAnsi="Times New Roman" w:cs="Times New Roman"/>
          <w:sz w:val="20"/>
        </w:rPr>
        <w:t>Wuhan</w:t>
      </w:r>
      <w:proofErr w:type="gramEnd"/>
      <w:r w:rsidRPr="00812432">
        <w:rPr>
          <w:rFonts w:ascii="Times New Roman" w:hAnsi="Times New Roman" w:cs="Times New Roman"/>
          <w:sz w:val="20"/>
        </w:rPr>
        <w:t>, Hubei, China.</w:t>
      </w:r>
    </w:p>
    <w:sectPr w:rsidR="008124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432"/>
    <w:rsid w:val="0032354D"/>
    <w:rsid w:val="00474203"/>
    <w:rsid w:val="00535872"/>
    <w:rsid w:val="007372A7"/>
    <w:rsid w:val="0081243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2023-06-12T09:02:00Z</dcterms:created>
  <dcterms:modified xsi:type="dcterms:W3CDTF">2023-06-12T09:20:00Z</dcterms:modified>
</cp:coreProperties>
</file>