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740A" w:rsidRPr="00C11FCC" w:rsidRDefault="00DA629F" w:rsidP="00C11FCC">
      <w:pPr>
        <w:rPr>
          <w:rFonts w:ascii="Times New Roman" w:hAnsi="Times New Roman" w:cs="Times New Roman"/>
          <w:b/>
          <w:sz w:val="32"/>
          <w:szCs w:val="24"/>
        </w:rPr>
      </w:pPr>
      <w:bookmarkStart w:id="0" w:name="_GoBack"/>
      <w:r w:rsidRPr="00C11FCC">
        <w:rPr>
          <w:rFonts w:ascii="Times New Roman" w:hAnsi="Times New Roman" w:cs="Times New Roman"/>
          <w:b/>
          <w:sz w:val="32"/>
          <w:szCs w:val="24"/>
        </w:rPr>
        <w:t>Breast feeding patterns in Uganda as a case study of African states</w:t>
      </w:r>
    </w:p>
    <w:p w:rsidR="00DA629F" w:rsidRPr="00C11FCC" w:rsidRDefault="00DA629F" w:rsidP="00C11FCC">
      <w:pPr>
        <w:rPr>
          <w:rFonts w:ascii="Times New Roman" w:hAnsi="Times New Roman" w:cs="Times New Roman"/>
          <w:sz w:val="24"/>
          <w:szCs w:val="24"/>
        </w:rPr>
      </w:pPr>
      <w:proofErr w:type="spellStart"/>
      <w:r w:rsidRPr="00C11FCC">
        <w:rPr>
          <w:rFonts w:ascii="Times New Roman" w:hAnsi="Times New Roman" w:cs="Times New Roman"/>
          <w:sz w:val="24"/>
          <w:szCs w:val="24"/>
        </w:rPr>
        <w:t>Kimuli</w:t>
      </w:r>
      <w:proofErr w:type="spellEnd"/>
      <w:r w:rsidRPr="00C11FCC">
        <w:rPr>
          <w:rFonts w:ascii="Times New Roman" w:hAnsi="Times New Roman" w:cs="Times New Roman"/>
          <w:sz w:val="24"/>
          <w:szCs w:val="24"/>
        </w:rPr>
        <w:t xml:space="preserve"> Frederick </w:t>
      </w:r>
      <w:proofErr w:type="spellStart"/>
      <w:r w:rsidRPr="00C11FCC">
        <w:rPr>
          <w:rFonts w:ascii="Times New Roman" w:hAnsi="Times New Roman" w:cs="Times New Roman"/>
          <w:sz w:val="24"/>
          <w:szCs w:val="24"/>
        </w:rPr>
        <w:t>Jorwet</w:t>
      </w:r>
      <w:proofErr w:type="spellEnd"/>
    </w:p>
    <w:p w:rsidR="005C3DF6" w:rsidRPr="00C11FCC" w:rsidRDefault="00C11FCC" w:rsidP="00C11FCC">
      <w:pPr>
        <w:rPr>
          <w:rFonts w:ascii="Times New Roman" w:hAnsi="Times New Roman" w:cs="Times New Roman"/>
          <w:szCs w:val="24"/>
        </w:rPr>
      </w:pPr>
      <w:proofErr w:type="spellStart"/>
      <w:r w:rsidRPr="00C11FCC">
        <w:rPr>
          <w:rFonts w:ascii="Times New Roman" w:hAnsi="Times New Roman" w:cs="Times New Roman"/>
          <w:szCs w:val="24"/>
        </w:rPr>
        <w:t>Makerere</w:t>
      </w:r>
      <w:proofErr w:type="spellEnd"/>
      <w:r w:rsidRPr="00C11FCC">
        <w:rPr>
          <w:rFonts w:ascii="Times New Roman" w:hAnsi="Times New Roman" w:cs="Times New Roman"/>
          <w:szCs w:val="24"/>
        </w:rPr>
        <w:t xml:space="preserve"> University</w:t>
      </w:r>
      <w:r w:rsidR="005C3DF6" w:rsidRPr="00C11FCC">
        <w:rPr>
          <w:rFonts w:ascii="Times New Roman" w:hAnsi="Times New Roman" w:cs="Times New Roman"/>
          <w:szCs w:val="24"/>
        </w:rPr>
        <w:t>, Uganda</w:t>
      </w:r>
      <w:r w:rsidR="00DA629F" w:rsidRPr="00C11FCC">
        <w:rPr>
          <w:rFonts w:ascii="Times New Roman" w:hAnsi="Times New Roman" w:cs="Times New Roman"/>
          <w:szCs w:val="24"/>
        </w:rPr>
        <w:t xml:space="preserve"> </w:t>
      </w:r>
    </w:p>
    <w:p w:rsidR="00DA629F" w:rsidRPr="00B437A1" w:rsidRDefault="00DA629F" w:rsidP="00DA629F">
      <w:pPr>
        <w:jc w:val="center"/>
        <w:rPr>
          <w:rFonts w:ascii="Times New Roman" w:hAnsi="Times New Roman" w:cs="Times New Roman"/>
          <w:b/>
          <w:sz w:val="24"/>
          <w:szCs w:val="24"/>
        </w:rPr>
      </w:pPr>
      <w:r w:rsidRPr="00B437A1">
        <w:rPr>
          <w:rFonts w:ascii="Times New Roman" w:hAnsi="Times New Roman" w:cs="Times New Roman"/>
          <w:b/>
          <w:sz w:val="24"/>
          <w:szCs w:val="24"/>
        </w:rPr>
        <w:t>Abstract</w:t>
      </w:r>
    </w:p>
    <w:p w:rsidR="00DA629F" w:rsidRPr="00C11FCC" w:rsidRDefault="00DA629F" w:rsidP="00DA629F">
      <w:pPr>
        <w:jc w:val="both"/>
        <w:rPr>
          <w:rFonts w:ascii="Times New Roman" w:hAnsi="Times New Roman" w:cs="Times New Roman"/>
          <w:sz w:val="20"/>
          <w:szCs w:val="24"/>
        </w:rPr>
      </w:pPr>
      <w:r w:rsidRPr="00C11FCC">
        <w:rPr>
          <w:rFonts w:ascii="Times New Roman" w:hAnsi="Times New Roman" w:cs="Times New Roman"/>
          <w:sz w:val="20"/>
          <w:szCs w:val="24"/>
        </w:rPr>
        <w:t xml:space="preserve">Mandatorily breast feeding </w:t>
      </w:r>
      <w:r w:rsidR="00C11FCC">
        <w:rPr>
          <w:rFonts w:ascii="Times New Roman" w:hAnsi="Times New Roman" w:cs="Times New Roman"/>
          <w:sz w:val="20"/>
          <w:szCs w:val="24"/>
        </w:rPr>
        <w:t xml:space="preserve">is </w:t>
      </w:r>
      <w:r w:rsidRPr="00C11FCC">
        <w:rPr>
          <w:rFonts w:ascii="Times New Roman" w:hAnsi="Times New Roman" w:cs="Times New Roman"/>
          <w:sz w:val="20"/>
          <w:szCs w:val="24"/>
        </w:rPr>
        <w:t xml:space="preserve">the recommended form of Pediatric feeding and nutrition with almost no exception except in eventualities quite unbearable as hereunder highlighted. To date the would be breast feeding pattern of at least two years has been critically and inevitably skewed courtesy of serious arising issues prevalent in most African societies such as; </w:t>
      </w:r>
    </w:p>
    <w:p w:rsidR="00DA629F" w:rsidRPr="00C11FCC" w:rsidRDefault="00C11FCC" w:rsidP="00DA629F">
      <w:pPr>
        <w:jc w:val="both"/>
        <w:rPr>
          <w:rFonts w:ascii="Times New Roman" w:hAnsi="Times New Roman" w:cs="Times New Roman"/>
          <w:sz w:val="20"/>
          <w:szCs w:val="24"/>
        </w:rPr>
      </w:pPr>
      <w:r>
        <w:rPr>
          <w:rFonts w:ascii="Times New Roman" w:hAnsi="Times New Roman" w:cs="Times New Roman"/>
          <w:b/>
          <w:sz w:val="20"/>
          <w:szCs w:val="24"/>
        </w:rPr>
        <w:t>HIV/AIDS</w:t>
      </w:r>
      <w:r w:rsidR="00DA629F" w:rsidRPr="00C11FCC">
        <w:rPr>
          <w:rFonts w:ascii="Times New Roman" w:hAnsi="Times New Roman" w:cs="Times New Roman"/>
          <w:b/>
          <w:sz w:val="20"/>
          <w:szCs w:val="24"/>
        </w:rPr>
        <w:t>–</w:t>
      </w:r>
      <w:r w:rsidRPr="00C11FCC">
        <w:rPr>
          <w:rFonts w:ascii="Times New Roman" w:hAnsi="Times New Roman" w:cs="Times New Roman"/>
          <w:b/>
          <w:sz w:val="20"/>
          <w:szCs w:val="24"/>
        </w:rPr>
        <w:t>scourge</w:t>
      </w:r>
      <w:r>
        <w:rPr>
          <w:rFonts w:ascii="Times New Roman" w:hAnsi="Times New Roman" w:cs="Times New Roman"/>
          <w:b/>
          <w:sz w:val="20"/>
          <w:szCs w:val="24"/>
        </w:rPr>
        <w:t xml:space="preserve">: </w:t>
      </w:r>
      <w:r w:rsidR="00DA629F" w:rsidRPr="00C11FCC">
        <w:rPr>
          <w:rFonts w:ascii="Times New Roman" w:hAnsi="Times New Roman" w:cs="Times New Roman"/>
          <w:sz w:val="20"/>
          <w:szCs w:val="24"/>
        </w:rPr>
        <w:t xml:space="preserve">Its highly prevalence implies numerable cases of positively living breast feeding mothers. Accordingly, these ones have always seen directed to feed their babies on only breast milk an issue that seems to be bothering most as they do believe the best idea would be to totally resort to other feeding methods since the moms’ bodies are already infected. </w:t>
      </w:r>
    </w:p>
    <w:p w:rsidR="00DA629F" w:rsidRPr="00C11FCC" w:rsidRDefault="00C11FCC" w:rsidP="00DA629F">
      <w:pPr>
        <w:jc w:val="both"/>
        <w:rPr>
          <w:rFonts w:ascii="Times New Roman" w:hAnsi="Times New Roman" w:cs="Times New Roman"/>
          <w:sz w:val="20"/>
          <w:szCs w:val="24"/>
        </w:rPr>
      </w:pPr>
      <w:r w:rsidRPr="00C11FCC">
        <w:rPr>
          <w:rFonts w:ascii="Times New Roman" w:hAnsi="Times New Roman" w:cs="Times New Roman"/>
          <w:b/>
          <w:sz w:val="20"/>
          <w:szCs w:val="24"/>
        </w:rPr>
        <w:t>Socio-economic issues</w:t>
      </w:r>
      <w:r>
        <w:rPr>
          <w:rFonts w:ascii="Times New Roman" w:hAnsi="Times New Roman" w:cs="Times New Roman"/>
          <w:b/>
          <w:sz w:val="20"/>
          <w:szCs w:val="24"/>
        </w:rPr>
        <w:t xml:space="preserve">: </w:t>
      </w:r>
      <w:r w:rsidR="00DA629F" w:rsidRPr="00C11FCC">
        <w:rPr>
          <w:rFonts w:ascii="Times New Roman" w:hAnsi="Times New Roman" w:cs="Times New Roman"/>
          <w:sz w:val="20"/>
          <w:szCs w:val="24"/>
        </w:rPr>
        <w:t xml:space="preserve">With an average local in most of African societies living on income of less than a dollar per day, most mothers can hardly afford to have enough time to breast feed and others totally have no time at all to do so as they’re normally breast winners in their life respective households. </w:t>
      </w:r>
    </w:p>
    <w:p w:rsidR="00DA629F" w:rsidRPr="00C11FCC" w:rsidRDefault="00C11FCC" w:rsidP="00DA629F">
      <w:pPr>
        <w:jc w:val="both"/>
        <w:rPr>
          <w:rFonts w:ascii="Times New Roman" w:hAnsi="Times New Roman" w:cs="Times New Roman"/>
          <w:sz w:val="20"/>
          <w:szCs w:val="24"/>
        </w:rPr>
      </w:pPr>
      <w:r w:rsidRPr="00C11FCC">
        <w:rPr>
          <w:rFonts w:ascii="Times New Roman" w:hAnsi="Times New Roman" w:cs="Times New Roman"/>
          <w:b/>
          <w:sz w:val="20"/>
          <w:szCs w:val="24"/>
        </w:rPr>
        <w:t>Other serious issues such as wars, demise (antenatal passing on of moms or serious infectious diseases</w:t>
      </w:r>
      <w:r>
        <w:rPr>
          <w:rFonts w:ascii="Times New Roman" w:hAnsi="Times New Roman" w:cs="Times New Roman"/>
          <w:b/>
          <w:sz w:val="20"/>
          <w:szCs w:val="24"/>
        </w:rPr>
        <w:t xml:space="preserve">): </w:t>
      </w:r>
      <w:r w:rsidR="00DA629F" w:rsidRPr="00C11FCC">
        <w:rPr>
          <w:rFonts w:ascii="Times New Roman" w:hAnsi="Times New Roman" w:cs="Times New Roman"/>
          <w:sz w:val="20"/>
          <w:szCs w:val="24"/>
        </w:rPr>
        <w:t>In some cases, given the poor standards of care at birth, moms have passed on while giving birth and in some limited cases would be breast feeding moms have been diagnosed with serious infectious diseases and as such have been totally denied the chance to breast feed their babies.</w:t>
      </w:r>
    </w:p>
    <w:p w:rsidR="00DA629F" w:rsidRPr="00C11FCC" w:rsidRDefault="00DA629F" w:rsidP="00DA629F">
      <w:pPr>
        <w:jc w:val="both"/>
        <w:rPr>
          <w:rFonts w:ascii="Times New Roman" w:hAnsi="Times New Roman" w:cs="Times New Roman"/>
          <w:b/>
          <w:sz w:val="20"/>
          <w:szCs w:val="24"/>
        </w:rPr>
      </w:pPr>
      <w:r w:rsidRPr="00C11FCC">
        <w:rPr>
          <w:rFonts w:ascii="Times New Roman" w:hAnsi="Times New Roman" w:cs="Times New Roman"/>
          <w:sz w:val="20"/>
          <w:szCs w:val="24"/>
        </w:rPr>
        <w:t>All in all, given the prevalent health care standards, socio-economic status and also local knowledge levels in most societies in Uganda as a case study of most African societies it’s clear that a considerable percentage of infants aren’t breast fed effectively and thus explains the high prevalence of infant disorders and diseases related to malnutrition.</w:t>
      </w:r>
    </w:p>
    <w:p w:rsidR="00DA629F" w:rsidRPr="00B437A1" w:rsidRDefault="00DA629F" w:rsidP="00C11FCC">
      <w:pPr>
        <w:rPr>
          <w:rFonts w:ascii="Times New Roman" w:hAnsi="Times New Roman" w:cs="Times New Roman"/>
          <w:sz w:val="24"/>
          <w:szCs w:val="24"/>
        </w:rPr>
      </w:pPr>
      <w:r w:rsidRPr="00B437A1">
        <w:rPr>
          <w:rFonts w:ascii="Times New Roman" w:hAnsi="Times New Roman" w:cs="Times New Roman"/>
          <w:b/>
          <w:sz w:val="24"/>
          <w:szCs w:val="24"/>
        </w:rPr>
        <w:t>Biography</w:t>
      </w:r>
    </w:p>
    <w:p w:rsidR="00B437A1" w:rsidRPr="00B437A1" w:rsidRDefault="00DA629F">
      <w:pPr>
        <w:jc w:val="both"/>
        <w:rPr>
          <w:rFonts w:ascii="Times New Roman" w:hAnsi="Times New Roman" w:cs="Times New Roman"/>
          <w:b/>
          <w:sz w:val="24"/>
          <w:szCs w:val="24"/>
        </w:rPr>
      </w:pPr>
      <w:proofErr w:type="spellStart"/>
      <w:r w:rsidRPr="00C11FCC">
        <w:rPr>
          <w:rFonts w:ascii="Times New Roman" w:hAnsi="Times New Roman" w:cs="Times New Roman"/>
          <w:sz w:val="20"/>
          <w:szCs w:val="24"/>
        </w:rPr>
        <w:t>Kimuli</w:t>
      </w:r>
      <w:proofErr w:type="spellEnd"/>
      <w:r w:rsidRPr="00C11FCC">
        <w:rPr>
          <w:rFonts w:ascii="Times New Roman" w:hAnsi="Times New Roman" w:cs="Times New Roman"/>
          <w:sz w:val="20"/>
          <w:szCs w:val="24"/>
        </w:rPr>
        <w:t xml:space="preserve"> Frederick </w:t>
      </w:r>
      <w:proofErr w:type="spellStart"/>
      <w:r w:rsidRPr="00C11FCC">
        <w:rPr>
          <w:rFonts w:ascii="Times New Roman" w:hAnsi="Times New Roman" w:cs="Times New Roman"/>
          <w:sz w:val="20"/>
          <w:szCs w:val="24"/>
        </w:rPr>
        <w:t>Jorwet</w:t>
      </w:r>
      <w:proofErr w:type="spellEnd"/>
      <w:r w:rsidRPr="00C11FCC">
        <w:rPr>
          <w:rFonts w:ascii="Times New Roman" w:hAnsi="Times New Roman" w:cs="Times New Roman"/>
          <w:sz w:val="20"/>
          <w:szCs w:val="24"/>
        </w:rPr>
        <w:t xml:space="preserve"> (Social Worker and Civil Society) holds a Degree in Social Work and Social Administration </w:t>
      </w:r>
      <w:proofErr w:type="spellStart"/>
      <w:r w:rsidRPr="00C11FCC">
        <w:rPr>
          <w:rFonts w:ascii="Times New Roman" w:hAnsi="Times New Roman" w:cs="Times New Roman"/>
          <w:sz w:val="20"/>
          <w:szCs w:val="24"/>
        </w:rPr>
        <w:t>Makerere</w:t>
      </w:r>
      <w:proofErr w:type="spellEnd"/>
      <w:r w:rsidRPr="00C11FCC">
        <w:rPr>
          <w:rFonts w:ascii="Times New Roman" w:hAnsi="Times New Roman" w:cs="Times New Roman"/>
          <w:sz w:val="20"/>
          <w:szCs w:val="24"/>
        </w:rPr>
        <w:t xml:space="preserve"> University, Certificate in Social Service and Health Management Information System, Certificate in Social Science and multiple accreditations in the fields of socio-economic, education and developmental works over a long spell of active relative works out of which he has compiled numerous research work reports in collaboration with both NGO(s) and Government. He is the Head of Projects in: Lets Join Our Love Care Ministry Uganda P.O BOX 34433 Kampala Uganda, Director of Youth Bio &amp; Agro-Empowerment International P.O Box 34433 Kampala.</w:t>
      </w:r>
      <w:bookmarkEnd w:id="0"/>
    </w:p>
    <w:sectPr w:rsidR="00B437A1" w:rsidRPr="00B437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FB4"/>
    <w:rsid w:val="005B740A"/>
    <w:rsid w:val="005C3DF6"/>
    <w:rsid w:val="007E6048"/>
    <w:rsid w:val="00B437A1"/>
    <w:rsid w:val="00C11FCC"/>
    <w:rsid w:val="00DA629F"/>
    <w:rsid w:val="00DF0F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387</Words>
  <Characters>2210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 World Chemistry 2021</dc:creator>
  <cp:keywords/>
  <dc:description/>
  <cp:lastModifiedBy>Swetha Sandala</cp:lastModifiedBy>
  <cp:revision>4</cp:revision>
  <dcterms:created xsi:type="dcterms:W3CDTF">2023-02-08T05:11:00Z</dcterms:created>
  <dcterms:modified xsi:type="dcterms:W3CDTF">2023-02-08T12:09:00Z</dcterms:modified>
</cp:coreProperties>
</file>