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E7E64">
      <w:pPr>
        <w:rPr>
          <w:rFonts w:ascii="Times New Roman" w:hAnsi="Times New Roman" w:cs="Times New Roman"/>
          <w:b/>
          <w:sz w:val="32"/>
        </w:rPr>
      </w:pPr>
      <w:bookmarkStart w:id="0" w:name="_GoBack"/>
      <w:r w:rsidRPr="009E7E64">
        <w:rPr>
          <w:rFonts w:ascii="Times New Roman" w:hAnsi="Times New Roman" w:cs="Times New Roman"/>
          <w:b/>
          <w:sz w:val="32"/>
        </w:rPr>
        <w:t xml:space="preserve">Efficacy of perioperative duloxetine for analgesia in primary total joint </w:t>
      </w:r>
      <w:proofErr w:type="spellStart"/>
      <w:r w:rsidRPr="009E7E64">
        <w:rPr>
          <w:rFonts w:ascii="Times New Roman" w:hAnsi="Times New Roman" w:cs="Times New Roman"/>
          <w:b/>
          <w:sz w:val="32"/>
        </w:rPr>
        <w:t>arthroplasty</w:t>
      </w:r>
      <w:proofErr w:type="spellEnd"/>
      <w:r w:rsidRPr="009E7E64">
        <w:rPr>
          <w:rFonts w:ascii="Times New Roman" w:hAnsi="Times New Roman" w:cs="Times New Roman"/>
          <w:b/>
          <w:sz w:val="32"/>
        </w:rPr>
        <w:t>: A systematic review and meta-analysis of randomized controlled trials</w:t>
      </w:r>
    </w:p>
    <w:p w:rsidR="009E7E64" w:rsidRDefault="009E7E64">
      <w:pPr>
        <w:rPr>
          <w:rFonts w:ascii="Times New Roman" w:hAnsi="Times New Roman" w:cs="Times New Roman"/>
          <w:sz w:val="24"/>
        </w:rPr>
      </w:pPr>
      <w:r w:rsidRPr="009E7E64">
        <w:rPr>
          <w:rFonts w:ascii="Times New Roman" w:hAnsi="Times New Roman" w:cs="Times New Roman"/>
          <w:sz w:val="24"/>
        </w:rPr>
        <w:t xml:space="preserve">Tang </w:t>
      </w:r>
      <w:proofErr w:type="spellStart"/>
      <w:r w:rsidRPr="009E7E64">
        <w:rPr>
          <w:rFonts w:ascii="Times New Roman" w:hAnsi="Times New Roman" w:cs="Times New Roman"/>
          <w:sz w:val="24"/>
        </w:rPr>
        <w:t>Xiumei</w:t>
      </w:r>
      <w:proofErr w:type="spellEnd"/>
      <w:r>
        <w:rPr>
          <w:rFonts w:ascii="Times New Roman" w:hAnsi="Times New Roman" w:cs="Times New Roman"/>
          <w:sz w:val="24"/>
        </w:rPr>
        <w:t xml:space="preserve">* and </w:t>
      </w:r>
      <w:r w:rsidRPr="009E7E64">
        <w:rPr>
          <w:rFonts w:ascii="Times New Roman" w:hAnsi="Times New Roman" w:cs="Times New Roman"/>
          <w:sz w:val="24"/>
        </w:rPr>
        <w:t xml:space="preserve">He </w:t>
      </w:r>
      <w:proofErr w:type="spellStart"/>
      <w:r w:rsidRPr="009E7E64">
        <w:rPr>
          <w:rFonts w:ascii="Times New Roman" w:hAnsi="Times New Roman" w:cs="Times New Roman"/>
          <w:sz w:val="24"/>
        </w:rPr>
        <w:t>Yue</w:t>
      </w:r>
      <w:proofErr w:type="spellEnd"/>
    </w:p>
    <w:p w:rsidR="009E7E64" w:rsidRPr="009E7E64" w:rsidRDefault="009E7E64">
      <w:pPr>
        <w:rPr>
          <w:rFonts w:ascii="Times New Roman" w:hAnsi="Times New Roman" w:cs="Times New Roman"/>
        </w:rPr>
      </w:pPr>
      <w:r w:rsidRPr="009E7E64">
        <w:rPr>
          <w:rFonts w:ascii="Times New Roman" w:hAnsi="Times New Roman" w:cs="Times New Roman"/>
        </w:rPr>
        <w:t>Sichuan University, China</w:t>
      </w:r>
    </w:p>
    <w:p w:rsidR="009E7E64" w:rsidRPr="009E7E64" w:rsidRDefault="009E7E64" w:rsidP="009E7E64">
      <w:pPr>
        <w:jc w:val="center"/>
        <w:rPr>
          <w:rFonts w:ascii="Times New Roman" w:hAnsi="Times New Roman" w:cs="Times New Roman"/>
          <w:b/>
          <w:sz w:val="24"/>
        </w:rPr>
      </w:pPr>
      <w:r w:rsidRPr="009E7E64">
        <w:rPr>
          <w:rFonts w:ascii="Times New Roman" w:hAnsi="Times New Roman" w:cs="Times New Roman"/>
          <w:b/>
          <w:sz w:val="24"/>
        </w:rPr>
        <w:t>Abstract</w:t>
      </w:r>
    </w:p>
    <w:p w:rsidR="009E7E64" w:rsidRPr="009E7E64" w:rsidRDefault="009E7E64" w:rsidP="009E7E64">
      <w:pPr>
        <w:jc w:val="both"/>
        <w:rPr>
          <w:rFonts w:ascii="Times New Roman" w:hAnsi="Times New Roman" w:cs="Times New Roman"/>
          <w:sz w:val="20"/>
        </w:rPr>
      </w:pPr>
      <w:r w:rsidRPr="009E7E64">
        <w:rPr>
          <w:rFonts w:ascii="Times New Roman" w:hAnsi="Times New Roman" w:cs="Times New Roman"/>
          <w:b/>
          <w:sz w:val="20"/>
        </w:rPr>
        <w:t>Aims and objectives:</w:t>
      </w:r>
      <w:r w:rsidRPr="009E7E64">
        <w:rPr>
          <w:rFonts w:ascii="Times New Roman" w:hAnsi="Times New Roman" w:cs="Times New Roman"/>
          <w:sz w:val="20"/>
        </w:rPr>
        <w:t xml:space="preserve"> To quantify the analgesic efficacy of duloxetine in patients with primary total joint </w:t>
      </w:r>
      <w:proofErr w:type="spellStart"/>
      <w:r w:rsidRPr="009E7E64">
        <w:rPr>
          <w:rFonts w:ascii="Times New Roman" w:hAnsi="Times New Roman" w:cs="Times New Roman"/>
          <w:sz w:val="20"/>
        </w:rPr>
        <w:t>arthroplasty</w:t>
      </w:r>
      <w:proofErr w:type="spellEnd"/>
      <w:r w:rsidRPr="009E7E64">
        <w:rPr>
          <w:rFonts w:ascii="Times New Roman" w:hAnsi="Times New Roman" w:cs="Times New Roman"/>
          <w:sz w:val="20"/>
        </w:rPr>
        <w:t>.</w:t>
      </w:r>
    </w:p>
    <w:p w:rsidR="009E7E64" w:rsidRPr="009E7E64" w:rsidRDefault="009E7E64" w:rsidP="009E7E64">
      <w:pPr>
        <w:jc w:val="both"/>
        <w:rPr>
          <w:rFonts w:ascii="Times New Roman" w:hAnsi="Times New Roman" w:cs="Times New Roman"/>
          <w:sz w:val="20"/>
        </w:rPr>
      </w:pPr>
      <w:r w:rsidRPr="009E7E64">
        <w:rPr>
          <w:rFonts w:ascii="Times New Roman" w:hAnsi="Times New Roman" w:cs="Times New Roman"/>
          <w:b/>
          <w:sz w:val="20"/>
        </w:rPr>
        <w:t>Background:</w:t>
      </w:r>
      <w:r w:rsidRPr="009E7E64">
        <w:rPr>
          <w:rFonts w:ascii="Times New Roman" w:hAnsi="Times New Roman" w:cs="Times New Roman"/>
          <w:sz w:val="20"/>
        </w:rPr>
        <w:t xml:space="preserve"> Duloxetine is a serotonin and norepinephrine reuptake inhibitor that is usually used to treat chronic neuropathic pain. The </w:t>
      </w:r>
      <w:r w:rsidRPr="009E7E64">
        <w:rPr>
          <w:rFonts w:ascii="Times New Roman" w:hAnsi="Times New Roman" w:cs="Times New Roman"/>
          <w:sz w:val="20"/>
        </w:rPr>
        <w:t>effects of duloxetine in TJA remain</w:t>
      </w:r>
      <w:r w:rsidRPr="009E7E64">
        <w:rPr>
          <w:rFonts w:ascii="Times New Roman" w:hAnsi="Times New Roman" w:cs="Times New Roman"/>
          <w:sz w:val="20"/>
        </w:rPr>
        <w:t xml:space="preserve"> unclear. </w:t>
      </w:r>
    </w:p>
    <w:p w:rsidR="009E7E64" w:rsidRPr="009E7E64" w:rsidRDefault="009E7E64" w:rsidP="009E7E64">
      <w:pPr>
        <w:jc w:val="both"/>
        <w:rPr>
          <w:rFonts w:ascii="Times New Roman" w:hAnsi="Times New Roman" w:cs="Times New Roman"/>
          <w:sz w:val="20"/>
        </w:rPr>
      </w:pPr>
      <w:r w:rsidRPr="009E7E64">
        <w:rPr>
          <w:rFonts w:ascii="Times New Roman" w:hAnsi="Times New Roman" w:cs="Times New Roman"/>
          <w:b/>
          <w:sz w:val="20"/>
        </w:rPr>
        <w:t>Design:</w:t>
      </w:r>
      <w:r w:rsidRPr="009E7E64">
        <w:rPr>
          <w:rFonts w:ascii="Times New Roman" w:hAnsi="Times New Roman" w:cs="Times New Roman"/>
          <w:sz w:val="20"/>
        </w:rPr>
        <w:t xml:space="preserve"> Meta-analysis of randomized controlled trials with a systematic review, GRADE assessment</w:t>
      </w:r>
      <w:r w:rsidR="00254F9F">
        <w:rPr>
          <w:rFonts w:ascii="Times New Roman" w:hAnsi="Times New Roman" w:cs="Times New Roman"/>
          <w:sz w:val="20"/>
        </w:rPr>
        <w:t xml:space="preserve"> and</w:t>
      </w:r>
      <w:r w:rsidRPr="009E7E64">
        <w:rPr>
          <w:rFonts w:ascii="Times New Roman" w:hAnsi="Times New Roman" w:cs="Times New Roman"/>
          <w:sz w:val="20"/>
        </w:rPr>
        <w:t xml:space="preserve"> trial sequential analysis. </w:t>
      </w:r>
    </w:p>
    <w:p w:rsidR="009E7E64" w:rsidRPr="009E7E64" w:rsidRDefault="009E7E64" w:rsidP="009E7E64">
      <w:pPr>
        <w:jc w:val="both"/>
        <w:rPr>
          <w:rFonts w:ascii="Times New Roman" w:hAnsi="Times New Roman" w:cs="Times New Roman"/>
          <w:sz w:val="20"/>
        </w:rPr>
      </w:pPr>
      <w:r w:rsidRPr="009E7E64">
        <w:rPr>
          <w:rFonts w:ascii="Times New Roman" w:hAnsi="Times New Roman" w:cs="Times New Roman"/>
          <w:b/>
          <w:sz w:val="20"/>
        </w:rPr>
        <w:t>Methods:</w:t>
      </w:r>
      <w:r w:rsidRPr="009E7E64">
        <w:rPr>
          <w:rFonts w:ascii="Times New Roman" w:hAnsi="Times New Roman" w:cs="Times New Roman"/>
          <w:sz w:val="20"/>
        </w:rPr>
        <w:t xml:space="preserve"> PubMed, CINAHL, OVID, </w:t>
      </w:r>
      <w:proofErr w:type="spellStart"/>
      <w:r w:rsidRPr="009E7E64">
        <w:rPr>
          <w:rFonts w:ascii="Times New Roman" w:hAnsi="Times New Roman" w:cs="Times New Roman"/>
          <w:sz w:val="20"/>
        </w:rPr>
        <w:t>Embase</w:t>
      </w:r>
      <w:proofErr w:type="spellEnd"/>
      <w:r w:rsidRPr="009E7E64">
        <w:rPr>
          <w:rFonts w:ascii="Times New Roman" w:hAnsi="Times New Roman" w:cs="Times New Roman"/>
          <w:sz w:val="20"/>
        </w:rPr>
        <w:t>, MEDLINE, CENTRAL, Google Scholar</w:t>
      </w:r>
      <w:r w:rsidR="00254F9F">
        <w:rPr>
          <w:rFonts w:ascii="Times New Roman" w:hAnsi="Times New Roman" w:cs="Times New Roman"/>
          <w:sz w:val="20"/>
        </w:rPr>
        <w:t xml:space="preserve"> and</w:t>
      </w:r>
      <w:r w:rsidRPr="009E7E64">
        <w:rPr>
          <w:rFonts w:ascii="Times New Roman" w:hAnsi="Times New Roman" w:cs="Times New Roman"/>
          <w:sz w:val="20"/>
        </w:rPr>
        <w:t xml:space="preserve"> Cochrane were searched without language restrictions from inception to 1 February 2022. The primary outcomes were postoperative knee pain at ambulation (measured on a scale from 0 to 10) and cumulative opioid consumption. The secondary outcomes were knee pain at rest, knee pain at night</w:t>
      </w:r>
      <w:r w:rsidR="00254F9F">
        <w:rPr>
          <w:rFonts w:ascii="Times New Roman" w:hAnsi="Times New Roman" w:cs="Times New Roman"/>
          <w:sz w:val="20"/>
        </w:rPr>
        <w:t xml:space="preserve"> and</w:t>
      </w:r>
      <w:r w:rsidRPr="009E7E64">
        <w:rPr>
          <w:rFonts w:ascii="Times New Roman" w:hAnsi="Times New Roman" w:cs="Times New Roman"/>
          <w:sz w:val="20"/>
        </w:rPr>
        <w:t xml:space="preserve"> adverse events.</w:t>
      </w:r>
    </w:p>
    <w:p w:rsidR="009E7E64" w:rsidRPr="009E7E64" w:rsidRDefault="009E7E64" w:rsidP="009E7E64">
      <w:pPr>
        <w:jc w:val="both"/>
        <w:rPr>
          <w:rFonts w:ascii="Times New Roman" w:hAnsi="Times New Roman" w:cs="Times New Roman"/>
          <w:sz w:val="20"/>
        </w:rPr>
      </w:pPr>
      <w:r w:rsidRPr="009E7E64">
        <w:rPr>
          <w:rFonts w:ascii="Times New Roman" w:hAnsi="Times New Roman" w:cs="Times New Roman"/>
          <w:b/>
          <w:sz w:val="20"/>
        </w:rPr>
        <w:t>Results:</w:t>
      </w:r>
      <w:r w:rsidRPr="009E7E64">
        <w:rPr>
          <w:rFonts w:ascii="Times New Roman" w:hAnsi="Times New Roman" w:cs="Times New Roman"/>
          <w:sz w:val="20"/>
        </w:rPr>
        <w:t xml:space="preserve"> Eight randomized controlled trials involving 740 patients were included in the analysis. Moderate-certainty evidence showed that duloxetine use was associated with a reduction in ambulation knee pain scores within 3 months and reduced opioid consumption at 24</w:t>
      </w:r>
      <w:r>
        <w:rPr>
          <w:rFonts w:ascii="Times New Roman" w:hAnsi="Times New Roman" w:cs="Times New Roman"/>
          <w:sz w:val="20"/>
        </w:rPr>
        <w:t xml:space="preserve"> and 48 hours. In addition, low</w:t>
      </w:r>
      <w:r w:rsidRPr="009E7E64">
        <w:rPr>
          <w:rFonts w:ascii="Times New Roman" w:hAnsi="Times New Roman" w:cs="Times New Roman"/>
          <w:sz w:val="20"/>
        </w:rPr>
        <w:t xml:space="preserve"> to moderate-certainty evidence showed that duloxetine reduced the knee pain scores measured at rest and at night. Compared with placebo, duloxetine was associated with a higher rate of drowsiness but a lower rate of postoperative nausea and vomiting. Moreover, the subgroup analysis suggested a reduction in ambulation pain scores in both patients with central sensitization and non-central sensitization</w:t>
      </w:r>
      <w:r w:rsidR="00254F9F">
        <w:rPr>
          <w:rFonts w:ascii="Times New Roman" w:hAnsi="Times New Roman" w:cs="Times New Roman"/>
          <w:sz w:val="20"/>
        </w:rPr>
        <w:t xml:space="preserve"> and</w:t>
      </w:r>
      <w:r w:rsidRPr="009E7E64">
        <w:rPr>
          <w:rFonts w:ascii="Times New Roman" w:hAnsi="Times New Roman" w:cs="Times New Roman"/>
          <w:sz w:val="20"/>
        </w:rPr>
        <w:t xml:space="preserve"> this reduction was similar to that in the at-rest knee pain scores.</w:t>
      </w:r>
    </w:p>
    <w:p w:rsidR="009E7E64" w:rsidRDefault="009E7E64" w:rsidP="009E7E64">
      <w:pPr>
        <w:jc w:val="both"/>
        <w:rPr>
          <w:rFonts w:ascii="Times New Roman" w:hAnsi="Times New Roman" w:cs="Times New Roman"/>
          <w:sz w:val="20"/>
        </w:rPr>
      </w:pPr>
      <w:r w:rsidRPr="009E7E64">
        <w:rPr>
          <w:rFonts w:ascii="Times New Roman" w:hAnsi="Times New Roman" w:cs="Times New Roman"/>
          <w:b/>
          <w:sz w:val="20"/>
        </w:rPr>
        <w:t>Conclusions:</w:t>
      </w:r>
      <w:r w:rsidRPr="009E7E64">
        <w:rPr>
          <w:rFonts w:ascii="Times New Roman" w:hAnsi="Times New Roman" w:cs="Times New Roman"/>
          <w:sz w:val="20"/>
        </w:rPr>
        <w:t xml:space="preserve"> After total joint </w:t>
      </w:r>
      <w:proofErr w:type="spellStart"/>
      <w:r w:rsidRPr="009E7E64">
        <w:rPr>
          <w:rFonts w:ascii="Times New Roman" w:hAnsi="Times New Roman" w:cs="Times New Roman"/>
          <w:sz w:val="20"/>
        </w:rPr>
        <w:t>arthroplasty</w:t>
      </w:r>
      <w:proofErr w:type="spellEnd"/>
      <w:r w:rsidRPr="009E7E64">
        <w:rPr>
          <w:rFonts w:ascii="Times New Roman" w:hAnsi="Times New Roman" w:cs="Times New Roman"/>
          <w:sz w:val="20"/>
        </w:rPr>
        <w:t>, moderate-certainty evidence showed that duloxetine reduced postoperative pain scores and opioid consumption within 3 months in both patients with central sensitization and non-central sensitization. However, the statistically significant effects were below the expected minimal clinically relevant differences. Additionally, the trial sequential analysis suggested that more trials are needed to detect differences and increase the credibility of the results.</w:t>
      </w:r>
    </w:p>
    <w:p w:rsidR="009E7E64" w:rsidRPr="00254F9F" w:rsidRDefault="00254F9F" w:rsidP="00254F9F">
      <w:pPr>
        <w:rPr>
          <w:rFonts w:ascii="Times New Roman" w:hAnsi="Times New Roman" w:cs="Times New Roman"/>
          <w:b/>
          <w:noProof/>
          <w:sz w:val="24"/>
        </w:rPr>
      </w:pPr>
      <w:r w:rsidRPr="00254F9F">
        <w:rPr>
          <w:rFonts w:ascii="Times New Roman" w:hAnsi="Times New Roman" w:cs="Times New Roman"/>
          <w:b/>
          <w:noProof/>
          <w:sz w:val="24"/>
        </w:rPr>
        <w:t>Biography</w:t>
      </w:r>
    </w:p>
    <w:p w:rsidR="00254F9F" w:rsidRPr="009E7E64" w:rsidRDefault="00254F9F" w:rsidP="00254F9F">
      <w:pPr>
        <w:jc w:val="both"/>
        <w:rPr>
          <w:rFonts w:ascii="Times New Roman" w:hAnsi="Times New Roman" w:cs="Times New Roman"/>
          <w:sz w:val="20"/>
        </w:rPr>
      </w:pPr>
      <w:r w:rsidRPr="00254F9F">
        <w:rPr>
          <w:rFonts w:ascii="Times New Roman" w:hAnsi="Times New Roman" w:cs="Times New Roman"/>
          <w:sz w:val="20"/>
        </w:rPr>
        <w:t xml:space="preserve">Tang </w:t>
      </w:r>
      <w:proofErr w:type="spellStart"/>
      <w:r w:rsidRPr="00254F9F">
        <w:rPr>
          <w:rFonts w:ascii="Times New Roman" w:hAnsi="Times New Roman" w:cs="Times New Roman"/>
          <w:sz w:val="20"/>
        </w:rPr>
        <w:t>Xiumei</w:t>
      </w:r>
      <w:proofErr w:type="spellEnd"/>
      <w:r w:rsidRPr="00254F9F">
        <w:rPr>
          <w:rFonts w:ascii="Times New Roman" w:hAnsi="Times New Roman" w:cs="Times New Roman"/>
          <w:sz w:val="20"/>
        </w:rPr>
        <w:t xml:space="preserve"> has her expertise in evidence-based medicine, anesthesia in surgery, hospital management</w:t>
      </w:r>
      <w:r>
        <w:rPr>
          <w:rFonts w:ascii="Times New Roman" w:hAnsi="Times New Roman" w:cs="Times New Roman"/>
          <w:sz w:val="20"/>
        </w:rPr>
        <w:t xml:space="preserve"> and</w:t>
      </w:r>
      <w:r w:rsidRPr="00254F9F">
        <w:rPr>
          <w:rFonts w:ascii="Times New Roman" w:hAnsi="Times New Roman" w:cs="Times New Roman"/>
          <w:sz w:val="20"/>
        </w:rPr>
        <w:t xml:space="preserve"> policy research. She is now a PhD student in Hospital Management and Health Policy. She had her 3 years’ internship in the Department of Orthopedic, West China Hospital, Sichuan University, China, during the period, she participated in 4 randomized controlled trials</w:t>
      </w:r>
      <w:r>
        <w:rPr>
          <w:rFonts w:ascii="Times New Roman" w:hAnsi="Times New Roman" w:cs="Times New Roman"/>
          <w:sz w:val="20"/>
        </w:rPr>
        <w:t xml:space="preserve"> and</w:t>
      </w:r>
      <w:r w:rsidRPr="00254F9F">
        <w:rPr>
          <w:rFonts w:ascii="Times New Roman" w:hAnsi="Times New Roman" w:cs="Times New Roman"/>
          <w:sz w:val="20"/>
        </w:rPr>
        <w:t xml:space="preserve"> her master’s dissertation was the “Efficacy and safety of different analgesic regimens after total knee </w:t>
      </w:r>
      <w:proofErr w:type="spellStart"/>
      <w:r w:rsidRPr="00254F9F">
        <w:rPr>
          <w:rFonts w:ascii="Times New Roman" w:hAnsi="Times New Roman" w:cs="Times New Roman"/>
          <w:sz w:val="20"/>
        </w:rPr>
        <w:t>arthroplasty</w:t>
      </w:r>
      <w:proofErr w:type="spellEnd"/>
      <w:r w:rsidRPr="00254F9F">
        <w:rPr>
          <w:rFonts w:ascii="Times New Roman" w:hAnsi="Times New Roman" w:cs="Times New Roman"/>
          <w:sz w:val="20"/>
        </w:rPr>
        <w:t>”.</w:t>
      </w:r>
      <w:bookmarkEnd w:id="0"/>
    </w:p>
    <w:sectPr w:rsidR="00254F9F" w:rsidRPr="009E7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E64"/>
    <w:rsid w:val="00254F9F"/>
    <w:rsid w:val="0032354D"/>
    <w:rsid w:val="00404959"/>
    <w:rsid w:val="00474203"/>
    <w:rsid w:val="00535872"/>
    <w:rsid w:val="00924B33"/>
    <w:rsid w:val="009E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7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E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7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E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2023-02-08T05:40:00Z</dcterms:created>
  <dcterms:modified xsi:type="dcterms:W3CDTF">2023-02-08T06:04:00Z</dcterms:modified>
</cp:coreProperties>
</file>