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03A" w:rsidRDefault="0090603A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90603A">
        <w:rPr>
          <w:rFonts w:ascii="Times New Roman" w:hAnsi="Times New Roman" w:cs="Times New Roman"/>
          <w:b/>
          <w:sz w:val="32"/>
        </w:rPr>
        <w:t xml:space="preserve">Effectiveness of safe discharge program on knowledge and skills of mothers in homecare management of surgical </w:t>
      </w:r>
      <w:proofErr w:type="spellStart"/>
      <w:r w:rsidRPr="0090603A">
        <w:rPr>
          <w:rFonts w:ascii="Times New Roman" w:hAnsi="Times New Roman" w:cs="Times New Roman"/>
          <w:b/>
          <w:sz w:val="32"/>
        </w:rPr>
        <w:t>neonates</w:t>
      </w:r>
      <w:proofErr w:type="spellEnd"/>
    </w:p>
    <w:p w:rsidR="0090603A" w:rsidRDefault="0090603A">
      <w:pPr>
        <w:rPr>
          <w:rFonts w:ascii="Times New Roman" w:hAnsi="Times New Roman" w:cs="Times New Roman"/>
          <w:sz w:val="24"/>
          <w:szCs w:val="24"/>
        </w:rPr>
      </w:pPr>
      <w:r w:rsidRPr="0090603A">
        <w:rPr>
          <w:rFonts w:ascii="Times New Roman" w:hAnsi="Times New Roman" w:cs="Times New Roman"/>
          <w:sz w:val="24"/>
          <w:szCs w:val="24"/>
        </w:rPr>
        <w:t xml:space="preserve">C </w:t>
      </w:r>
      <w:proofErr w:type="spellStart"/>
      <w:r w:rsidRPr="0090603A">
        <w:rPr>
          <w:rFonts w:ascii="Times New Roman" w:hAnsi="Times New Roman" w:cs="Times New Roman"/>
          <w:sz w:val="24"/>
          <w:szCs w:val="24"/>
        </w:rPr>
        <w:t>Vasundhara</w:t>
      </w:r>
      <w:proofErr w:type="spellEnd"/>
      <w:r w:rsidRPr="00906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03A">
        <w:rPr>
          <w:rFonts w:ascii="Times New Roman" w:hAnsi="Times New Roman" w:cs="Times New Roman"/>
          <w:sz w:val="24"/>
          <w:szCs w:val="24"/>
        </w:rPr>
        <w:t>Balaswamy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 w:rsidRPr="0090603A">
        <w:rPr>
          <w:rFonts w:ascii="Times New Roman" w:hAnsi="Times New Roman" w:cs="Times New Roman"/>
          <w:sz w:val="24"/>
          <w:szCs w:val="24"/>
        </w:rPr>
        <w:t>Latha</w:t>
      </w:r>
      <w:proofErr w:type="spellEnd"/>
      <w:r w:rsidRPr="00906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03A">
        <w:rPr>
          <w:rFonts w:ascii="Times New Roman" w:hAnsi="Times New Roman" w:cs="Times New Roman"/>
          <w:sz w:val="24"/>
          <w:szCs w:val="24"/>
        </w:rPr>
        <w:t>Venkatesan</w:t>
      </w:r>
      <w:proofErr w:type="spellEnd"/>
      <w:r>
        <w:rPr>
          <w:rFonts w:ascii="Times New Roman" w:hAnsi="Times New Roman" w:cs="Times New Roman"/>
          <w:sz w:val="24"/>
          <w:szCs w:val="24"/>
        </w:rPr>
        <w:t>, Cecilia M</w:t>
      </w:r>
      <w:r w:rsidRPr="0090603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603A">
        <w:rPr>
          <w:rFonts w:ascii="Times New Roman" w:hAnsi="Times New Roman" w:cs="Times New Roman"/>
          <w:sz w:val="24"/>
          <w:szCs w:val="24"/>
        </w:rPr>
        <w:t>Devendra</w:t>
      </w:r>
      <w:proofErr w:type="spellEnd"/>
      <w:r w:rsidRPr="009060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03A">
        <w:rPr>
          <w:rFonts w:ascii="Times New Roman" w:hAnsi="Times New Roman" w:cs="Times New Roman"/>
          <w:sz w:val="24"/>
          <w:szCs w:val="24"/>
        </w:rPr>
        <w:t>Yadav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90603A">
        <w:rPr>
          <w:rFonts w:ascii="Times New Roman" w:hAnsi="Times New Roman" w:cs="Times New Roman"/>
          <w:sz w:val="24"/>
          <w:szCs w:val="24"/>
        </w:rPr>
        <w:t xml:space="preserve">M </w:t>
      </w:r>
      <w:proofErr w:type="spellStart"/>
      <w:r w:rsidRPr="0090603A">
        <w:rPr>
          <w:rFonts w:ascii="Times New Roman" w:hAnsi="Times New Roman" w:cs="Times New Roman"/>
          <w:sz w:val="24"/>
          <w:szCs w:val="24"/>
        </w:rPr>
        <w:t>Bajpai</w:t>
      </w:r>
      <w:proofErr w:type="spellEnd"/>
    </w:p>
    <w:p w:rsidR="0090603A" w:rsidRPr="0090603A" w:rsidRDefault="0090603A">
      <w:pPr>
        <w:rPr>
          <w:rFonts w:ascii="Times New Roman" w:hAnsi="Times New Roman" w:cs="Times New Roman"/>
          <w:szCs w:val="24"/>
        </w:rPr>
      </w:pPr>
      <w:r w:rsidRPr="0090603A">
        <w:rPr>
          <w:rFonts w:ascii="Times New Roman" w:hAnsi="Times New Roman" w:cs="Times New Roman"/>
          <w:szCs w:val="24"/>
        </w:rPr>
        <w:t>All India Institute of Medical Sciences, India</w:t>
      </w:r>
    </w:p>
    <w:p w:rsidR="0090603A" w:rsidRDefault="0090603A" w:rsidP="009060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03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0603A" w:rsidRPr="0090603A" w:rsidRDefault="0090603A" w:rsidP="0090603A">
      <w:pPr>
        <w:jc w:val="both"/>
        <w:rPr>
          <w:rFonts w:ascii="Times New Roman" w:hAnsi="Times New Roman" w:cs="Times New Roman"/>
          <w:sz w:val="20"/>
          <w:szCs w:val="24"/>
        </w:rPr>
      </w:pPr>
      <w:r w:rsidRPr="0090603A">
        <w:rPr>
          <w:rFonts w:ascii="Times New Roman" w:hAnsi="Times New Roman" w:cs="Times New Roman"/>
          <w:b/>
          <w:sz w:val="20"/>
          <w:szCs w:val="24"/>
        </w:rPr>
        <w:t>Background and objectives</w:t>
      </w:r>
      <w:r w:rsidRPr="0090603A">
        <w:rPr>
          <w:rFonts w:ascii="Times New Roman" w:hAnsi="Times New Roman" w:cs="Times New Roman"/>
          <w:b/>
          <w:sz w:val="20"/>
          <w:szCs w:val="24"/>
        </w:rPr>
        <w:t>:</w:t>
      </w:r>
      <w:r w:rsidRPr="0090603A">
        <w:rPr>
          <w:rFonts w:ascii="Times New Roman" w:hAnsi="Times New Roman" w:cs="Times New Roman"/>
          <w:sz w:val="20"/>
          <w:szCs w:val="24"/>
        </w:rPr>
        <w:t xml:space="preserve"> </w:t>
      </w:r>
      <w:r w:rsidRPr="0090603A">
        <w:rPr>
          <w:rFonts w:ascii="Times New Roman" w:hAnsi="Times New Roman" w:cs="Times New Roman"/>
          <w:sz w:val="20"/>
          <w:szCs w:val="24"/>
        </w:rPr>
        <w:t>Protocols</w:t>
      </w:r>
      <w:r w:rsidRPr="0090603A">
        <w:rPr>
          <w:rFonts w:ascii="Times New Roman" w:hAnsi="Times New Roman" w:cs="Times New Roman"/>
          <w:sz w:val="20"/>
          <w:szCs w:val="24"/>
        </w:rPr>
        <w:t xml:space="preserve"> and guidelines are available related to NICU</w:t>
      </w:r>
      <w:r>
        <w:rPr>
          <w:rFonts w:ascii="Times New Roman" w:hAnsi="Times New Roman" w:cs="Times New Roman"/>
          <w:sz w:val="20"/>
          <w:szCs w:val="24"/>
        </w:rPr>
        <w:t xml:space="preserve"> (</w:t>
      </w:r>
      <w:r w:rsidRPr="0090603A">
        <w:rPr>
          <w:rFonts w:ascii="Times New Roman" w:hAnsi="Times New Roman" w:cs="Times New Roman"/>
          <w:sz w:val="20"/>
          <w:szCs w:val="24"/>
        </w:rPr>
        <w:t>Neonatal Intensive Care Unit</w:t>
      </w:r>
      <w:r>
        <w:rPr>
          <w:rFonts w:ascii="Times New Roman" w:hAnsi="Times New Roman" w:cs="Times New Roman"/>
          <w:sz w:val="20"/>
          <w:szCs w:val="24"/>
        </w:rPr>
        <w:t>)</w:t>
      </w:r>
      <w:r w:rsidRPr="0090603A">
        <w:rPr>
          <w:rFonts w:ascii="Times New Roman" w:hAnsi="Times New Roman" w:cs="Times New Roman"/>
          <w:sz w:val="20"/>
          <w:szCs w:val="24"/>
        </w:rPr>
        <w:t xml:space="preserve"> discharge planning and process. Same may not be sufficient for the surgical neonates. The present study aimed to develop and assess the effectiveness of the Safe Discharge Program</w:t>
      </w:r>
      <w:r>
        <w:rPr>
          <w:rFonts w:ascii="Times New Roman" w:hAnsi="Times New Roman" w:cs="Times New Roman"/>
          <w:sz w:val="20"/>
          <w:szCs w:val="24"/>
        </w:rPr>
        <w:t xml:space="preserve"> (SDP)</w:t>
      </w:r>
      <w:r w:rsidRPr="0090603A">
        <w:rPr>
          <w:rFonts w:ascii="Times New Roman" w:hAnsi="Times New Roman" w:cs="Times New Roman"/>
          <w:sz w:val="20"/>
          <w:szCs w:val="24"/>
        </w:rPr>
        <w:t xml:space="preserve"> in-home care management of surgical Neonates.</w:t>
      </w:r>
    </w:p>
    <w:p w:rsidR="0090603A" w:rsidRPr="0090603A" w:rsidRDefault="0090603A" w:rsidP="0090603A">
      <w:pPr>
        <w:jc w:val="both"/>
        <w:rPr>
          <w:rFonts w:ascii="Times New Roman" w:hAnsi="Times New Roman" w:cs="Times New Roman"/>
          <w:sz w:val="20"/>
          <w:szCs w:val="24"/>
        </w:rPr>
      </w:pPr>
      <w:r w:rsidRPr="0090603A">
        <w:rPr>
          <w:rFonts w:ascii="Times New Roman" w:hAnsi="Times New Roman" w:cs="Times New Roman"/>
          <w:b/>
          <w:sz w:val="20"/>
          <w:szCs w:val="24"/>
        </w:rPr>
        <w:t>Methods</w:t>
      </w:r>
      <w:r w:rsidRPr="0090603A">
        <w:rPr>
          <w:rFonts w:ascii="Times New Roman" w:hAnsi="Times New Roman" w:cs="Times New Roman"/>
          <w:b/>
          <w:sz w:val="20"/>
          <w:szCs w:val="24"/>
        </w:rPr>
        <w:t>:</w:t>
      </w:r>
      <w:r w:rsidRPr="0090603A">
        <w:rPr>
          <w:rFonts w:ascii="Times New Roman" w:hAnsi="Times New Roman" w:cs="Times New Roman"/>
          <w:sz w:val="20"/>
          <w:szCs w:val="24"/>
        </w:rPr>
        <w:t xml:space="preserve"> Pre-Experimental, one-group Pretest-Posttest design. Fort</w:t>
      </w:r>
      <w:r>
        <w:rPr>
          <w:rFonts w:ascii="Times New Roman" w:hAnsi="Times New Roman" w:cs="Times New Roman"/>
          <w:sz w:val="20"/>
          <w:szCs w:val="24"/>
        </w:rPr>
        <w:t>y mothers included in the study and</w:t>
      </w:r>
      <w:r w:rsidRPr="0090603A">
        <w:rPr>
          <w:rFonts w:ascii="Times New Roman" w:hAnsi="Times New Roman" w:cs="Times New Roman"/>
          <w:sz w:val="20"/>
          <w:szCs w:val="24"/>
        </w:rPr>
        <w:t xml:space="preserve"> </w:t>
      </w:r>
      <w:r w:rsidRPr="0090603A">
        <w:rPr>
          <w:rFonts w:ascii="Times New Roman" w:hAnsi="Times New Roman" w:cs="Times New Roman"/>
          <w:sz w:val="20"/>
          <w:szCs w:val="24"/>
        </w:rPr>
        <w:t>a</w:t>
      </w:r>
      <w:r w:rsidRPr="0090603A">
        <w:rPr>
          <w:rFonts w:ascii="Times New Roman" w:hAnsi="Times New Roman" w:cs="Times New Roman"/>
          <w:sz w:val="20"/>
          <w:szCs w:val="24"/>
        </w:rPr>
        <w:t xml:space="preserve"> structured questionnaire given to assess pre and post-knowledge-level of mothers. After Implementation of SDP, By Observation-checklist</w:t>
      </w:r>
      <w:r>
        <w:rPr>
          <w:rFonts w:ascii="Times New Roman" w:hAnsi="Times New Roman" w:cs="Times New Roman"/>
          <w:sz w:val="20"/>
          <w:szCs w:val="24"/>
        </w:rPr>
        <w:t xml:space="preserve"> the skills of mother assessed, </w:t>
      </w:r>
      <w:r w:rsidRPr="0090603A">
        <w:rPr>
          <w:rFonts w:ascii="Times New Roman" w:hAnsi="Times New Roman" w:cs="Times New Roman"/>
          <w:sz w:val="20"/>
          <w:szCs w:val="24"/>
        </w:rPr>
        <w:t>Level of satisfaction of mothers about SDP obtained by a rating scale.</w:t>
      </w:r>
    </w:p>
    <w:p w:rsidR="0090603A" w:rsidRPr="0090603A" w:rsidRDefault="0090603A" w:rsidP="0090603A">
      <w:pPr>
        <w:jc w:val="both"/>
        <w:rPr>
          <w:rFonts w:ascii="Times New Roman" w:hAnsi="Times New Roman" w:cs="Times New Roman"/>
          <w:sz w:val="20"/>
          <w:szCs w:val="24"/>
        </w:rPr>
      </w:pPr>
      <w:r w:rsidRPr="0090603A">
        <w:rPr>
          <w:rFonts w:ascii="Times New Roman" w:hAnsi="Times New Roman" w:cs="Times New Roman"/>
          <w:b/>
          <w:sz w:val="20"/>
          <w:szCs w:val="24"/>
        </w:rPr>
        <w:t>Results</w:t>
      </w:r>
      <w:r w:rsidRPr="0090603A">
        <w:rPr>
          <w:rFonts w:ascii="Times New Roman" w:hAnsi="Times New Roman" w:cs="Times New Roman"/>
          <w:b/>
          <w:sz w:val="20"/>
          <w:szCs w:val="24"/>
        </w:rPr>
        <w:t>:</w:t>
      </w:r>
      <w:r w:rsidRPr="0090603A">
        <w:rPr>
          <w:rFonts w:ascii="Times New Roman" w:hAnsi="Times New Roman" w:cs="Times New Roman"/>
          <w:sz w:val="20"/>
          <w:szCs w:val="24"/>
        </w:rPr>
        <w:t xml:space="preserve"> Post-Test knowledge scores had a significantly higher mean score value than the pre-test knowledge scores (p&lt;0.001). Adequate skills were achieved by 67% of the mothers. Majority (70%) of the mothers were satisfied with the Safe Discharge Program (SDP). </w:t>
      </w:r>
    </w:p>
    <w:p w:rsidR="0090603A" w:rsidRPr="0090603A" w:rsidRDefault="0090603A" w:rsidP="0090603A">
      <w:pPr>
        <w:jc w:val="both"/>
        <w:rPr>
          <w:rFonts w:ascii="Times New Roman" w:hAnsi="Times New Roman" w:cs="Times New Roman"/>
          <w:sz w:val="20"/>
          <w:szCs w:val="24"/>
        </w:rPr>
      </w:pPr>
      <w:r w:rsidRPr="0090603A">
        <w:rPr>
          <w:rFonts w:ascii="Times New Roman" w:hAnsi="Times New Roman" w:cs="Times New Roman"/>
          <w:b/>
          <w:sz w:val="20"/>
          <w:szCs w:val="24"/>
        </w:rPr>
        <w:t>Conclusion</w:t>
      </w:r>
      <w:r w:rsidRPr="0090603A">
        <w:rPr>
          <w:rFonts w:ascii="Times New Roman" w:hAnsi="Times New Roman" w:cs="Times New Roman"/>
          <w:b/>
          <w:sz w:val="20"/>
          <w:szCs w:val="24"/>
        </w:rPr>
        <w:t>:</w:t>
      </w:r>
      <w:r w:rsidRPr="0090603A">
        <w:rPr>
          <w:rFonts w:ascii="Times New Roman" w:hAnsi="Times New Roman" w:cs="Times New Roman"/>
          <w:sz w:val="20"/>
          <w:szCs w:val="24"/>
        </w:rPr>
        <w:t xml:space="preserve"> The SDP (M.O.T.H.E.R</w:t>
      </w:r>
      <w:r>
        <w:rPr>
          <w:rFonts w:ascii="Times New Roman" w:hAnsi="Times New Roman" w:cs="Times New Roman"/>
          <w:sz w:val="20"/>
          <w:szCs w:val="24"/>
        </w:rPr>
        <w:t>-</w:t>
      </w:r>
      <w:r w:rsidRPr="0090603A">
        <w:rPr>
          <w:rFonts w:ascii="Times New Roman" w:hAnsi="Times New Roman" w:cs="Times New Roman"/>
          <w:sz w:val="20"/>
          <w:szCs w:val="24"/>
        </w:rPr>
        <w:t>Monitoring Vitals and Temperature, Observe and prevent surgical site Infection, to give feeding and medication, Hygiene, Early Warning Signs, Review and Follow-up</w:t>
      </w:r>
      <w:r w:rsidRPr="0090603A">
        <w:rPr>
          <w:rFonts w:ascii="Times New Roman" w:hAnsi="Times New Roman" w:cs="Times New Roman"/>
          <w:sz w:val="20"/>
          <w:szCs w:val="24"/>
        </w:rPr>
        <w:t xml:space="preserve">) empowered and enhanced the knowledge and skills of mothers in homecare management of surgical neonates. </w:t>
      </w:r>
    </w:p>
    <w:p w:rsidR="0090603A" w:rsidRPr="0090603A" w:rsidRDefault="0090603A" w:rsidP="0090603A">
      <w:pPr>
        <w:jc w:val="both"/>
        <w:rPr>
          <w:rFonts w:ascii="Times New Roman" w:hAnsi="Times New Roman" w:cs="Times New Roman"/>
          <w:sz w:val="20"/>
          <w:szCs w:val="24"/>
        </w:rPr>
      </w:pPr>
      <w:r w:rsidRPr="0090603A">
        <w:rPr>
          <w:rFonts w:ascii="Times New Roman" w:hAnsi="Times New Roman" w:cs="Times New Roman"/>
          <w:b/>
          <w:sz w:val="20"/>
          <w:szCs w:val="24"/>
        </w:rPr>
        <w:t>Keywords</w:t>
      </w:r>
      <w:r w:rsidRPr="0090603A">
        <w:rPr>
          <w:rFonts w:ascii="Times New Roman" w:hAnsi="Times New Roman" w:cs="Times New Roman"/>
          <w:b/>
          <w:sz w:val="20"/>
          <w:szCs w:val="24"/>
        </w:rPr>
        <w:t>:</w:t>
      </w:r>
      <w:r w:rsidRPr="0090603A">
        <w:rPr>
          <w:rFonts w:ascii="Times New Roman" w:hAnsi="Times New Roman" w:cs="Times New Roman"/>
          <w:sz w:val="20"/>
          <w:szCs w:val="24"/>
        </w:rPr>
        <w:t xml:space="preserve"> Surgical </w:t>
      </w:r>
      <w:r w:rsidRPr="0090603A">
        <w:rPr>
          <w:rFonts w:ascii="Times New Roman" w:hAnsi="Times New Roman" w:cs="Times New Roman"/>
          <w:sz w:val="20"/>
          <w:szCs w:val="24"/>
        </w:rPr>
        <w:t>neonates</w:t>
      </w:r>
      <w:r w:rsidRPr="0090603A">
        <w:rPr>
          <w:rFonts w:ascii="Times New Roman" w:hAnsi="Times New Roman" w:cs="Times New Roman"/>
          <w:sz w:val="20"/>
          <w:szCs w:val="24"/>
        </w:rPr>
        <w:t xml:space="preserve">, Homecare </w:t>
      </w:r>
      <w:r w:rsidRPr="0090603A">
        <w:rPr>
          <w:rFonts w:ascii="Times New Roman" w:hAnsi="Times New Roman" w:cs="Times New Roman"/>
          <w:sz w:val="20"/>
          <w:szCs w:val="24"/>
        </w:rPr>
        <w:t>management</w:t>
      </w:r>
      <w:r w:rsidRPr="0090603A">
        <w:rPr>
          <w:rFonts w:ascii="Times New Roman" w:hAnsi="Times New Roman" w:cs="Times New Roman"/>
          <w:sz w:val="20"/>
          <w:szCs w:val="24"/>
        </w:rPr>
        <w:t xml:space="preserve">, Safe </w:t>
      </w:r>
      <w:r w:rsidRPr="0090603A">
        <w:rPr>
          <w:rFonts w:ascii="Times New Roman" w:hAnsi="Times New Roman" w:cs="Times New Roman"/>
          <w:sz w:val="20"/>
          <w:szCs w:val="24"/>
        </w:rPr>
        <w:t>discharge program</w:t>
      </w:r>
      <w:r w:rsidRPr="0090603A">
        <w:rPr>
          <w:rFonts w:ascii="Times New Roman" w:hAnsi="Times New Roman" w:cs="Times New Roman"/>
          <w:sz w:val="20"/>
          <w:szCs w:val="24"/>
        </w:rPr>
        <w:t>.</w:t>
      </w:r>
    </w:p>
    <w:p w:rsidR="0090603A" w:rsidRPr="0090603A" w:rsidRDefault="0090603A">
      <w:pPr>
        <w:rPr>
          <w:rFonts w:ascii="Times New Roman" w:hAnsi="Times New Roman" w:cs="Times New Roman"/>
          <w:b/>
          <w:sz w:val="24"/>
          <w:szCs w:val="24"/>
        </w:rPr>
      </w:pPr>
      <w:r w:rsidRPr="0090603A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0603A" w:rsidRPr="0090603A" w:rsidRDefault="0090603A" w:rsidP="0090603A">
      <w:pPr>
        <w:jc w:val="both"/>
        <w:rPr>
          <w:rFonts w:ascii="Times New Roman" w:hAnsi="Times New Roman" w:cs="Times New Roman"/>
          <w:sz w:val="20"/>
          <w:szCs w:val="24"/>
        </w:rPr>
      </w:pPr>
      <w:r w:rsidRPr="0090603A">
        <w:rPr>
          <w:rFonts w:ascii="Times New Roman" w:hAnsi="Times New Roman" w:cs="Times New Roman"/>
          <w:sz w:val="20"/>
          <w:szCs w:val="24"/>
        </w:rPr>
        <w:t xml:space="preserve">C </w:t>
      </w:r>
      <w:proofErr w:type="spellStart"/>
      <w:r w:rsidRPr="0090603A">
        <w:rPr>
          <w:rFonts w:ascii="Times New Roman" w:hAnsi="Times New Roman" w:cs="Times New Roman"/>
          <w:sz w:val="20"/>
          <w:szCs w:val="24"/>
        </w:rPr>
        <w:t>Vasundhara</w:t>
      </w:r>
      <w:proofErr w:type="spellEnd"/>
      <w:r w:rsidRPr="0090603A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90603A">
        <w:rPr>
          <w:rFonts w:ascii="Times New Roman" w:hAnsi="Times New Roman" w:cs="Times New Roman"/>
          <w:sz w:val="20"/>
          <w:szCs w:val="24"/>
        </w:rPr>
        <w:t>Balaswamy</w:t>
      </w:r>
      <w:proofErr w:type="spellEnd"/>
      <w:r w:rsidRPr="0090603A">
        <w:rPr>
          <w:rFonts w:ascii="Times New Roman" w:hAnsi="Times New Roman" w:cs="Times New Roman"/>
          <w:sz w:val="20"/>
          <w:szCs w:val="24"/>
        </w:rPr>
        <w:t xml:space="preserve"> </w:t>
      </w:r>
      <w:r w:rsidRPr="0090603A">
        <w:rPr>
          <w:rFonts w:ascii="Times New Roman" w:hAnsi="Times New Roman" w:cs="Times New Roman"/>
          <w:sz w:val="20"/>
          <w:szCs w:val="24"/>
        </w:rPr>
        <w:t xml:space="preserve">is from </w:t>
      </w:r>
      <w:r w:rsidRPr="0090603A">
        <w:rPr>
          <w:rFonts w:ascii="Times New Roman" w:hAnsi="Times New Roman" w:cs="Times New Roman"/>
          <w:sz w:val="20"/>
          <w:szCs w:val="24"/>
        </w:rPr>
        <w:t>College of nursing, All India Institute of Medical Sciences</w:t>
      </w:r>
      <w:r w:rsidRPr="0090603A">
        <w:rPr>
          <w:rFonts w:ascii="Times New Roman" w:hAnsi="Times New Roman" w:cs="Times New Roman"/>
          <w:sz w:val="20"/>
          <w:szCs w:val="24"/>
        </w:rPr>
        <w:t>, India.</w:t>
      </w:r>
      <w:bookmarkEnd w:id="0"/>
    </w:p>
    <w:sectPr w:rsidR="0090603A" w:rsidRPr="00906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03A"/>
    <w:rsid w:val="0032354D"/>
    <w:rsid w:val="00474203"/>
    <w:rsid w:val="00535872"/>
    <w:rsid w:val="0090603A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2023-02-16T13:04:00Z</dcterms:created>
  <dcterms:modified xsi:type="dcterms:W3CDTF">2023-02-16T13:13:00Z</dcterms:modified>
</cp:coreProperties>
</file>