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EB68BE">
      <w:pPr>
        <w:rPr>
          <w:rFonts w:ascii="Times New Roman" w:hAnsi="Times New Roman" w:cs="Times New Roman"/>
          <w:b/>
          <w:sz w:val="32"/>
        </w:rPr>
      </w:pPr>
      <w:r w:rsidRPr="00EB68BE">
        <w:rPr>
          <w:rFonts w:ascii="Times New Roman" w:hAnsi="Times New Roman" w:cs="Times New Roman"/>
          <w:b/>
          <w:sz w:val="32"/>
        </w:rPr>
        <w:t>Efficacy of omega-3 supplementation in olfactory dysfunction: A systematic review of randomized controlled trials</w:t>
      </w:r>
    </w:p>
    <w:p w:rsidR="00EB68BE" w:rsidRDefault="00EB68BE">
      <w:pPr>
        <w:rPr>
          <w:rFonts w:ascii="Times New Roman" w:hAnsi="Times New Roman" w:cs="Times New Roman"/>
          <w:sz w:val="24"/>
        </w:rPr>
      </w:pPr>
      <w:proofErr w:type="spellStart"/>
      <w:r w:rsidRPr="00EB68BE">
        <w:rPr>
          <w:rFonts w:ascii="Times New Roman" w:hAnsi="Times New Roman" w:cs="Times New Roman"/>
          <w:sz w:val="24"/>
        </w:rPr>
        <w:t>Raghad</w:t>
      </w:r>
      <w:proofErr w:type="spellEnd"/>
      <w:r w:rsidRPr="00EB68B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B68BE">
        <w:rPr>
          <w:rFonts w:ascii="Times New Roman" w:hAnsi="Times New Roman" w:cs="Times New Roman"/>
          <w:sz w:val="24"/>
        </w:rPr>
        <w:t>Alkanani</w:t>
      </w:r>
      <w:proofErr w:type="spellEnd"/>
    </w:p>
    <w:p w:rsidR="00EB68BE" w:rsidRPr="00EB68BE" w:rsidRDefault="00EB68BE">
      <w:pPr>
        <w:rPr>
          <w:rFonts w:ascii="Times New Roman" w:hAnsi="Times New Roman" w:cs="Times New Roman"/>
        </w:rPr>
      </w:pPr>
      <w:r w:rsidRPr="00EB68BE">
        <w:rPr>
          <w:rFonts w:ascii="Times New Roman" w:hAnsi="Times New Roman" w:cs="Times New Roman"/>
        </w:rPr>
        <w:t xml:space="preserve">King Saud bin </w:t>
      </w:r>
      <w:proofErr w:type="spellStart"/>
      <w:r w:rsidRPr="00EB68BE">
        <w:rPr>
          <w:rFonts w:ascii="Times New Roman" w:hAnsi="Times New Roman" w:cs="Times New Roman"/>
        </w:rPr>
        <w:t>Abdulaziz</w:t>
      </w:r>
      <w:proofErr w:type="spellEnd"/>
      <w:r w:rsidRPr="00EB68BE">
        <w:rPr>
          <w:rFonts w:ascii="Times New Roman" w:hAnsi="Times New Roman" w:cs="Times New Roman"/>
        </w:rPr>
        <w:t xml:space="preserve"> University for Health Sciences, Saudi Arabia</w:t>
      </w:r>
    </w:p>
    <w:p w:rsidR="00EB68BE" w:rsidRPr="00EB68BE" w:rsidRDefault="00EB68BE" w:rsidP="00EB68BE">
      <w:pPr>
        <w:jc w:val="center"/>
        <w:rPr>
          <w:rFonts w:ascii="Times New Roman" w:hAnsi="Times New Roman" w:cs="Times New Roman"/>
          <w:b/>
          <w:sz w:val="24"/>
        </w:rPr>
      </w:pPr>
      <w:r w:rsidRPr="00EB68BE">
        <w:rPr>
          <w:rFonts w:ascii="Times New Roman" w:hAnsi="Times New Roman" w:cs="Times New Roman"/>
          <w:b/>
          <w:sz w:val="24"/>
        </w:rPr>
        <w:t>Abstract</w:t>
      </w:r>
    </w:p>
    <w:p w:rsidR="00EB68BE" w:rsidRPr="00EB68BE" w:rsidRDefault="00EB68BE" w:rsidP="00EB68BE">
      <w:pPr>
        <w:jc w:val="both"/>
        <w:rPr>
          <w:rFonts w:ascii="Times New Roman" w:hAnsi="Times New Roman" w:cs="Times New Roman"/>
          <w:sz w:val="20"/>
        </w:rPr>
      </w:pPr>
      <w:r w:rsidRPr="00EB68BE">
        <w:rPr>
          <w:rFonts w:ascii="Times New Roman" w:hAnsi="Times New Roman" w:cs="Times New Roman"/>
          <w:b/>
          <w:sz w:val="20"/>
        </w:rPr>
        <w:t>Background:</w:t>
      </w:r>
      <w:r w:rsidRPr="00EB68BE">
        <w:rPr>
          <w:rFonts w:ascii="Times New Roman" w:hAnsi="Times New Roman" w:cs="Times New Roman"/>
          <w:sz w:val="20"/>
        </w:rPr>
        <w:t xml:space="preserve"> Omega-3 supplementation has shown promising results in the treatment of </w:t>
      </w:r>
      <w:r w:rsidRPr="00EB68BE">
        <w:rPr>
          <w:rFonts w:ascii="Times New Roman" w:hAnsi="Times New Roman" w:cs="Times New Roman"/>
          <w:sz w:val="20"/>
        </w:rPr>
        <w:t xml:space="preserve">Olfactory Dysfunction </w:t>
      </w:r>
      <w:r w:rsidRPr="00EB68BE">
        <w:rPr>
          <w:rFonts w:ascii="Times New Roman" w:hAnsi="Times New Roman" w:cs="Times New Roman"/>
          <w:sz w:val="20"/>
        </w:rPr>
        <w:t>(OD). This systematic review assessed the effects of omega-3 supplementation on OD.</w:t>
      </w:r>
    </w:p>
    <w:p w:rsidR="00EB68BE" w:rsidRPr="00EB68BE" w:rsidRDefault="00EB68BE" w:rsidP="00EB68BE">
      <w:pPr>
        <w:jc w:val="both"/>
        <w:rPr>
          <w:rFonts w:ascii="Times New Roman" w:hAnsi="Times New Roman" w:cs="Times New Roman"/>
          <w:sz w:val="20"/>
        </w:rPr>
      </w:pPr>
      <w:r w:rsidRPr="00EB68BE">
        <w:rPr>
          <w:rFonts w:ascii="Times New Roman" w:hAnsi="Times New Roman" w:cs="Times New Roman"/>
          <w:b/>
          <w:sz w:val="20"/>
        </w:rPr>
        <w:t>Methodology:</w:t>
      </w:r>
      <w:r w:rsidRPr="00EB68BE">
        <w:rPr>
          <w:rFonts w:ascii="Times New Roman" w:hAnsi="Times New Roman" w:cs="Times New Roman"/>
          <w:sz w:val="20"/>
        </w:rPr>
        <w:t xml:space="preserve"> A systematic literature search of Medline, Scopus, the Directory of Open Access Journals (DOAJ)</w:t>
      </w:r>
      <w:r>
        <w:rPr>
          <w:rFonts w:ascii="Times New Roman" w:hAnsi="Times New Roman" w:cs="Times New Roman"/>
          <w:sz w:val="20"/>
        </w:rPr>
        <w:t xml:space="preserve"> and</w:t>
      </w:r>
      <w:r w:rsidRPr="00EB68BE">
        <w:rPr>
          <w:rFonts w:ascii="Times New Roman" w:hAnsi="Times New Roman" w:cs="Times New Roman"/>
          <w:sz w:val="20"/>
        </w:rPr>
        <w:t xml:space="preserve"> Google Scholar was conducted. Studies eligible for inclusion were Randomized Controlled Trials (RCTs) that included patients with OD whether received omega-3 or did not. The pri</w:t>
      </w:r>
      <w:r>
        <w:rPr>
          <w:rFonts w:ascii="Times New Roman" w:hAnsi="Times New Roman" w:cs="Times New Roman"/>
          <w:sz w:val="20"/>
        </w:rPr>
        <w:t>mary outcome measure was omega-</w:t>
      </w:r>
      <w:r w:rsidRPr="00EB68BE">
        <w:rPr>
          <w:rFonts w:ascii="Times New Roman" w:hAnsi="Times New Roman" w:cs="Times New Roman"/>
          <w:sz w:val="20"/>
        </w:rPr>
        <w:t>3 effectiveness in improving olfactory dysfunction symptoms.</w:t>
      </w:r>
    </w:p>
    <w:p w:rsidR="00EB68BE" w:rsidRPr="00EB68BE" w:rsidRDefault="00EB68BE" w:rsidP="00EB68BE">
      <w:pPr>
        <w:jc w:val="both"/>
        <w:rPr>
          <w:rFonts w:ascii="Times New Roman" w:hAnsi="Times New Roman" w:cs="Times New Roman"/>
          <w:sz w:val="20"/>
        </w:rPr>
      </w:pPr>
      <w:r w:rsidRPr="00EB68BE">
        <w:rPr>
          <w:rFonts w:ascii="Times New Roman" w:hAnsi="Times New Roman" w:cs="Times New Roman"/>
          <w:b/>
          <w:sz w:val="20"/>
        </w:rPr>
        <w:t>Results:</w:t>
      </w:r>
      <w:r w:rsidRPr="00EB68BE">
        <w:rPr>
          <w:rFonts w:ascii="Times New Roman" w:hAnsi="Times New Roman" w:cs="Times New Roman"/>
          <w:sz w:val="20"/>
        </w:rPr>
        <w:t xml:space="preserve"> Three studies including 175 participants were included in this review. Of the three studies performed on patients with OD, two concluded that omega-3 supplements could act as a protective factor against the loss of olfaction over a period of at least 3 months. In contrast, a rando</w:t>
      </w:r>
      <w:bookmarkStart w:id="0" w:name="_GoBack"/>
      <w:bookmarkEnd w:id="0"/>
      <w:r w:rsidRPr="00EB68BE">
        <w:rPr>
          <w:rFonts w:ascii="Times New Roman" w:hAnsi="Times New Roman" w:cs="Times New Roman"/>
          <w:sz w:val="20"/>
        </w:rPr>
        <w:t>mized clinical trial performed on COVID-19 patients stated that patients on omega-3 supplements showed insignificant impro</w:t>
      </w:r>
      <w:r>
        <w:rPr>
          <w:rFonts w:ascii="Times New Roman" w:hAnsi="Times New Roman" w:cs="Times New Roman"/>
          <w:sz w:val="20"/>
        </w:rPr>
        <w:t>vement in olfactory function (p&gt;</w:t>
      </w:r>
      <w:r w:rsidRPr="00EB68BE">
        <w:rPr>
          <w:rFonts w:ascii="Times New Roman" w:hAnsi="Times New Roman" w:cs="Times New Roman"/>
          <w:sz w:val="20"/>
        </w:rPr>
        <w:t>0.05). However, a significant reduction in ESR and CRP serum levels was observed tw</w:t>
      </w:r>
      <w:r>
        <w:rPr>
          <w:rFonts w:ascii="Times New Roman" w:hAnsi="Times New Roman" w:cs="Times New Roman"/>
          <w:sz w:val="20"/>
        </w:rPr>
        <w:t>o weeks after omega-3 intake (p=0.02, p&lt;</w:t>
      </w:r>
      <w:r w:rsidRPr="00EB68BE">
        <w:rPr>
          <w:rFonts w:ascii="Times New Roman" w:hAnsi="Times New Roman" w:cs="Times New Roman"/>
          <w:sz w:val="20"/>
        </w:rPr>
        <w:t>0.001, respectively).</w:t>
      </w:r>
    </w:p>
    <w:p w:rsidR="00EB68BE" w:rsidRDefault="00EB68BE" w:rsidP="00EB68BE">
      <w:pPr>
        <w:jc w:val="both"/>
        <w:rPr>
          <w:rFonts w:ascii="Times New Roman" w:hAnsi="Times New Roman" w:cs="Times New Roman"/>
          <w:sz w:val="20"/>
        </w:rPr>
      </w:pPr>
      <w:r w:rsidRPr="00EB68BE">
        <w:rPr>
          <w:rFonts w:ascii="Times New Roman" w:hAnsi="Times New Roman" w:cs="Times New Roman"/>
          <w:b/>
          <w:sz w:val="20"/>
        </w:rPr>
        <w:t>Conclusion:</w:t>
      </w:r>
      <w:r w:rsidRPr="00EB68BE">
        <w:rPr>
          <w:rFonts w:ascii="Times New Roman" w:hAnsi="Times New Roman" w:cs="Times New Roman"/>
          <w:sz w:val="20"/>
        </w:rPr>
        <w:t xml:space="preserve"> Administering omega-3 supplementation improved olfactory function. However, omega-3 supplements have been administered along with olfactory training or nasal rinses with saline irrigation. Further studies are needed to investigate the therapeutic efficacy of omega-3 supplementation for the treatment of OD.</w:t>
      </w:r>
    </w:p>
    <w:p w:rsidR="00EB68BE" w:rsidRPr="00EB68BE" w:rsidRDefault="00EB68BE" w:rsidP="00EB68BE">
      <w:pPr>
        <w:rPr>
          <w:rFonts w:ascii="Times New Roman" w:hAnsi="Times New Roman" w:cs="Times New Roman"/>
          <w:b/>
          <w:sz w:val="24"/>
        </w:rPr>
      </w:pPr>
      <w:r w:rsidRPr="00EB68BE">
        <w:rPr>
          <w:rFonts w:ascii="Times New Roman" w:hAnsi="Times New Roman" w:cs="Times New Roman"/>
          <w:b/>
          <w:sz w:val="24"/>
        </w:rPr>
        <w:t>Biography</w:t>
      </w:r>
      <w:r w:rsidRPr="00EB68BE">
        <w:rPr>
          <w:rFonts w:ascii="Times New Roman" w:hAnsi="Times New Roman" w:cs="Times New Roman"/>
          <w:b/>
          <w:sz w:val="24"/>
        </w:rPr>
        <w:t xml:space="preserve"> </w:t>
      </w:r>
    </w:p>
    <w:p w:rsidR="00EB68BE" w:rsidRPr="00EB68BE" w:rsidRDefault="00EB68BE" w:rsidP="00EB68BE">
      <w:pPr>
        <w:jc w:val="both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Raghad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Alkanani</w:t>
      </w:r>
      <w:proofErr w:type="spellEnd"/>
      <w:r>
        <w:rPr>
          <w:rFonts w:ascii="Times New Roman" w:hAnsi="Times New Roman" w:cs="Times New Roman"/>
          <w:sz w:val="20"/>
        </w:rPr>
        <w:t xml:space="preserve"> is a 5</w:t>
      </w:r>
      <w:r w:rsidRPr="00EB68BE">
        <w:rPr>
          <w:rFonts w:ascii="Times New Roman" w:hAnsi="Times New Roman" w:cs="Times New Roman"/>
          <w:sz w:val="20"/>
          <w:vertAlign w:val="superscript"/>
        </w:rPr>
        <w:t>th</w:t>
      </w:r>
      <w:r>
        <w:rPr>
          <w:rFonts w:ascii="Times New Roman" w:hAnsi="Times New Roman" w:cs="Times New Roman"/>
          <w:sz w:val="20"/>
        </w:rPr>
        <w:t xml:space="preserve"> </w:t>
      </w:r>
      <w:r w:rsidRPr="00EB68BE">
        <w:rPr>
          <w:rFonts w:ascii="Times New Roman" w:hAnsi="Times New Roman" w:cs="Times New Roman"/>
          <w:sz w:val="20"/>
        </w:rPr>
        <w:t xml:space="preserve">year medical student and an aspiring researcher. She is very passionate about scientific research and public health. </w:t>
      </w:r>
      <w:r>
        <w:rPr>
          <w:rFonts w:ascii="Times New Roman" w:hAnsi="Times New Roman" w:cs="Times New Roman"/>
          <w:sz w:val="20"/>
        </w:rPr>
        <w:t>She</w:t>
      </w:r>
      <w:r w:rsidRPr="00EB68BE">
        <w:rPr>
          <w:rFonts w:ascii="Times New Roman" w:hAnsi="Times New Roman" w:cs="Times New Roman"/>
          <w:sz w:val="20"/>
        </w:rPr>
        <w:t xml:space="preserve"> has participated in more than 10 health awareness campaigns. Although </w:t>
      </w:r>
      <w:r>
        <w:rPr>
          <w:rFonts w:ascii="Times New Roman" w:hAnsi="Times New Roman" w:cs="Times New Roman"/>
          <w:sz w:val="20"/>
        </w:rPr>
        <w:t>she</w:t>
      </w:r>
      <w:r w:rsidRPr="00EB68BE">
        <w:rPr>
          <w:rFonts w:ascii="Times New Roman" w:hAnsi="Times New Roman" w:cs="Times New Roman"/>
          <w:sz w:val="20"/>
        </w:rPr>
        <w:t xml:space="preserve"> started conducting research only two years ago, she is currently working on 16 research projects and is willing to do more.</w:t>
      </w:r>
    </w:p>
    <w:sectPr w:rsidR="00EB68BE" w:rsidRPr="00EB68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8BE"/>
    <w:rsid w:val="0032354D"/>
    <w:rsid w:val="00474203"/>
    <w:rsid w:val="00535872"/>
    <w:rsid w:val="00924B33"/>
    <w:rsid w:val="00C8258B"/>
    <w:rsid w:val="00EB6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2023-05-31T08:02:00Z</dcterms:created>
  <dcterms:modified xsi:type="dcterms:W3CDTF">2023-05-31T08:15:00Z</dcterms:modified>
</cp:coreProperties>
</file>