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50041B">
      <w:pPr>
        <w:rPr>
          <w:rFonts w:ascii="Times New Roman" w:hAnsi="Times New Roman" w:cs="Times New Roman"/>
          <w:b/>
          <w:sz w:val="32"/>
        </w:rPr>
      </w:pPr>
      <w:bookmarkStart w:id="0" w:name="_GoBack"/>
      <w:proofErr w:type="spellStart"/>
      <w:r w:rsidRPr="0050041B">
        <w:rPr>
          <w:rFonts w:ascii="Times New Roman" w:hAnsi="Times New Roman" w:cs="Times New Roman"/>
          <w:b/>
          <w:sz w:val="32"/>
        </w:rPr>
        <w:t>Sarcopenia</w:t>
      </w:r>
      <w:proofErr w:type="spellEnd"/>
      <w:r w:rsidRPr="0050041B">
        <w:rPr>
          <w:rFonts w:ascii="Times New Roman" w:hAnsi="Times New Roman" w:cs="Times New Roman"/>
          <w:b/>
          <w:sz w:val="32"/>
        </w:rPr>
        <w:t xml:space="preserve"> and the gut </w:t>
      </w:r>
      <w:proofErr w:type="spellStart"/>
      <w:r w:rsidRPr="0050041B">
        <w:rPr>
          <w:rFonts w:ascii="Times New Roman" w:hAnsi="Times New Roman" w:cs="Times New Roman"/>
          <w:b/>
          <w:sz w:val="32"/>
        </w:rPr>
        <w:t>microbiome</w:t>
      </w:r>
      <w:proofErr w:type="spellEnd"/>
      <w:r w:rsidRPr="0050041B">
        <w:rPr>
          <w:rFonts w:ascii="Times New Roman" w:hAnsi="Times New Roman" w:cs="Times New Roman"/>
          <w:b/>
          <w:sz w:val="32"/>
        </w:rPr>
        <w:t xml:space="preserve"> (Clostridium </w:t>
      </w:r>
      <w:proofErr w:type="spellStart"/>
      <w:r w:rsidRPr="0050041B">
        <w:rPr>
          <w:rFonts w:ascii="Times New Roman" w:hAnsi="Times New Roman" w:cs="Times New Roman"/>
          <w:b/>
          <w:sz w:val="32"/>
        </w:rPr>
        <w:t>symbiosum</w:t>
      </w:r>
      <w:proofErr w:type="spellEnd"/>
      <w:r w:rsidRPr="0050041B">
        <w:rPr>
          <w:rFonts w:ascii="Times New Roman" w:hAnsi="Times New Roman" w:cs="Times New Roman"/>
          <w:b/>
          <w:sz w:val="32"/>
        </w:rPr>
        <w:t xml:space="preserve"> and </w:t>
      </w:r>
      <w:r w:rsidRPr="0050041B">
        <w:rPr>
          <w:rFonts w:ascii="Times New Roman" w:hAnsi="Times New Roman" w:cs="Times New Roman"/>
          <w:b/>
          <w:i/>
          <w:sz w:val="32"/>
        </w:rPr>
        <w:t xml:space="preserve">Clostridium </w:t>
      </w:r>
      <w:proofErr w:type="spellStart"/>
      <w:r w:rsidRPr="0050041B">
        <w:rPr>
          <w:rFonts w:ascii="Times New Roman" w:hAnsi="Times New Roman" w:cs="Times New Roman"/>
          <w:b/>
          <w:i/>
          <w:sz w:val="32"/>
        </w:rPr>
        <w:t>citroniae</w:t>
      </w:r>
      <w:proofErr w:type="spellEnd"/>
      <w:r w:rsidRPr="0050041B">
        <w:rPr>
          <w:rFonts w:ascii="Times New Roman" w:hAnsi="Times New Roman" w:cs="Times New Roman"/>
          <w:b/>
          <w:sz w:val="32"/>
        </w:rPr>
        <w:t>)</w:t>
      </w:r>
    </w:p>
    <w:p w:rsidR="0050041B" w:rsidRDefault="0050041B">
      <w:pPr>
        <w:rPr>
          <w:rFonts w:ascii="Times New Roman" w:hAnsi="Times New Roman" w:cs="Times New Roman"/>
          <w:sz w:val="24"/>
        </w:rPr>
      </w:pPr>
      <w:proofErr w:type="spellStart"/>
      <w:r w:rsidRPr="0050041B">
        <w:rPr>
          <w:rFonts w:ascii="Times New Roman" w:hAnsi="Times New Roman" w:cs="Times New Roman"/>
          <w:sz w:val="24"/>
        </w:rPr>
        <w:t>Mohanad</w:t>
      </w:r>
      <w:proofErr w:type="spellEnd"/>
      <w:r w:rsidRPr="0050041B">
        <w:rPr>
          <w:rFonts w:ascii="Times New Roman" w:hAnsi="Times New Roman" w:cs="Times New Roman"/>
          <w:sz w:val="24"/>
        </w:rPr>
        <w:t xml:space="preserve"> Mahmoud</w:t>
      </w:r>
      <w:r>
        <w:rPr>
          <w:rFonts w:ascii="Times New Roman" w:hAnsi="Times New Roman" w:cs="Times New Roman"/>
          <w:sz w:val="24"/>
        </w:rPr>
        <w:t xml:space="preserve">* and </w:t>
      </w:r>
      <w:proofErr w:type="spellStart"/>
      <w:r w:rsidRPr="0050041B">
        <w:rPr>
          <w:rFonts w:ascii="Times New Roman" w:hAnsi="Times New Roman" w:cs="Times New Roman"/>
          <w:sz w:val="24"/>
        </w:rPr>
        <w:t>Yurong</w:t>
      </w:r>
      <w:proofErr w:type="spellEnd"/>
      <w:r w:rsidRPr="0050041B">
        <w:rPr>
          <w:rFonts w:ascii="Times New Roman" w:hAnsi="Times New Roman" w:cs="Times New Roman"/>
          <w:sz w:val="24"/>
        </w:rPr>
        <w:t xml:space="preserve"> Tan</w:t>
      </w:r>
    </w:p>
    <w:p w:rsidR="0050041B" w:rsidRPr="0050041B" w:rsidRDefault="0050041B">
      <w:pPr>
        <w:rPr>
          <w:rFonts w:ascii="Times New Roman" w:hAnsi="Times New Roman" w:cs="Times New Roman"/>
        </w:rPr>
      </w:pPr>
      <w:r w:rsidRPr="0050041B">
        <w:rPr>
          <w:rFonts w:ascii="Times New Roman" w:hAnsi="Times New Roman" w:cs="Times New Roman"/>
        </w:rPr>
        <w:t>Central South University, China</w:t>
      </w:r>
    </w:p>
    <w:p w:rsidR="0050041B" w:rsidRPr="0050041B" w:rsidRDefault="0050041B" w:rsidP="0050041B">
      <w:pPr>
        <w:jc w:val="center"/>
        <w:rPr>
          <w:rFonts w:ascii="Times New Roman" w:hAnsi="Times New Roman" w:cs="Times New Roman"/>
          <w:b/>
          <w:sz w:val="24"/>
        </w:rPr>
      </w:pPr>
      <w:r w:rsidRPr="0050041B">
        <w:rPr>
          <w:rFonts w:ascii="Times New Roman" w:hAnsi="Times New Roman" w:cs="Times New Roman"/>
          <w:b/>
          <w:sz w:val="24"/>
        </w:rPr>
        <w:t>Abstract</w:t>
      </w:r>
    </w:p>
    <w:p w:rsidR="0050041B" w:rsidRDefault="0050041B" w:rsidP="0050041B">
      <w:pPr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Clostridium </w:t>
      </w:r>
      <w:proofErr w:type="spellStart"/>
      <w:r>
        <w:rPr>
          <w:rFonts w:ascii="Times New Roman" w:hAnsi="Times New Roman" w:cs="Times New Roman"/>
          <w:sz w:val="20"/>
        </w:rPr>
        <w:t>symbiosum</w:t>
      </w:r>
      <w:proofErr w:type="spellEnd"/>
      <w:r>
        <w:rPr>
          <w:rFonts w:ascii="Times New Roman" w:hAnsi="Times New Roman" w:cs="Times New Roman"/>
          <w:sz w:val="20"/>
        </w:rPr>
        <w:t xml:space="preserve"> (P&lt;0.001, Q=</w:t>
      </w:r>
      <w:r w:rsidRPr="0050041B">
        <w:rPr>
          <w:rFonts w:ascii="Times New Roman" w:hAnsi="Times New Roman" w:cs="Times New Roman"/>
          <w:sz w:val="20"/>
        </w:rPr>
        <w:t xml:space="preserve">0.035) and </w:t>
      </w:r>
      <w:r w:rsidRPr="0050041B">
        <w:rPr>
          <w:rFonts w:ascii="Times New Roman" w:hAnsi="Times New Roman" w:cs="Times New Roman"/>
          <w:i/>
          <w:sz w:val="20"/>
        </w:rPr>
        <w:t xml:space="preserve">Clostridium </w:t>
      </w:r>
      <w:proofErr w:type="spellStart"/>
      <w:r w:rsidRPr="0050041B">
        <w:rPr>
          <w:rFonts w:ascii="Times New Roman" w:hAnsi="Times New Roman" w:cs="Times New Roman"/>
          <w:i/>
          <w:sz w:val="20"/>
        </w:rPr>
        <w:t>citroniae</w:t>
      </w:r>
      <w:proofErr w:type="spellEnd"/>
      <w:r>
        <w:rPr>
          <w:rFonts w:ascii="Times New Roman" w:hAnsi="Times New Roman" w:cs="Times New Roman"/>
          <w:sz w:val="20"/>
        </w:rPr>
        <w:t xml:space="preserve"> (P=0.001, Q=</w:t>
      </w:r>
      <w:r w:rsidRPr="0050041B">
        <w:rPr>
          <w:rFonts w:ascii="Times New Roman" w:hAnsi="Times New Roman" w:cs="Times New Roman"/>
          <w:sz w:val="20"/>
        </w:rPr>
        <w:t xml:space="preserve">0.060) are recently identified anaerobic bacteria isolated from the gut of patients with </w:t>
      </w:r>
      <w:proofErr w:type="spellStart"/>
      <w:r w:rsidRPr="0050041B">
        <w:rPr>
          <w:rFonts w:ascii="Times New Roman" w:hAnsi="Times New Roman" w:cs="Times New Roman"/>
          <w:sz w:val="20"/>
        </w:rPr>
        <w:t>sarcopeni</w:t>
      </w:r>
      <w:r>
        <w:rPr>
          <w:rFonts w:ascii="Times New Roman" w:hAnsi="Times New Roman" w:cs="Times New Roman"/>
          <w:sz w:val="20"/>
        </w:rPr>
        <w:t>a</w:t>
      </w:r>
      <w:proofErr w:type="spellEnd"/>
      <w:r>
        <w:rPr>
          <w:rFonts w:ascii="Times New Roman" w:hAnsi="Times New Roman" w:cs="Times New Roman"/>
          <w:sz w:val="20"/>
        </w:rPr>
        <w:t xml:space="preserve"> both Clostridium </w:t>
      </w:r>
      <w:proofErr w:type="spellStart"/>
      <w:r>
        <w:rPr>
          <w:rFonts w:ascii="Times New Roman" w:hAnsi="Times New Roman" w:cs="Times New Roman"/>
          <w:sz w:val="20"/>
        </w:rPr>
        <w:t>symbiosum</w:t>
      </w:r>
      <w:proofErr w:type="spellEnd"/>
      <w:r>
        <w:rPr>
          <w:rFonts w:ascii="Times New Roman" w:hAnsi="Times New Roman" w:cs="Times New Roman"/>
          <w:sz w:val="20"/>
        </w:rPr>
        <w:t xml:space="preserve"> (P&lt;</w:t>
      </w:r>
      <w:r w:rsidRPr="0050041B">
        <w:rPr>
          <w:rFonts w:ascii="Times New Roman" w:hAnsi="Times New Roman" w:cs="Times New Roman"/>
          <w:sz w:val="20"/>
        </w:rPr>
        <w:t>0.001, Q</w:t>
      </w:r>
      <w:r>
        <w:rPr>
          <w:rFonts w:ascii="Times New Roman" w:hAnsi="Times New Roman" w:cs="Times New Roman"/>
          <w:sz w:val="20"/>
        </w:rPr>
        <w:t>=</w:t>
      </w:r>
      <w:r w:rsidRPr="0050041B">
        <w:rPr>
          <w:rFonts w:ascii="Times New Roman" w:hAnsi="Times New Roman" w:cs="Times New Roman"/>
          <w:sz w:val="20"/>
        </w:rPr>
        <w:t xml:space="preserve">0.035) and </w:t>
      </w:r>
      <w:r w:rsidRPr="0050041B">
        <w:rPr>
          <w:rFonts w:ascii="Times New Roman" w:hAnsi="Times New Roman" w:cs="Times New Roman"/>
          <w:i/>
          <w:sz w:val="20"/>
        </w:rPr>
        <w:t xml:space="preserve">Clostridium </w:t>
      </w:r>
      <w:proofErr w:type="spellStart"/>
      <w:r w:rsidRPr="0050041B">
        <w:rPr>
          <w:rFonts w:ascii="Times New Roman" w:hAnsi="Times New Roman" w:cs="Times New Roman"/>
          <w:i/>
          <w:sz w:val="20"/>
        </w:rPr>
        <w:t>citroniae</w:t>
      </w:r>
      <w:proofErr w:type="spellEnd"/>
      <w:r w:rsidRPr="0050041B">
        <w:rPr>
          <w:rFonts w:ascii="Times New Roman" w:hAnsi="Times New Roman" w:cs="Times New Roman"/>
          <w:sz w:val="20"/>
        </w:rPr>
        <w:t xml:space="preserve"> thought to be associated with severity of the disease. The purpose of this study is to demonstrate the mechani</w:t>
      </w:r>
      <w:r>
        <w:rPr>
          <w:rFonts w:ascii="Times New Roman" w:hAnsi="Times New Roman" w:cs="Times New Roman"/>
          <w:sz w:val="20"/>
        </w:rPr>
        <w:t xml:space="preserve">sms of Clostridium </w:t>
      </w:r>
      <w:proofErr w:type="spellStart"/>
      <w:r>
        <w:rPr>
          <w:rFonts w:ascii="Times New Roman" w:hAnsi="Times New Roman" w:cs="Times New Roman"/>
          <w:sz w:val="20"/>
        </w:rPr>
        <w:t>symbiosum</w:t>
      </w:r>
      <w:proofErr w:type="spellEnd"/>
      <w:r>
        <w:rPr>
          <w:rFonts w:ascii="Times New Roman" w:hAnsi="Times New Roman" w:cs="Times New Roman"/>
          <w:sz w:val="20"/>
        </w:rPr>
        <w:t xml:space="preserve"> (P&lt;0.001, Q=</w:t>
      </w:r>
      <w:r w:rsidRPr="0050041B">
        <w:rPr>
          <w:rFonts w:ascii="Times New Roman" w:hAnsi="Times New Roman" w:cs="Times New Roman"/>
          <w:sz w:val="20"/>
        </w:rPr>
        <w:t xml:space="preserve">0.035) and </w:t>
      </w:r>
      <w:r w:rsidRPr="0050041B">
        <w:rPr>
          <w:rFonts w:ascii="Times New Roman" w:hAnsi="Times New Roman" w:cs="Times New Roman"/>
          <w:i/>
          <w:sz w:val="20"/>
        </w:rPr>
        <w:t xml:space="preserve">Clostridium </w:t>
      </w:r>
      <w:proofErr w:type="spellStart"/>
      <w:r w:rsidRPr="0050041B">
        <w:rPr>
          <w:rFonts w:ascii="Times New Roman" w:hAnsi="Times New Roman" w:cs="Times New Roman"/>
          <w:i/>
          <w:sz w:val="20"/>
        </w:rPr>
        <w:t>citroniae</w:t>
      </w:r>
      <w:proofErr w:type="spellEnd"/>
      <w:r w:rsidRPr="0050041B">
        <w:rPr>
          <w:rFonts w:ascii="Times New Roman" w:hAnsi="Times New Roman" w:cs="Times New Roman"/>
          <w:sz w:val="20"/>
        </w:rPr>
        <w:t xml:space="preserve"> (P</w:t>
      </w:r>
      <w:r>
        <w:rPr>
          <w:rFonts w:ascii="Times New Roman" w:hAnsi="Times New Roman" w:cs="Times New Roman"/>
          <w:sz w:val="20"/>
        </w:rPr>
        <w:t>=0.001, Q=</w:t>
      </w:r>
      <w:r w:rsidRPr="0050041B">
        <w:rPr>
          <w:rFonts w:ascii="Times New Roman" w:hAnsi="Times New Roman" w:cs="Times New Roman"/>
          <w:sz w:val="20"/>
        </w:rPr>
        <w:t xml:space="preserve">0.060) in developing </w:t>
      </w:r>
      <w:proofErr w:type="spellStart"/>
      <w:r w:rsidRPr="0050041B">
        <w:rPr>
          <w:rFonts w:ascii="Times New Roman" w:hAnsi="Times New Roman" w:cs="Times New Roman"/>
          <w:sz w:val="20"/>
        </w:rPr>
        <w:t>sarcopenia</w:t>
      </w:r>
      <w:proofErr w:type="spellEnd"/>
      <w:r w:rsidRPr="0050041B">
        <w:rPr>
          <w:rFonts w:ascii="Times New Roman" w:hAnsi="Times New Roman" w:cs="Times New Roman"/>
          <w:sz w:val="20"/>
        </w:rPr>
        <w:t>. We performed cross sectional study using bioinformatics tools analyzing the whole genome sequen</w:t>
      </w:r>
      <w:r>
        <w:rPr>
          <w:rFonts w:ascii="Times New Roman" w:hAnsi="Times New Roman" w:cs="Times New Roman"/>
          <w:sz w:val="20"/>
        </w:rPr>
        <w:t xml:space="preserve">ce for Clostridium </w:t>
      </w:r>
      <w:proofErr w:type="spellStart"/>
      <w:r>
        <w:rPr>
          <w:rFonts w:ascii="Times New Roman" w:hAnsi="Times New Roman" w:cs="Times New Roman"/>
          <w:sz w:val="20"/>
        </w:rPr>
        <w:t>symbiosum</w:t>
      </w:r>
      <w:proofErr w:type="spellEnd"/>
      <w:r>
        <w:rPr>
          <w:rFonts w:ascii="Times New Roman" w:hAnsi="Times New Roman" w:cs="Times New Roman"/>
          <w:sz w:val="20"/>
        </w:rPr>
        <w:t xml:space="preserve"> (P&lt;0.001, Q=</w:t>
      </w:r>
      <w:r w:rsidRPr="0050041B">
        <w:rPr>
          <w:rFonts w:ascii="Times New Roman" w:hAnsi="Times New Roman" w:cs="Times New Roman"/>
          <w:sz w:val="20"/>
        </w:rPr>
        <w:t xml:space="preserve">0.035) and </w:t>
      </w:r>
      <w:r w:rsidRPr="0050041B">
        <w:rPr>
          <w:rFonts w:ascii="Times New Roman" w:hAnsi="Times New Roman" w:cs="Times New Roman"/>
          <w:i/>
          <w:sz w:val="20"/>
        </w:rPr>
        <w:t xml:space="preserve">Clostridium </w:t>
      </w:r>
      <w:proofErr w:type="spellStart"/>
      <w:r w:rsidRPr="0050041B">
        <w:rPr>
          <w:rFonts w:ascii="Times New Roman" w:hAnsi="Times New Roman" w:cs="Times New Roman"/>
          <w:i/>
          <w:sz w:val="20"/>
        </w:rPr>
        <w:t>citroniae</w:t>
      </w:r>
      <w:proofErr w:type="spellEnd"/>
      <w:r>
        <w:rPr>
          <w:rFonts w:ascii="Times New Roman" w:hAnsi="Times New Roman" w:cs="Times New Roman"/>
          <w:sz w:val="20"/>
        </w:rPr>
        <w:t xml:space="preserve"> (P=0.001, Q=</w:t>
      </w:r>
      <w:r w:rsidRPr="0050041B">
        <w:rPr>
          <w:rFonts w:ascii="Times New Roman" w:hAnsi="Times New Roman" w:cs="Times New Roman"/>
          <w:sz w:val="20"/>
        </w:rPr>
        <w:t xml:space="preserve">0.060). The software </w:t>
      </w:r>
      <w:proofErr w:type="spellStart"/>
      <w:r w:rsidRPr="0050041B">
        <w:rPr>
          <w:rFonts w:ascii="Times New Roman" w:hAnsi="Times New Roman" w:cs="Times New Roman"/>
          <w:sz w:val="20"/>
        </w:rPr>
        <w:t>tRNAscan</w:t>
      </w:r>
      <w:proofErr w:type="spellEnd"/>
      <w:r w:rsidRPr="0050041B">
        <w:rPr>
          <w:rFonts w:ascii="Times New Roman" w:hAnsi="Times New Roman" w:cs="Times New Roman"/>
          <w:sz w:val="20"/>
        </w:rPr>
        <w:t>-SE predicted</w:t>
      </w:r>
      <w:r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50041B">
        <w:rPr>
          <w:rFonts w:ascii="Times New Roman" w:hAnsi="Times New Roman" w:cs="Times New Roman"/>
          <w:sz w:val="20"/>
        </w:rPr>
        <w:t>tRNA</w:t>
      </w:r>
      <w:proofErr w:type="spellEnd"/>
      <w:r w:rsidRPr="0050041B">
        <w:rPr>
          <w:rFonts w:ascii="Times New Roman" w:hAnsi="Times New Roman" w:cs="Times New Roman"/>
          <w:sz w:val="20"/>
        </w:rPr>
        <w:t xml:space="preserve"> genes. </w:t>
      </w:r>
      <w:proofErr w:type="spellStart"/>
      <w:r w:rsidRPr="0050041B">
        <w:rPr>
          <w:rFonts w:ascii="Times New Roman" w:hAnsi="Times New Roman" w:cs="Times New Roman"/>
          <w:sz w:val="20"/>
        </w:rPr>
        <w:t>REPuter</w:t>
      </w:r>
      <w:proofErr w:type="spellEnd"/>
      <w:r w:rsidRPr="0050041B">
        <w:rPr>
          <w:rFonts w:ascii="Times New Roman" w:hAnsi="Times New Roman" w:cs="Times New Roman"/>
          <w:sz w:val="20"/>
        </w:rPr>
        <w:t xml:space="preserve"> and manual alignment were used to detect repeated sequences. Basic Local Alignment (BLAST) used to determine predicted CDSs. The NCBI non-redundant protein database was used to search for the open reading frame. Ribosomal binding sites RBS script used to detect translation start codon. We searched </w:t>
      </w:r>
      <w:proofErr w:type="spellStart"/>
      <w:r w:rsidRPr="0050041B">
        <w:rPr>
          <w:rFonts w:ascii="Times New Roman" w:hAnsi="Times New Roman" w:cs="Times New Roman"/>
          <w:sz w:val="20"/>
        </w:rPr>
        <w:t>InterProScan</w:t>
      </w:r>
      <w:proofErr w:type="spellEnd"/>
      <w:r w:rsidRPr="0050041B">
        <w:rPr>
          <w:rFonts w:ascii="Times New Roman" w:hAnsi="Times New Roman" w:cs="Times New Roman"/>
          <w:sz w:val="20"/>
        </w:rPr>
        <w:t xml:space="preserve"> for protein families. Comparing their genomes reveals that Clostridium </w:t>
      </w:r>
      <w:proofErr w:type="spellStart"/>
      <w:r w:rsidRPr="0050041B">
        <w:rPr>
          <w:rFonts w:ascii="Times New Roman" w:hAnsi="Times New Roman" w:cs="Times New Roman"/>
          <w:sz w:val="20"/>
        </w:rPr>
        <w:t>symbiosum</w:t>
      </w:r>
      <w:proofErr w:type="spellEnd"/>
      <w:r w:rsidRPr="0050041B">
        <w:rPr>
          <w:rFonts w:ascii="Times New Roman" w:hAnsi="Times New Roman" w:cs="Times New Roman"/>
          <w:sz w:val="20"/>
        </w:rPr>
        <w:t xml:space="preserve"> and </w:t>
      </w:r>
      <w:r w:rsidRPr="0050041B">
        <w:rPr>
          <w:rFonts w:ascii="Times New Roman" w:hAnsi="Times New Roman" w:cs="Times New Roman"/>
          <w:i/>
          <w:sz w:val="20"/>
        </w:rPr>
        <w:t xml:space="preserve">Clostridium </w:t>
      </w:r>
      <w:proofErr w:type="spellStart"/>
      <w:r w:rsidRPr="0050041B">
        <w:rPr>
          <w:rFonts w:ascii="Times New Roman" w:hAnsi="Times New Roman" w:cs="Times New Roman"/>
          <w:i/>
          <w:sz w:val="20"/>
        </w:rPr>
        <w:t>citroniae</w:t>
      </w:r>
      <w:proofErr w:type="spellEnd"/>
      <w:r w:rsidRPr="0050041B">
        <w:rPr>
          <w:rFonts w:ascii="Times New Roman" w:hAnsi="Times New Roman" w:cs="Times New Roman"/>
          <w:sz w:val="20"/>
        </w:rPr>
        <w:t xml:space="preserve"> have a similar metabolic pathway. The genome annotati</w:t>
      </w:r>
      <w:r>
        <w:rPr>
          <w:rFonts w:ascii="Times New Roman" w:hAnsi="Times New Roman" w:cs="Times New Roman"/>
          <w:sz w:val="20"/>
        </w:rPr>
        <w:t xml:space="preserve">ons of Clostridium </w:t>
      </w:r>
      <w:proofErr w:type="spellStart"/>
      <w:r>
        <w:rPr>
          <w:rFonts w:ascii="Times New Roman" w:hAnsi="Times New Roman" w:cs="Times New Roman"/>
          <w:sz w:val="20"/>
        </w:rPr>
        <w:t>symbiosum</w:t>
      </w:r>
      <w:proofErr w:type="spellEnd"/>
      <w:r>
        <w:rPr>
          <w:rFonts w:ascii="Times New Roman" w:hAnsi="Times New Roman" w:cs="Times New Roman"/>
          <w:sz w:val="20"/>
        </w:rPr>
        <w:t xml:space="preserve"> (P&lt;0.001, Q=</w:t>
      </w:r>
      <w:r w:rsidRPr="0050041B">
        <w:rPr>
          <w:rFonts w:ascii="Times New Roman" w:hAnsi="Times New Roman" w:cs="Times New Roman"/>
          <w:sz w:val="20"/>
        </w:rPr>
        <w:t xml:space="preserve">0.035) and </w:t>
      </w:r>
      <w:r w:rsidRPr="0050041B">
        <w:rPr>
          <w:rFonts w:ascii="Times New Roman" w:hAnsi="Times New Roman" w:cs="Times New Roman"/>
          <w:i/>
          <w:sz w:val="20"/>
        </w:rPr>
        <w:t xml:space="preserve">Clostridium </w:t>
      </w:r>
      <w:proofErr w:type="spellStart"/>
      <w:r w:rsidRPr="0050041B">
        <w:rPr>
          <w:rFonts w:ascii="Times New Roman" w:hAnsi="Times New Roman" w:cs="Times New Roman"/>
          <w:i/>
          <w:sz w:val="20"/>
        </w:rPr>
        <w:t>citroniae</w:t>
      </w:r>
      <w:proofErr w:type="spellEnd"/>
      <w:r w:rsidRPr="0050041B">
        <w:rPr>
          <w:rFonts w:ascii="Times New Roman" w:hAnsi="Times New Roman" w:cs="Times New Roman"/>
          <w:i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(P=0.001, Q=</w:t>
      </w:r>
      <w:r w:rsidRPr="0050041B">
        <w:rPr>
          <w:rFonts w:ascii="Times New Roman" w:hAnsi="Times New Roman" w:cs="Times New Roman"/>
          <w:sz w:val="20"/>
        </w:rPr>
        <w:t>0.060) reveal interesting facts on</w:t>
      </w:r>
      <w:r>
        <w:rPr>
          <w:rFonts w:ascii="Times New Roman" w:hAnsi="Times New Roman" w:cs="Times New Roman"/>
          <w:sz w:val="20"/>
        </w:rPr>
        <w:t xml:space="preserve"> mechanisms, metabolic pathways</w:t>
      </w:r>
      <w:r w:rsidRPr="0050041B">
        <w:rPr>
          <w:rFonts w:ascii="Times New Roman" w:hAnsi="Times New Roman" w:cs="Times New Roman"/>
          <w:sz w:val="20"/>
        </w:rPr>
        <w:t xml:space="preserve"> and virulence characteristics for both strains and their association with </w:t>
      </w:r>
      <w:proofErr w:type="spellStart"/>
      <w:r w:rsidRPr="0050041B">
        <w:rPr>
          <w:rFonts w:ascii="Times New Roman" w:hAnsi="Times New Roman" w:cs="Times New Roman"/>
          <w:sz w:val="20"/>
        </w:rPr>
        <w:t>sarcopenia</w:t>
      </w:r>
      <w:proofErr w:type="spellEnd"/>
      <w:r w:rsidRPr="0050041B">
        <w:rPr>
          <w:rFonts w:ascii="Times New Roman" w:hAnsi="Times New Roman" w:cs="Times New Roman"/>
          <w:sz w:val="20"/>
        </w:rPr>
        <w:t xml:space="preserve">. Clostridium </w:t>
      </w:r>
      <w:proofErr w:type="spellStart"/>
      <w:r w:rsidRPr="0050041B">
        <w:rPr>
          <w:rFonts w:ascii="Times New Roman" w:hAnsi="Times New Roman" w:cs="Times New Roman"/>
          <w:sz w:val="20"/>
        </w:rPr>
        <w:t>symbiosum</w:t>
      </w:r>
      <w:proofErr w:type="spellEnd"/>
      <w:r w:rsidRPr="0050041B">
        <w:rPr>
          <w:rFonts w:ascii="Times New Roman" w:hAnsi="Times New Roman" w:cs="Times New Roman"/>
          <w:sz w:val="20"/>
        </w:rPr>
        <w:t xml:space="preserve"> and </w:t>
      </w:r>
      <w:r w:rsidRPr="0050041B">
        <w:rPr>
          <w:rFonts w:ascii="Times New Roman" w:hAnsi="Times New Roman" w:cs="Times New Roman"/>
          <w:i/>
          <w:sz w:val="20"/>
        </w:rPr>
        <w:t xml:space="preserve">Clostridium </w:t>
      </w:r>
      <w:proofErr w:type="spellStart"/>
      <w:r w:rsidRPr="0050041B">
        <w:rPr>
          <w:rFonts w:ascii="Times New Roman" w:hAnsi="Times New Roman" w:cs="Times New Roman"/>
          <w:i/>
          <w:sz w:val="20"/>
        </w:rPr>
        <w:t>citroniae</w:t>
      </w:r>
      <w:proofErr w:type="spellEnd"/>
      <w:r w:rsidRPr="0050041B">
        <w:rPr>
          <w:rFonts w:ascii="Times New Roman" w:hAnsi="Times New Roman" w:cs="Times New Roman"/>
          <w:sz w:val="20"/>
        </w:rPr>
        <w:t xml:space="preserve"> illustrated genes for protein degradation and a lack of genes for short chain fatty acids production. Clostridium </w:t>
      </w:r>
      <w:proofErr w:type="spellStart"/>
      <w:r w:rsidRPr="0050041B">
        <w:rPr>
          <w:rFonts w:ascii="Times New Roman" w:hAnsi="Times New Roman" w:cs="Times New Roman"/>
          <w:sz w:val="20"/>
        </w:rPr>
        <w:t>symbiosum</w:t>
      </w:r>
      <w:proofErr w:type="spellEnd"/>
      <w:r w:rsidRPr="0050041B">
        <w:rPr>
          <w:rFonts w:ascii="Times New Roman" w:hAnsi="Times New Roman" w:cs="Times New Roman"/>
          <w:sz w:val="20"/>
        </w:rPr>
        <w:t xml:space="preserve"> is involved in </w:t>
      </w:r>
      <w:proofErr w:type="spellStart"/>
      <w:r w:rsidRPr="0050041B">
        <w:rPr>
          <w:rFonts w:ascii="Times New Roman" w:hAnsi="Times New Roman" w:cs="Times New Roman"/>
          <w:sz w:val="20"/>
        </w:rPr>
        <w:t>quinolinate</w:t>
      </w:r>
      <w:proofErr w:type="spellEnd"/>
      <w:r w:rsidRPr="0050041B">
        <w:rPr>
          <w:rFonts w:ascii="Times New Roman" w:hAnsi="Times New Roman" w:cs="Times New Roman"/>
          <w:sz w:val="20"/>
        </w:rPr>
        <w:t xml:space="preserve"> biosynthesis, whereas </w:t>
      </w:r>
      <w:r w:rsidRPr="0050041B">
        <w:rPr>
          <w:rFonts w:ascii="Times New Roman" w:hAnsi="Times New Roman" w:cs="Times New Roman"/>
          <w:i/>
          <w:sz w:val="20"/>
        </w:rPr>
        <w:t xml:space="preserve">Clostridium </w:t>
      </w:r>
      <w:proofErr w:type="spellStart"/>
      <w:r w:rsidRPr="0050041B">
        <w:rPr>
          <w:rFonts w:ascii="Times New Roman" w:hAnsi="Times New Roman" w:cs="Times New Roman"/>
          <w:i/>
          <w:sz w:val="20"/>
        </w:rPr>
        <w:t>citroniae</w:t>
      </w:r>
      <w:proofErr w:type="spellEnd"/>
      <w:r w:rsidRPr="0050041B">
        <w:rPr>
          <w:rFonts w:ascii="Times New Roman" w:hAnsi="Times New Roman" w:cs="Times New Roman"/>
          <w:sz w:val="20"/>
        </w:rPr>
        <w:t xml:space="preserve"> is associated with bile salt hydrolysis.</w:t>
      </w:r>
    </w:p>
    <w:p w:rsidR="0050041B" w:rsidRPr="0050041B" w:rsidRDefault="0050041B" w:rsidP="0050041B">
      <w:pPr>
        <w:rPr>
          <w:rFonts w:ascii="Times New Roman" w:hAnsi="Times New Roman" w:cs="Times New Roman"/>
          <w:b/>
          <w:sz w:val="24"/>
        </w:rPr>
      </w:pPr>
      <w:r w:rsidRPr="0050041B">
        <w:rPr>
          <w:rFonts w:ascii="Times New Roman" w:hAnsi="Times New Roman" w:cs="Times New Roman"/>
          <w:b/>
          <w:sz w:val="24"/>
        </w:rPr>
        <w:t>Biography</w:t>
      </w:r>
    </w:p>
    <w:p w:rsidR="0050041B" w:rsidRPr="0050041B" w:rsidRDefault="0050041B" w:rsidP="0050041B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50041B">
        <w:rPr>
          <w:rFonts w:ascii="Times New Roman" w:hAnsi="Times New Roman" w:cs="Times New Roman"/>
          <w:sz w:val="20"/>
        </w:rPr>
        <w:t>Mohanad</w:t>
      </w:r>
      <w:proofErr w:type="spellEnd"/>
      <w:r w:rsidRPr="0050041B">
        <w:rPr>
          <w:rFonts w:ascii="Times New Roman" w:hAnsi="Times New Roman" w:cs="Times New Roman"/>
          <w:sz w:val="20"/>
        </w:rPr>
        <w:t xml:space="preserve"> Ma</w:t>
      </w:r>
      <w:r>
        <w:rPr>
          <w:rFonts w:ascii="Times New Roman" w:hAnsi="Times New Roman" w:cs="Times New Roman"/>
          <w:sz w:val="20"/>
        </w:rPr>
        <w:t>hmoud was born in Darfur, Sudan</w:t>
      </w:r>
      <w:r w:rsidRPr="0050041B">
        <w:rPr>
          <w:rFonts w:ascii="Times New Roman" w:hAnsi="Times New Roman" w:cs="Times New Roman"/>
          <w:sz w:val="20"/>
        </w:rPr>
        <w:t xml:space="preserve"> and is a graduate of Omdurman Islamic University. He obtained </w:t>
      </w:r>
      <w:r>
        <w:rPr>
          <w:rFonts w:ascii="Times New Roman" w:hAnsi="Times New Roman" w:cs="Times New Roman"/>
          <w:sz w:val="20"/>
        </w:rPr>
        <w:t>MSc</w:t>
      </w:r>
      <w:r w:rsidRPr="0050041B">
        <w:rPr>
          <w:rFonts w:ascii="Times New Roman" w:hAnsi="Times New Roman" w:cs="Times New Roman"/>
          <w:sz w:val="20"/>
        </w:rPr>
        <w:t xml:space="preserve"> degree in medical microbiology at Sudan University of Science and Te</w:t>
      </w:r>
      <w:r>
        <w:rPr>
          <w:rFonts w:ascii="Times New Roman" w:hAnsi="Times New Roman" w:cs="Times New Roman"/>
          <w:sz w:val="20"/>
        </w:rPr>
        <w:t>chnology. Currently, he is a Ph</w:t>
      </w:r>
      <w:r w:rsidRPr="0050041B">
        <w:rPr>
          <w:rFonts w:ascii="Times New Roman" w:hAnsi="Times New Roman" w:cs="Times New Roman"/>
          <w:sz w:val="20"/>
        </w:rPr>
        <w:t>D student at Central South University in China. He has expertise in medical microbiology and a passion for improving health and wellbeing. He has ye</w:t>
      </w:r>
      <w:r>
        <w:rPr>
          <w:rFonts w:ascii="Times New Roman" w:hAnsi="Times New Roman" w:cs="Times New Roman"/>
          <w:sz w:val="20"/>
        </w:rPr>
        <w:t>ars of experience in evaluation</w:t>
      </w:r>
      <w:r w:rsidRPr="0050041B">
        <w:rPr>
          <w:rFonts w:ascii="Times New Roman" w:hAnsi="Times New Roman" w:cs="Times New Roman"/>
          <w:sz w:val="20"/>
        </w:rPr>
        <w:t xml:space="preserve"> and teaching</w:t>
      </w:r>
      <w:r>
        <w:rPr>
          <w:rFonts w:ascii="Times New Roman" w:hAnsi="Times New Roman" w:cs="Times New Roman"/>
          <w:sz w:val="20"/>
        </w:rPr>
        <w:t xml:space="preserve"> </w:t>
      </w:r>
      <w:r w:rsidRPr="0050041B">
        <w:rPr>
          <w:rFonts w:ascii="Times New Roman" w:hAnsi="Times New Roman" w:cs="Times New Roman"/>
          <w:sz w:val="20"/>
        </w:rPr>
        <w:t xml:space="preserve">both in hospitals and at </w:t>
      </w:r>
      <w:proofErr w:type="spellStart"/>
      <w:r w:rsidRPr="0050041B">
        <w:rPr>
          <w:rFonts w:ascii="Times New Roman" w:hAnsi="Times New Roman" w:cs="Times New Roman"/>
          <w:sz w:val="20"/>
        </w:rPr>
        <w:t>Alfashir</w:t>
      </w:r>
      <w:proofErr w:type="spellEnd"/>
      <w:r w:rsidRPr="0050041B">
        <w:rPr>
          <w:rFonts w:ascii="Times New Roman" w:hAnsi="Times New Roman" w:cs="Times New Roman"/>
          <w:sz w:val="20"/>
        </w:rPr>
        <w:t xml:space="preserve"> University in Sudan.</w:t>
      </w:r>
      <w:bookmarkEnd w:id="0"/>
    </w:p>
    <w:sectPr w:rsidR="0050041B" w:rsidRPr="005004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041B"/>
    <w:rsid w:val="00474203"/>
    <w:rsid w:val="0050041B"/>
    <w:rsid w:val="00535872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349</Words>
  <Characters>1991</Characters>
  <Application>Microsoft Office Word</Application>
  <DocSecurity>0</DocSecurity>
  <Lines>16</Lines>
  <Paragraphs>4</Paragraphs>
  <ScaleCrop>false</ScaleCrop>
  <Company/>
  <LinksUpToDate>false</LinksUpToDate>
  <CharactersWithSpaces>2336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2023-01-19T06:43:00Z</dcterms:created>
  <dcterms:modified xsi:type="dcterms:W3CDTF">2023-01-19T06:51:00Z</dcterms:modified>
</cp:coreProperties>
</file>