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216F">
      <w:pPr>
        <w:rPr>
          <w:rFonts w:ascii="Times New Roman" w:hAnsi="Times New Roman" w:cs="Times New Roman"/>
          <w:b/>
          <w:sz w:val="32"/>
        </w:rPr>
      </w:pPr>
      <w:bookmarkStart w:id="0" w:name="_GoBack"/>
      <w:r w:rsidRPr="0014216F">
        <w:rPr>
          <w:rFonts w:ascii="Times New Roman" w:hAnsi="Times New Roman" w:cs="Times New Roman"/>
          <w:b/>
          <w:sz w:val="32"/>
        </w:rPr>
        <w:t>Amount of waste used for different purposes: A socio-ecological impact</w:t>
      </w:r>
    </w:p>
    <w:p w:rsidR="0014216F" w:rsidRDefault="0014216F">
      <w:pPr>
        <w:rPr>
          <w:rFonts w:ascii="Times New Roman" w:hAnsi="Times New Roman" w:cs="Times New Roman"/>
          <w:sz w:val="24"/>
        </w:rPr>
      </w:pPr>
      <w:proofErr w:type="spellStart"/>
      <w:r w:rsidRPr="0014216F">
        <w:rPr>
          <w:rFonts w:ascii="Times New Roman" w:hAnsi="Times New Roman" w:cs="Times New Roman"/>
          <w:sz w:val="24"/>
        </w:rPr>
        <w:t>Arindam</w:t>
      </w:r>
      <w:proofErr w:type="spellEnd"/>
      <w:r w:rsidRPr="0014216F">
        <w:rPr>
          <w:rFonts w:ascii="Times New Roman" w:hAnsi="Times New Roman" w:cs="Times New Roman"/>
          <w:sz w:val="24"/>
        </w:rPr>
        <w:t xml:space="preserve"> </w:t>
      </w:r>
      <w:proofErr w:type="spellStart"/>
      <w:r w:rsidRPr="0014216F">
        <w:rPr>
          <w:rFonts w:ascii="Times New Roman" w:hAnsi="Times New Roman" w:cs="Times New Roman"/>
          <w:sz w:val="24"/>
        </w:rPr>
        <w:t>Ghosh</w:t>
      </w:r>
      <w:proofErr w:type="spellEnd"/>
    </w:p>
    <w:p w:rsidR="0014216F" w:rsidRPr="0014216F" w:rsidRDefault="0014216F">
      <w:pPr>
        <w:rPr>
          <w:rFonts w:ascii="Times New Roman" w:hAnsi="Times New Roman" w:cs="Times New Roman"/>
        </w:rPr>
      </w:pPr>
      <w:r w:rsidRPr="0014216F">
        <w:rPr>
          <w:rFonts w:ascii="Times New Roman" w:hAnsi="Times New Roman" w:cs="Times New Roman"/>
        </w:rPr>
        <w:t xml:space="preserve">Sister </w:t>
      </w:r>
      <w:proofErr w:type="spellStart"/>
      <w:r w:rsidRPr="0014216F">
        <w:rPr>
          <w:rFonts w:ascii="Times New Roman" w:hAnsi="Times New Roman" w:cs="Times New Roman"/>
        </w:rPr>
        <w:t>Nivedita</w:t>
      </w:r>
      <w:proofErr w:type="spellEnd"/>
      <w:r w:rsidRPr="0014216F">
        <w:rPr>
          <w:rFonts w:ascii="Times New Roman" w:hAnsi="Times New Roman" w:cs="Times New Roman"/>
        </w:rPr>
        <w:t xml:space="preserve"> University, India</w:t>
      </w:r>
    </w:p>
    <w:p w:rsidR="0014216F" w:rsidRPr="0014216F" w:rsidRDefault="0014216F" w:rsidP="0014216F">
      <w:pPr>
        <w:jc w:val="center"/>
        <w:rPr>
          <w:rFonts w:ascii="Times New Roman" w:hAnsi="Times New Roman" w:cs="Times New Roman"/>
          <w:b/>
          <w:sz w:val="24"/>
        </w:rPr>
      </w:pPr>
      <w:r w:rsidRPr="0014216F">
        <w:rPr>
          <w:rFonts w:ascii="Times New Roman" w:hAnsi="Times New Roman" w:cs="Times New Roman"/>
          <w:b/>
          <w:sz w:val="24"/>
        </w:rPr>
        <w:t>Abstract</w:t>
      </w:r>
    </w:p>
    <w:p w:rsidR="0014216F" w:rsidRDefault="0014216F" w:rsidP="0014216F">
      <w:pPr>
        <w:jc w:val="both"/>
        <w:rPr>
          <w:rFonts w:ascii="Times New Roman" w:hAnsi="Times New Roman" w:cs="Times New Roman"/>
          <w:sz w:val="20"/>
        </w:rPr>
      </w:pPr>
      <w:r w:rsidRPr="0014216F">
        <w:rPr>
          <w:rFonts w:ascii="Times New Roman" w:hAnsi="Times New Roman" w:cs="Times New Roman"/>
          <w:sz w:val="20"/>
        </w:rPr>
        <w:t xml:space="preserve">Waste is a ceaselessly developing issue at worldwide and territorial just as at </w:t>
      </w:r>
      <w:proofErr w:type="spellStart"/>
      <w:r w:rsidRPr="0014216F">
        <w:rPr>
          <w:rFonts w:ascii="Times New Roman" w:hAnsi="Times New Roman" w:cs="Times New Roman"/>
          <w:sz w:val="20"/>
        </w:rPr>
        <w:t>neighbourhood</w:t>
      </w:r>
      <w:proofErr w:type="spellEnd"/>
      <w:r w:rsidRPr="0014216F">
        <w:rPr>
          <w:rFonts w:ascii="Times New Roman" w:hAnsi="Times New Roman" w:cs="Times New Roman"/>
          <w:sz w:val="20"/>
        </w:rPr>
        <w:t xml:space="preserve"> levels. The social ecology of waste recycling implies the structural, functional and managerial intervention of waste generation process. The specific objective of the research was to isolate and identify the system variables characterizing and the management of waste recycling process and to estimate intra and inter level of interaction amongst and between the variables for respective, inductive and interactive contribution. The present study takes a look into the approach, process and impact of ongoing waste management process, followed by the both </w:t>
      </w:r>
      <w:proofErr w:type="spellStart"/>
      <w:r w:rsidRPr="0014216F">
        <w:rPr>
          <w:rFonts w:ascii="Times New Roman" w:hAnsi="Times New Roman" w:cs="Times New Roman"/>
          <w:sz w:val="20"/>
        </w:rPr>
        <w:t>kalyani</w:t>
      </w:r>
      <w:proofErr w:type="spellEnd"/>
      <w:r w:rsidRPr="0014216F">
        <w:rPr>
          <w:rFonts w:ascii="Times New Roman" w:hAnsi="Times New Roman" w:cs="Times New Roman"/>
          <w:sz w:val="20"/>
        </w:rPr>
        <w:t xml:space="preserve"> and </w:t>
      </w:r>
      <w:proofErr w:type="spellStart"/>
      <w:r w:rsidRPr="0014216F">
        <w:rPr>
          <w:rFonts w:ascii="Times New Roman" w:hAnsi="Times New Roman" w:cs="Times New Roman"/>
          <w:sz w:val="20"/>
        </w:rPr>
        <w:t>jalpaiguri</w:t>
      </w:r>
      <w:proofErr w:type="spellEnd"/>
      <w:r w:rsidRPr="0014216F">
        <w:rPr>
          <w:rFonts w:ascii="Times New Roman" w:hAnsi="Times New Roman" w:cs="Times New Roman"/>
          <w:sz w:val="20"/>
        </w:rPr>
        <w:t xml:space="preserve"> municipalities. Result suggested that in terms of variable, </w:t>
      </w:r>
      <w:proofErr w:type="spellStart"/>
      <w:r w:rsidRPr="0014216F">
        <w:rPr>
          <w:rFonts w:ascii="Times New Roman" w:hAnsi="Times New Roman" w:cs="Times New Roman"/>
          <w:sz w:val="20"/>
        </w:rPr>
        <w:t>behaviour</w:t>
      </w:r>
      <w:proofErr w:type="spellEnd"/>
      <w:r w:rsidRPr="0014216F">
        <w:rPr>
          <w:rFonts w:ascii="Times New Roman" w:hAnsi="Times New Roman" w:cs="Times New Roman"/>
          <w:sz w:val="20"/>
        </w:rPr>
        <w:t xml:space="preserve"> and responses there have been stark differences between </w:t>
      </w:r>
      <w:proofErr w:type="spellStart"/>
      <w:r w:rsidRPr="0014216F">
        <w:rPr>
          <w:rFonts w:ascii="Times New Roman" w:hAnsi="Times New Roman" w:cs="Times New Roman"/>
          <w:sz w:val="20"/>
        </w:rPr>
        <w:t>jalapaiguri</w:t>
      </w:r>
      <w:proofErr w:type="spellEnd"/>
      <w:r w:rsidRPr="0014216F">
        <w:rPr>
          <w:rFonts w:ascii="Times New Roman" w:hAnsi="Times New Roman" w:cs="Times New Roman"/>
          <w:sz w:val="20"/>
        </w:rPr>
        <w:t xml:space="preserve"> and </w:t>
      </w:r>
      <w:proofErr w:type="spellStart"/>
      <w:r w:rsidRPr="0014216F">
        <w:rPr>
          <w:rFonts w:ascii="Times New Roman" w:hAnsi="Times New Roman" w:cs="Times New Roman"/>
          <w:sz w:val="20"/>
        </w:rPr>
        <w:t>kalyani</w:t>
      </w:r>
      <w:proofErr w:type="spellEnd"/>
      <w:r w:rsidRPr="0014216F">
        <w:rPr>
          <w:rFonts w:ascii="Times New Roman" w:hAnsi="Times New Roman" w:cs="Times New Roman"/>
          <w:sz w:val="20"/>
        </w:rPr>
        <w:t xml:space="preserve"> municipal areas. In </w:t>
      </w:r>
      <w:proofErr w:type="spellStart"/>
      <w:r w:rsidRPr="0014216F">
        <w:rPr>
          <w:rFonts w:ascii="Times New Roman" w:hAnsi="Times New Roman" w:cs="Times New Roman"/>
          <w:sz w:val="20"/>
        </w:rPr>
        <w:t>kalyani</w:t>
      </w:r>
      <w:proofErr w:type="spellEnd"/>
      <w:r w:rsidRPr="0014216F">
        <w:rPr>
          <w:rFonts w:ascii="Times New Roman" w:hAnsi="Times New Roman" w:cs="Times New Roman"/>
          <w:sz w:val="20"/>
        </w:rPr>
        <w:t xml:space="preserve">, some few variables like perception of environmental impact on waste management, waste management at household level with value addition by percentage, impact of waste management on agriculture have recorded the distinct contribution on volume of waste used for different purposes and in </w:t>
      </w:r>
      <w:proofErr w:type="spellStart"/>
      <w:r w:rsidRPr="0014216F">
        <w:rPr>
          <w:rFonts w:ascii="Times New Roman" w:hAnsi="Times New Roman" w:cs="Times New Roman"/>
          <w:sz w:val="20"/>
        </w:rPr>
        <w:t>jalpaiguri</w:t>
      </w:r>
      <w:proofErr w:type="spellEnd"/>
      <w:r w:rsidRPr="0014216F">
        <w:rPr>
          <w:rFonts w:ascii="Times New Roman" w:hAnsi="Times New Roman" w:cs="Times New Roman"/>
          <w:sz w:val="20"/>
        </w:rPr>
        <w:t xml:space="preserve"> total household land, volume of waste generation from household, water consumption per day have gone in the determinant way. So, in </w:t>
      </w:r>
      <w:proofErr w:type="spellStart"/>
      <w:r w:rsidRPr="0014216F">
        <w:rPr>
          <w:rFonts w:ascii="Times New Roman" w:hAnsi="Times New Roman" w:cs="Times New Roman"/>
          <w:sz w:val="20"/>
        </w:rPr>
        <w:t>kalyani</w:t>
      </w:r>
      <w:proofErr w:type="spellEnd"/>
      <w:r w:rsidRPr="0014216F">
        <w:rPr>
          <w:rFonts w:ascii="Times New Roman" w:hAnsi="Times New Roman" w:cs="Times New Roman"/>
          <w:sz w:val="20"/>
        </w:rPr>
        <w:t xml:space="preserve"> and </w:t>
      </w:r>
      <w:proofErr w:type="spellStart"/>
      <w:r w:rsidRPr="0014216F">
        <w:rPr>
          <w:rFonts w:ascii="Times New Roman" w:hAnsi="Times New Roman" w:cs="Times New Roman"/>
          <w:sz w:val="20"/>
        </w:rPr>
        <w:t>jalpaiguri</w:t>
      </w:r>
      <w:proofErr w:type="spellEnd"/>
      <w:r w:rsidRPr="0014216F">
        <w:rPr>
          <w:rFonts w:ascii="Times New Roman" w:hAnsi="Times New Roman" w:cs="Times New Roman"/>
          <w:sz w:val="20"/>
        </w:rPr>
        <w:t xml:space="preserve"> municipal areas these variables have maximum influence on the dependent variable. Household wastes mostly are bio degradable in nature. It can be converted to organic manure which has a great nutritional value for plants and if these bio wastes can be converted into organic manure, then amount of waste will be reduced. Not only bio waste but we can use non bio degradable wastes for energy production also.</w:t>
      </w:r>
    </w:p>
    <w:p w:rsidR="0014216F" w:rsidRPr="0014216F" w:rsidRDefault="0014216F" w:rsidP="0014216F">
      <w:pPr>
        <w:rPr>
          <w:rFonts w:ascii="Times New Roman" w:hAnsi="Times New Roman" w:cs="Times New Roman"/>
          <w:b/>
          <w:sz w:val="24"/>
        </w:rPr>
      </w:pPr>
      <w:r w:rsidRPr="0014216F">
        <w:rPr>
          <w:rFonts w:ascii="Times New Roman" w:hAnsi="Times New Roman" w:cs="Times New Roman"/>
          <w:b/>
          <w:sz w:val="24"/>
        </w:rPr>
        <w:t>Biography</w:t>
      </w:r>
    </w:p>
    <w:p w:rsidR="0014216F" w:rsidRPr="0014216F" w:rsidRDefault="0014216F" w:rsidP="0014216F">
      <w:pPr>
        <w:jc w:val="both"/>
        <w:rPr>
          <w:rFonts w:ascii="Times New Roman" w:hAnsi="Times New Roman" w:cs="Times New Roman"/>
          <w:sz w:val="20"/>
        </w:rPr>
      </w:pPr>
      <w:proofErr w:type="spellStart"/>
      <w:r w:rsidRPr="0014216F">
        <w:rPr>
          <w:rFonts w:ascii="Times New Roman" w:hAnsi="Times New Roman" w:cs="Times New Roman"/>
          <w:sz w:val="20"/>
        </w:rPr>
        <w:t>Arindam</w:t>
      </w:r>
      <w:proofErr w:type="spellEnd"/>
      <w:r w:rsidRPr="0014216F">
        <w:rPr>
          <w:rFonts w:ascii="Times New Roman" w:hAnsi="Times New Roman" w:cs="Times New Roman"/>
          <w:sz w:val="20"/>
        </w:rPr>
        <w:t xml:space="preserve"> </w:t>
      </w:r>
      <w:proofErr w:type="spellStart"/>
      <w:r w:rsidRPr="0014216F">
        <w:rPr>
          <w:rFonts w:ascii="Times New Roman" w:hAnsi="Times New Roman" w:cs="Times New Roman"/>
          <w:sz w:val="20"/>
        </w:rPr>
        <w:t>Ghosh</w:t>
      </w:r>
      <w:proofErr w:type="spellEnd"/>
      <w:r w:rsidRPr="0014216F">
        <w:rPr>
          <w:rFonts w:ascii="Times New Roman" w:hAnsi="Times New Roman" w:cs="Times New Roman"/>
          <w:sz w:val="20"/>
        </w:rPr>
        <w:t xml:space="preserve"> has his expertise in perception of waste management and also in social ecology of waste recycling. His open and contextual evaluation model and research describes and create a descriptive study on waste management and helps to understand the impact on environment. He has built this research as well as his model after year of experiences as a research scholar as an academician and as a livelihood expert in different organization. As an entry-level extension agent, his</w:t>
      </w:r>
      <w:r>
        <w:rPr>
          <w:rFonts w:ascii="Times New Roman" w:hAnsi="Times New Roman" w:cs="Times New Roman"/>
          <w:sz w:val="20"/>
        </w:rPr>
        <w:t xml:space="preserve"> </w:t>
      </w:r>
      <w:r w:rsidRPr="0014216F">
        <w:rPr>
          <w:rFonts w:ascii="Times New Roman" w:hAnsi="Times New Roman" w:cs="Times New Roman"/>
          <w:sz w:val="20"/>
        </w:rPr>
        <w:t>aim to pursue his career in the field of agricultural extension research with sincere effort and heartfelt dedication. He intends to perform the best within his capabilities as well as learn innovative extension services and practices which would enhance the status of the earth as well as people. He is able to learn a lot about the local customs and taboos which enabled him to understand the better ways of improving the extension provisions which are provided to people.</w:t>
      </w:r>
      <w:bookmarkEnd w:id="0"/>
    </w:p>
    <w:sectPr w:rsidR="0014216F" w:rsidRPr="001421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16F"/>
    <w:rsid w:val="0014216F"/>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2023-02-20T12:03:00Z</dcterms:created>
  <dcterms:modified xsi:type="dcterms:W3CDTF">2023-02-20T12:07:00Z</dcterms:modified>
</cp:coreProperties>
</file>