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87B0B">
      <w:pPr>
        <w:rPr>
          <w:rFonts w:ascii="Times New Roman" w:hAnsi="Times New Roman" w:cs="Times New Roman"/>
          <w:b/>
          <w:sz w:val="32"/>
        </w:rPr>
      </w:pPr>
      <w:commentRangeStart w:id="0"/>
      <w:r w:rsidRPr="00A87B0B">
        <w:rPr>
          <w:rFonts w:ascii="Times New Roman" w:hAnsi="Times New Roman" w:cs="Times New Roman"/>
          <w:b/>
          <w:sz w:val="32"/>
        </w:rPr>
        <w:t>Triple threat: Severe COVID-19-strongyloidiasis-taeniasis co-infection: A case report</w:t>
      </w:r>
      <w:commentRangeEnd w:id="0"/>
      <w:r w:rsidR="00D061B5">
        <w:rPr>
          <w:rStyle w:val="CommentReference"/>
        </w:rPr>
        <w:commentReference w:id="0"/>
      </w:r>
    </w:p>
    <w:p w:rsidR="00A87B0B" w:rsidRDefault="00A87B0B">
      <w:pPr>
        <w:rPr>
          <w:rFonts w:ascii="Times New Roman" w:hAnsi="Times New Roman" w:cs="Times New Roman"/>
          <w:sz w:val="24"/>
        </w:rPr>
      </w:pPr>
      <w:r w:rsidRPr="00A87B0B">
        <w:rPr>
          <w:rFonts w:ascii="Times New Roman" w:hAnsi="Times New Roman" w:cs="Times New Roman"/>
          <w:sz w:val="24"/>
        </w:rPr>
        <w:t xml:space="preserve">Helen Jane </w:t>
      </w:r>
      <w:proofErr w:type="spellStart"/>
      <w:r w:rsidRPr="00A87B0B">
        <w:rPr>
          <w:rFonts w:ascii="Times New Roman" w:hAnsi="Times New Roman" w:cs="Times New Roman"/>
          <w:sz w:val="24"/>
        </w:rPr>
        <w:t>Polido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A87B0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A87B0B">
        <w:rPr>
          <w:rFonts w:ascii="Times New Roman" w:hAnsi="Times New Roman" w:cs="Times New Roman"/>
          <w:sz w:val="24"/>
        </w:rPr>
        <w:t xml:space="preserve">Bernard </w:t>
      </w:r>
      <w:proofErr w:type="spellStart"/>
      <w:r w:rsidRPr="00A87B0B">
        <w:rPr>
          <w:rFonts w:ascii="Times New Roman" w:hAnsi="Times New Roman" w:cs="Times New Roman"/>
          <w:sz w:val="24"/>
        </w:rPr>
        <w:t>Demot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A87B0B">
        <w:rPr>
          <w:rFonts w:ascii="Times New Roman" w:hAnsi="Times New Roman" w:cs="Times New Roman"/>
          <w:sz w:val="24"/>
        </w:rPr>
        <w:t xml:space="preserve">Samantha </w:t>
      </w:r>
      <w:proofErr w:type="spellStart"/>
      <w:r w:rsidRPr="00A87B0B">
        <w:rPr>
          <w:rFonts w:ascii="Times New Roman" w:hAnsi="Times New Roman" w:cs="Times New Roman"/>
          <w:sz w:val="24"/>
        </w:rPr>
        <w:t>Bartolo</w:t>
      </w:r>
      <w:proofErr w:type="spellEnd"/>
    </w:p>
    <w:p w:rsidR="00A87B0B" w:rsidRPr="00A87B0B" w:rsidRDefault="00A87B0B">
      <w:pPr>
        <w:rPr>
          <w:rFonts w:ascii="Times New Roman" w:hAnsi="Times New Roman" w:cs="Times New Roman"/>
        </w:rPr>
      </w:pPr>
      <w:r w:rsidRPr="00A87B0B">
        <w:rPr>
          <w:rFonts w:ascii="Times New Roman" w:hAnsi="Times New Roman" w:cs="Times New Roman"/>
        </w:rPr>
        <w:t>Baguio General Hospital and Medical Center, Philippines</w:t>
      </w:r>
    </w:p>
    <w:p w:rsidR="00A87B0B" w:rsidRPr="00A87B0B" w:rsidRDefault="00A87B0B" w:rsidP="00A87B0B">
      <w:pPr>
        <w:jc w:val="center"/>
        <w:rPr>
          <w:rFonts w:ascii="Times New Roman" w:hAnsi="Times New Roman" w:cs="Times New Roman"/>
          <w:b/>
          <w:sz w:val="24"/>
        </w:rPr>
      </w:pPr>
      <w:r w:rsidRPr="00A87B0B">
        <w:rPr>
          <w:rFonts w:ascii="Times New Roman" w:hAnsi="Times New Roman" w:cs="Times New Roman"/>
          <w:b/>
          <w:sz w:val="24"/>
        </w:rPr>
        <w:t>Abstract</w:t>
      </w:r>
    </w:p>
    <w:p w:rsidR="00A87B0B" w:rsidRPr="00A87B0B" w:rsidRDefault="00A87B0B" w:rsidP="00A87B0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87B0B">
        <w:rPr>
          <w:rFonts w:ascii="Times New Roman" w:hAnsi="Times New Roman" w:cs="Times New Roman"/>
          <w:sz w:val="20"/>
        </w:rPr>
        <w:t>Strongyloidiasis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is caused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by a soil-transmitted threadworm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that is endemic worldwide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and</w:t>
      </w:r>
      <w:r w:rsidRPr="00A87B0B">
        <w:rPr>
          <w:rFonts w:ascii="Times New Roman" w:hAnsi="Times New Roman" w:cs="Times New Roman"/>
          <w:spacing w:val="55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is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 xml:space="preserve">more prevalent in humid climates. As for </w:t>
      </w:r>
      <w:proofErr w:type="spellStart"/>
      <w:r w:rsidRPr="00A87B0B">
        <w:rPr>
          <w:rFonts w:ascii="Times New Roman" w:hAnsi="Times New Roman" w:cs="Times New Roman"/>
          <w:sz w:val="20"/>
        </w:rPr>
        <w:t>Taeniasis</w:t>
      </w:r>
      <w:proofErr w:type="spellEnd"/>
      <w:r w:rsidRPr="00A87B0B">
        <w:rPr>
          <w:rFonts w:ascii="Times New Roman" w:hAnsi="Times New Roman" w:cs="Times New Roman"/>
          <w:sz w:val="20"/>
        </w:rPr>
        <w:t>, it is an i</w:t>
      </w:r>
      <w:bookmarkStart w:id="1" w:name="_GoBack"/>
      <w:bookmarkEnd w:id="1"/>
      <w:r w:rsidRPr="00A87B0B">
        <w:rPr>
          <w:rFonts w:ascii="Times New Roman" w:hAnsi="Times New Roman" w:cs="Times New Roman"/>
          <w:sz w:val="20"/>
        </w:rPr>
        <w:t>ntestinal infection of tapeworms which is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usually acquired by ingestion of parasite’s larval cysts found in undercooked or infected meat. These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infections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are</w:t>
      </w:r>
      <w:r w:rsidRPr="00A87B0B">
        <w:rPr>
          <w:rFonts w:ascii="Times New Roman" w:hAnsi="Times New Roman" w:cs="Times New Roman"/>
          <w:spacing w:val="10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neglected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parasitic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infections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even</w:t>
      </w:r>
      <w:r w:rsidRPr="00A87B0B">
        <w:rPr>
          <w:rFonts w:ascii="Times New Roman" w:hAnsi="Times New Roman" w:cs="Times New Roman"/>
          <w:spacing w:val="10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more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so</w:t>
      </w:r>
      <w:r w:rsidRPr="00A87B0B">
        <w:rPr>
          <w:rFonts w:ascii="Times New Roman" w:hAnsi="Times New Roman" w:cs="Times New Roman"/>
          <w:spacing w:val="10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with</w:t>
      </w:r>
      <w:r w:rsidRPr="00A87B0B">
        <w:rPr>
          <w:rFonts w:ascii="Times New Roman" w:hAnsi="Times New Roman" w:cs="Times New Roman"/>
          <w:spacing w:val="1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the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current</w:t>
      </w:r>
      <w:r w:rsidRPr="00A87B0B">
        <w:rPr>
          <w:rFonts w:ascii="Times New Roman" w:hAnsi="Times New Roman" w:cs="Times New Roman"/>
          <w:spacing w:val="6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global</w:t>
      </w:r>
      <w:r w:rsidRPr="00A87B0B">
        <w:rPr>
          <w:rFonts w:ascii="Times New Roman" w:hAnsi="Times New Roman" w:cs="Times New Roman"/>
          <w:spacing w:val="8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threat</w:t>
      </w:r>
      <w:r w:rsidRPr="00A87B0B">
        <w:rPr>
          <w:rFonts w:ascii="Times New Roman" w:hAnsi="Times New Roman" w:cs="Times New Roman"/>
          <w:spacing w:val="22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which</w:t>
      </w:r>
      <w:r w:rsidRPr="00A87B0B">
        <w:rPr>
          <w:rFonts w:ascii="Times New Roman" w:hAnsi="Times New Roman" w:cs="Times New Roman"/>
          <w:spacing w:val="10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is</w:t>
      </w:r>
      <w:r w:rsidRPr="00A87B0B">
        <w:rPr>
          <w:rFonts w:ascii="Times New Roman" w:hAnsi="Times New Roman" w:cs="Times New Roman"/>
          <w:spacing w:val="9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 xml:space="preserve">COVID-19. In here, we describe a case of multiple parasitic infections, </w:t>
      </w:r>
      <w:proofErr w:type="spellStart"/>
      <w:r w:rsidRPr="00A87B0B">
        <w:rPr>
          <w:rFonts w:ascii="Times New Roman" w:hAnsi="Times New Roman" w:cs="Times New Roman"/>
          <w:sz w:val="20"/>
        </w:rPr>
        <w:t>Taenia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87B0B">
        <w:rPr>
          <w:rFonts w:ascii="Times New Roman" w:hAnsi="Times New Roman" w:cs="Times New Roman"/>
          <w:sz w:val="20"/>
        </w:rPr>
        <w:t>Strongyloides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in patient who is</w:t>
      </w:r>
      <w:r w:rsidRPr="00A87B0B">
        <w:rPr>
          <w:rFonts w:ascii="Times New Roman" w:hAnsi="Times New Roman" w:cs="Times New Roman"/>
          <w:spacing w:val="-53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co-infected with SARS-CoV-2. The patient was initially managed as severe COVID-19 pneumonia and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 xml:space="preserve">was given supplemental oxygen, </w:t>
      </w:r>
      <w:proofErr w:type="spellStart"/>
      <w:r w:rsidRPr="00A87B0B">
        <w:rPr>
          <w:rFonts w:ascii="Times New Roman" w:hAnsi="Times New Roman" w:cs="Times New Roman"/>
          <w:sz w:val="20"/>
        </w:rPr>
        <w:t>Remdesivir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and Dexamethasone. On the 2</w:t>
      </w:r>
      <w:r w:rsidRPr="00A87B0B">
        <w:rPr>
          <w:rFonts w:ascii="Times New Roman" w:hAnsi="Times New Roman" w:cs="Times New Roman"/>
          <w:sz w:val="20"/>
          <w:vertAlign w:val="superscript"/>
        </w:rPr>
        <w:t>nd</w:t>
      </w:r>
      <w:r w:rsidRPr="00A87B0B">
        <w:rPr>
          <w:rFonts w:ascii="Times New Roman" w:hAnsi="Times New Roman" w:cs="Times New Roman"/>
          <w:sz w:val="20"/>
        </w:rPr>
        <w:t xml:space="preserve"> hospital day, the patient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passed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out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proglottids</w:t>
      </w:r>
      <w:proofErr w:type="spellEnd"/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and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microscopy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revealed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Taenia</w:t>
      </w:r>
      <w:proofErr w:type="spellEnd"/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saginata</w:t>
      </w:r>
      <w:proofErr w:type="spellEnd"/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and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the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rhabditiform</w:t>
      </w:r>
      <w:proofErr w:type="spellEnd"/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larvae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of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Strongyloides</w:t>
      </w:r>
      <w:proofErr w:type="spellEnd"/>
      <w:r w:rsidRPr="00A87B0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stercolaris</w:t>
      </w:r>
      <w:proofErr w:type="spellEnd"/>
      <w:r w:rsidRPr="00A87B0B">
        <w:rPr>
          <w:rFonts w:ascii="Times New Roman" w:hAnsi="Times New Roman" w:cs="Times New Roman"/>
          <w:i/>
          <w:sz w:val="20"/>
        </w:rPr>
        <w:t>.</w:t>
      </w:r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 xml:space="preserve">He was given </w:t>
      </w:r>
      <w:proofErr w:type="spellStart"/>
      <w:r w:rsidRPr="00A87B0B">
        <w:rPr>
          <w:rFonts w:ascii="Times New Roman" w:hAnsi="Times New Roman" w:cs="Times New Roman"/>
          <w:sz w:val="20"/>
        </w:rPr>
        <w:t>Ivermectin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87B0B">
        <w:rPr>
          <w:rFonts w:ascii="Times New Roman" w:hAnsi="Times New Roman" w:cs="Times New Roman"/>
          <w:sz w:val="20"/>
        </w:rPr>
        <w:t>Praziquantel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and surveillance </w:t>
      </w:r>
      <w:proofErr w:type="spellStart"/>
      <w:r w:rsidRPr="00A87B0B">
        <w:rPr>
          <w:rFonts w:ascii="Times New Roman" w:hAnsi="Times New Roman" w:cs="Times New Roman"/>
          <w:sz w:val="20"/>
        </w:rPr>
        <w:t>fecalysis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post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treatment revealed successful eradication of the said parasites. The patient was discharged improved. A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 xml:space="preserve">study done in Africa showed that immunomodulation caused by </w:t>
      </w:r>
      <w:proofErr w:type="spellStart"/>
      <w:r w:rsidRPr="00A87B0B">
        <w:rPr>
          <w:rFonts w:ascii="Times New Roman" w:hAnsi="Times New Roman" w:cs="Times New Roman"/>
          <w:sz w:val="20"/>
        </w:rPr>
        <w:t>helminth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infection may help reduce the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severity of COVID-19 infection. This case report described a 58-year old male who was infected with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SARS-CoV-2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and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at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the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same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time,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with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Taenia</w:t>
      </w:r>
      <w:proofErr w:type="spellEnd"/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saginata</w:t>
      </w:r>
      <w:proofErr w:type="spellEnd"/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and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Strongyloides</w:t>
      </w:r>
      <w:proofErr w:type="spellEnd"/>
      <w:r w:rsidRPr="00A87B0B">
        <w:rPr>
          <w:rFonts w:ascii="Times New Roman" w:hAnsi="Times New Roman" w:cs="Times New Roman"/>
          <w:i/>
          <w:spacing w:val="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i/>
          <w:sz w:val="20"/>
        </w:rPr>
        <w:t>stercolaris</w:t>
      </w:r>
      <w:proofErr w:type="spellEnd"/>
      <w:r w:rsidRPr="00A87B0B">
        <w:rPr>
          <w:rFonts w:ascii="Times New Roman" w:hAnsi="Times New Roman" w:cs="Times New Roman"/>
          <w:i/>
          <w:sz w:val="20"/>
        </w:rPr>
        <w:t>.</w:t>
      </w:r>
      <w:r w:rsidRPr="00A87B0B">
        <w:rPr>
          <w:rFonts w:ascii="Times New Roman" w:hAnsi="Times New Roman" w:cs="Times New Roman"/>
          <w:i/>
          <w:spacing w:val="55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Neglected tropical </w:t>
      </w:r>
      <w:r w:rsidRPr="00A87B0B">
        <w:rPr>
          <w:rFonts w:ascii="Times New Roman" w:hAnsi="Times New Roman" w:cs="Times New Roman"/>
          <w:sz w:val="20"/>
        </w:rPr>
        <w:t xml:space="preserve">diseases like </w:t>
      </w:r>
      <w:proofErr w:type="spellStart"/>
      <w:r w:rsidRPr="00A87B0B">
        <w:rPr>
          <w:rFonts w:ascii="Times New Roman" w:hAnsi="Times New Roman" w:cs="Times New Roman"/>
          <w:sz w:val="20"/>
        </w:rPr>
        <w:t>strongyloidiasis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87B0B">
        <w:rPr>
          <w:rFonts w:ascii="Times New Roman" w:hAnsi="Times New Roman" w:cs="Times New Roman"/>
          <w:sz w:val="20"/>
        </w:rPr>
        <w:t>taeniasis</w:t>
      </w:r>
      <w:proofErr w:type="spellEnd"/>
      <w:r w:rsidRPr="00A87B0B">
        <w:rPr>
          <w:rFonts w:ascii="Times New Roman" w:hAnsi="Times New Roman" w:cs="Times New Roman"/>
          <w:sz w:val="20"/>
        </w:rPr>
        <w:t xml:space="preserve"> should also be considered among COVID-19 patients.</w:t>
      </w:r>
      <w:r w:rsidRPr="00A87B0B">
        <w:rPr>
          <w:rFonts w:ascii="Times New Roman" w:hAnsi="Times New Roman" w:cs="Times New Roman"/>
          <w:spacing w:val="-53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Education emphasizing hygiene, proper food handling and preparation minimizes the risk acquiring such</w:t>
      </w:r>
      <w:r w:rsidRPr="00A87B0B">
        <w:rPr>
          <w:rFonts w:ascii="Times New Roman" w:hAnsi="Times New Roman" w:cs="Times New Roman"/>
          <w:spacing w:val="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infections.</w:t>
      </w:r>
    </w:p>
    <w:p w:rsidR="00A87B0B" w:rsidRDefault="00A87B0B" w:rsidP="00A87B0B">
      <w:pPr>
        <w:jc w:val="both"/>
        <w:rPr>
          <w:rFonts w:ascii="Times New Roman" w:hAnsi="Times New Roman" w:cs="Times New Roman"/>
          <w:sz w:val="20"/>
        </w:rPr>
      </w:pPr>
      <w:r w:rsidRPr="00A87B0B">
        <w:rPr>
          <w:rFonts w:ascii="Times New Roman" w:hAnsi="Times New Roman" w:cs="Times New Roman"/>
          <w:b/>
          <w:sz w:val="20"/>
        </w:rPr>
        <w:t>Keywords:</w:t>
      </w:r>
      <w:r w:rsidRPr="00A87B0B">
        <w:rPr>
          <w:rFonts w:ascii="Times New Roman" w:hAnsi="Times New Roman" w:cs="Times New Roman"/>
          <w:spacing w:val="-1"/>
          <w:sz w:val="20"/>
        </w:rPr>
        <w:t xml:space="preserve"> </w:t>
      </w:r>
      <w:r w:rsidRPr="00A87B0B">
        <w:rPr>
          <w:rFonts w:ascii="Times New Roman" w:hAnsi="Times New Roman" w:cs="Times New Roman"/>
          <w:sz w:val="20"/>
        </w:rPr>
        <w:t>COVID-19,</w:t>
      </w:r>
      <w:r w:rsidRPr="00A87B0B">
        <w:rPr>
          <w:rFonts w:ascii="Times New Roman" w:hAnsi="Times New Roman" w:cs="Times New Roman"/>
          <w:spacing w:val="-6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Taeniasis</w:t>
      </w:r>
      <w:proofErr w:type="spellEnd"/>
      <w:r w:rsidRPr="00A87B0B">
        <w:rPr>
          <w:rFonts w:ascii="Times New Roman" w:hAnsi="Times New Roman" w:cs="Times New Roman"/>
          <w:sz w:val="20"/>
        </w:rPr>
        <w:t>,</w:t>
      </w:r>
      <w:r w:rsidRPr="00A87B0B">
        <w:rPr>
          <w:rFonts w:ascii="Times New Roman" w:hAnsi="Times New Roman" w:cs="Times New Roman"/>
          <w:spacing w:val="-3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Strongyloidiasis</w:t>
      </w:r>
      <w:proofErr w:type="spellEnd"/>
      <w:r w:rsidRPr="00A87B0B">
        <w:rPr>
          <w:rFonts w:ascii="Times New Roman" w:hAnsi="Times New Roman" w:cs="Times New Roman"/>
          <w:sz w:val="20"/>
        </w:rPr>
        <w:t>,</w:t>
      </w:r>
      <w:r w:rsidRPr="00A87B0B">
        <w:rPr>
          <w:rFonts w:ascii="Times New Roman" w:hAnsi="Times New Roman" w:cs="Times New Roman"/>
          <w:spacing w:val="-2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Ivermectin</w:t>
      </w:r>
      <w:proofErr w:type="spellEnd"/>
      <w:r w:rsidRPr="00A87B0B">
        <w:rPr>
          <w:rFonts w:ascii="Times New Roman" w:hAnsi="Times New Roman" w:cs="Times New Roman"/>
          <w:sz w:val="20"/>
        </w:rPr>
        <w:t>,</w:t>
      </w:r>
      <w:r w:rsidRPr="00A87B0B">
        <w:rPr>
          <w:rFonts w:ascii="Times New Roman" w:hAnsi="Times New Roman" w:cs="Times New Roman"/>
          <w:spacing w:val="-1"/>
          <w:sz w:val="20"/>
        </w:rPr>
        <w:t xml:space="preserve"> </w:t>
      </w:r>
      <w:proofErr w:type="spellStart"/>
      <w:r w:rsidRPr="00A87B0B">
        <w:rPr>
          <w:rFonts w:ascii="Times New Roman" w:hAnsi="Times New Roman" w:cs="Times New Roman"/>
          <w:sz w:val="20"/>
        </w:rPr>
        <w:t>Praziquantel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A87B0B" w:rsidRPr="00796A1C" w:rsidRDefault="00A87B0B" w:rsidP="00796A1C">
      <w:pPr>
        <w:rPr>
          <w:rFonts w:ascii="Times New Roman" w:hAnsi="Times New Roman" w:cs="Times New Roman"/>
          <w:b/>
          <w:sz w:val="24"/>
        </w:rPr>
      </w:pPr>
      <w:r w:rsidRPr="00796A1C">
        <w:rPr>
          <w:rFonts w:ascii="Times New Roman" w:hAnsi="Times New Roman" w:cs="Times New Roman"/>
          <w:b/>
          <w:sz w:val="24"/>
        </w:rPr>
        <w:t>Biography</w:t>
      </w:r>
    </w:p>
    <w:p w:rsidR="00A87B0B" w:rsidRPr="00796A1C" w:rsidRDefault="00796A1C" w:rsidP="00A87B0B">
      <w:pPr>
        <w:jc w:val="both"/>
        <w:rPr>
          <w:rFonts w:ascii="Times New Roman" w:hAnsi="Times New Roman" w:cs="Times New Roman"/>
          <w:sz w:val="20"/>
        </w:rPr>
      </w:pPr>
      <w:r w:rsidRPr="00796A1C">
        <w:rPr>
          <w:rFonts w:ascii="Times New Roman" w:hAnsi="Times New Roman" w:cs="Times New Roman"/>
          <w:sz w:val="20"/>
        </w:rPr>
        <w:t xml:space="preserve">Helen Jane </w:t>
      </w:r>
      <w:proofErr w:type="spellStart"/>
      <w:r w:rsidRPr="00796A1C">
        <w:rPr>
          <w:rFonts w:ascii="Times New Roman" w:hAnsi="Times New Roman" w:cs="Times New Roman"/>
          <w:sz w:val="20"/>
        </w:rPr>
        <w:t>Polido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796A1C">
        <w:rPr>
          <w:rFonts w:ascii="Times New Roman" w:hAnsi="Times New Roman" w:cs="Times New Roman"/>
          <w:sz w:val="20"/>
        </w:rPr>
        <w:t>Baguio General Hospital and Medical Center</w:t>
      </w:r>
      <w:r>
        <w:rPr>
          <w:rFonts w:ascii="Times New Roman" w:hAnsi="Times New Roman" w:cs="Times New Roman"/>
          <w:sz w:val="20"/>
        </w:rPr>
        <w:t>,</w:t>
      </w:r>
      <w:r w:rsidRPr="00796A1C">
        <w:rPr>
          <w:rFonts w:ascii="Times New Roman" w:hAnsi="Times New Roman" w:cs="Times New Roman"/>
          <w:sz w:val="20"/>
        </w:rPr>
        <w:t xml:space="preserve"> Gov. Pack Rd, Baguio, 2600 </w:t>
      </w:r>
      <w:proofErr w:type="spellStart"/>
      <w:r w:rsidRPr="00796A1C">
        <w:rPr>
          <w:rFonts w:ascii="Times New Roman" w:hAnsi="Times New Roman" w:cs="Times New Roman"/>
          <w:sz w:val="20"/>
        </w:rPr>
        <w:t>Benguet</w:t>
      </w:r>
      <w:proofErr w:type="spellEnd"/>
      <w:r w:rsidRPr="00796A1C">
        <w:rPr>
          <w:rFonts w:ascii="Times New Roman" w:hAnsi="Times New Roman" w:cs="Times New Roman"/>
          <w:sz w:val="20"/>
        </w:rPr>
        <w:t>, Philippines</w:t>
      </w:r>
      <w:r>
        <w:rPr>
          <w:rFonts w:ascii="Times New Roman" w:hAnsi="Times New Roman" w:cs="Times New Roman"/>
          <w:sz w:val="20"/>
        </w:rPr>
        <w:t>.</w:t>
      </w:r>
    </w:p>
    <w:sectPr w:rsidR="00A87B0B" w:rsidRPr="00796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4-06T17:44:00Z" w:initials="SS">
    <w:p w:rsidR="00D061B5" w:rsidRDefault="00D061B5">
      <w:pPr>
        <w:pStyle w:val="CommentText"/>
      </w:pPr>
      <w:r>
        <w:rPr>
          <w:rStyle w:val="CommentReference"/>
        </w:rPr>
        <w:annotationRef/>
      </w:r>
      <w:r w:rsidRPr="00D061B5">
        <w:t xml:space="preserve">Publish the abstract in conference book only if </w:t>
      </w:r>
      <w:r w:rsidRPr="00D061B5">
        <w:rPr>
          <w:highlight w:val="yellow"/>
        </w:rPr>
        <w:t>registration</w:t>
      </w:r>
      <w:r w:rsidRPr="00D061B5">
        <w:t xml:space="preserve"> is paid as it got already published. Please find the below link for your reference.</w:t>
      </w:r>
    </w:p>
    <w:p w:rsidR="00D061B5" w:rsidRDefault="00D061B5">
      <w:pPr>
        <w:pStyle w:val="CommentText"/>
      </w:pPr>
    </w:p>
    <w:p w:rsidR="00D061B5" w:rsidRDefault="00D061B5" w:rsidP="00D061B5">
      <w:pPr>
        <w:pStyle w:val="CommentText"/>
        <w:numPr>
          <w:ilvl w:val="0"/>
          <w:numId w:val="1"/>
        </w:numPr>
      </w:pPr>
      <w:hyperlink r:id="rId1" w:history="1">
        <w:r w:rsidRPr="004E55BD">
          <w:rPr>
            <w:rStyle w:val="Hyperlink"/>
          </w:rPr>
          <w:t>https://infectiouscongress.com/program/scientific-program/2023/triple-threat-severe-covid-19-strongyloidiasis-taeniasis-co-infection-a-case-report</w:t>
        </w:r>
      </w:hyperlink>
    </w:p>
    <w:p w:rsidR="00D061B5" w:rsidRDefault="00D061B5" w:rsidP="00D061B5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30777"/>
    <w:multiLevelType w:val="hybridMultilevel"/>
    <w:tmpl w:val="F6280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0B"/>
    <w:rsid w:val="0032354D"/>
    <w:rsid w:val="00474203"/>
    <w:rsid w:val="00535872"/>
    <w:rsid w:val="00796A1C"/>
    <w:rsid w:val="00924B33"/>
    <w:rsid w:val="00A87B0B"/>
    <w:rsid w:val="00D061B5"/>
    <w:rsid w:val="00F3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7B0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87B0B"/>
    <w:rPr>
      <w:rFonts w:ascii="Arial MT" w:eastAsia="Arial MT" w:hAnsi="Arial MT" w:cs="Arial MT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06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1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1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1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7B0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87B0B"/>
    <w:rPr>
      <w:rFonts w:ascii="Arial MT" w:eastAsia="Arial MT" w:hAnsi="Arial MT" w:cs="Arial MT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06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1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1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1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infectiouscongress.com/program/scientific-program/2023/triple-threat-severe-covid-19-strongyloidiasis-taeniasis-co-infection-a-case-report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2023-04-06T11:27:00Z</dcterms:created>
  <dcterms:modified xsi:type="dcterms:W3CDTF">2023-04-06T12:14:00Z</dcterms:modified>
</cp:coreProperties>
</file>