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015648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015648">
        <w:rPr>
          <w:rFonts w:ascii="Times New Roman" w:hAnsi="Times New Roman" w:cs="Times New Roman"/>
          <w:b/>
          <w:sz w:val="32"/>
        </w:rPr>
        <w:t xml:space="preserve">Antimicrobial susceptibility pattern of </w:t>
      </w:r>
      <w:r w:rsidRPr="00015648">
        <w:rPr>
          <w:rFonts w:ascii="Times New Roman" w:hAnsi="Times New Roman" w:cs="Times New Roman"/>
          <w:b/>
          <w:i/>
          <w:sz w:val="32"/>
        </w:rPr>
        <w:t xml:space="preserve">Neisseria </w:t>
      </w:r>
      <w:proofErr w:type="spellStart"/>
      <w:r w:rsidRPr="00015648">
        <w:rPr>
          <w:rFonts w:ascii="Times New Roman" w:hAnsi="Times New Roman" w:cs="Times New Roman"/>
          <w:b/>
          <w:i/>
          <w:sz w:val="32"/>
        </w:rPr>
        <w:t>gonorrhoeae</w:t>
      </w:r>
      <w:proofErr w:type="spellEnd"/>
      <w:r w:rsidRPr="00015648">
        <w:rPr>
          <w:rFonts w:ascii="Times New Roman" w:hAnsi="Times New Roman" w:cs="Times New Roman"/>
          <w:b/>
          <w:sz w:val="32"/>
        </w:rPr>
        <w:t xml:space="preserve"> isolated from male patients attending </w:t>
      </w:r>
      <w:proofErr w:type="spellStart"/>
      <w:r w:rsidRPr="00015648">
        <w:rPr>
          <w:rFonts w:ascii="Times New Roman" w:hAnsi="Times New Roman" w:cs="Times New Roman"/>
          <w:b/>
          <w:sz w:val="32"/>
        </w:rPr>
        <w:t>Biryogo</w:t>
      </w:r>
      <w:proofErr w:type="spellEnd"/>
      <w:r w:rsidRPr="00015648">
        <w:rPr>
          <w:rFonts w:ascii="Times New Roman" w:hAnsi="Times New Roman" w:cs="Times New Roman"/>
          <w:b/>
          <w:sz w:val="32"/>
        </w:rPr>
        <w:t xml:space="preserve"> Health Centre in Kigali, Rwanda</w:t>
      </w:r>
    </w:p>
    <w:p w:rsidR="00015648" w:rsidRDefault="00015648">
      <w:pPr>
        <w:rPr>
          <w:rFonts w:ascii="Times New Roman" w:hAnsi="Times New Roman" w:cs="Times New Roman"/>
          <w:sz w:val="24"/>
        </w:rPr>
      </w:pPr>
      <w:r w:rsidRPr="00015648">
        <w:rPr>
          <w:rFonts w:ascii="Times New Roman" w:hAnsi="Times New Roman" w:cs="Times New Roman"/>
          <w:sz w:val="24"/>
        </w:rPr>
        <w:t xml:space="preserve">Alain </w:t>
      </w:r>
      <w:proofErr w:type="spellStart"/>
      <w:r w:rsidRPr="00015648">
        <w:rPr>
          <w:rFonts w:ascii="Times New Roman" w:hAnsi="Times New Roman" w:cs="Times New Roman"/>
          <w:sz w:val="24"/>
        </w:rPr>
        <w:t>Iradukunda</w:t>
      </w:r>
      <w:proofErr w:type="spellEnd"/>
      <w:r w:rsidRPr="00015648">
        <w:rPr>
          <w:rFonts w:ascii="Times New Roman" w:hAnsi="Times New Roman" w:cs="Times New Roman"/>
          <w:sz w:val="24"/>
        </w:rPr>
        <w:t xml:space="preserve"> M</w:t>
      </w:r>
    </w:p>
    <w:p w:rsidR="00015648" w:rsidRPr="00015648" w:rsidRDefault="00015648">
      <w:pPr>
        <w:rPr>
          <w:rFonts w:ascii="Times New Roman" w:hAnsi="Times New Roman" w:cs="Times New Roman"/>
        </w:rPr>
      </w:pPr>
      <w:r w:rsidRPr="00015648">
        <w:rPr>
          <w:rFonts w:ascii="Times New Roman" w:hAnsi="Times New Roman" w:cs="Times New Roman"/>
        </w:rPr>
        <w:t>University of Nairobi, Kenya</w:t>
      </w:r>
    </w:p>
    <w:p w:rsidR="00015648" w:rsidRPr="00015648" w:rsidRDefault="00015648" w:rsidP="00015648">
      <w:pPr>
        <w:jc w:val="center"/>
        <w:rPr>
          <w:rFonts w:ascii="Times New Roman" w:hAnsi="Times New Roman" w:cs="Times New Roman"/>
          <w:b/>
          <w:sz w:val="24"/>
        </w:rPr>
      </w:pPr>
      <w:r w:rsidRPr="00015648">
        <w:rPr>
          <w:rFonts w:ascii="Times New Roman" w:hAnsi="Times New Roman" w:cs="Times New Roman"/>
          <w:b/>
          <w:sz w:val="24"/>
        </w:rPr>
        <w:t>Abstract</w:t>
      </w:r>
    </w:p>
    <w:p w:rsidR="00015648" w:rsidRDefault="00015648" w:rsidP="00015648">
      <w:pPr>
        <w:jc w:val="both"/>
        <w:rPr>
          <w:rFonts w:ascii="Times New Roman" w:hAnsi="Times New Roman" w:cs="Times New Roman"/>
          <w:sz w:val="20"/>
        </w:rPr>
      </w:pPr>
      <w:r w:rsidRPr="00015648">
        <w:rPr>
          <w:rFonts w:ascii="Times New Roman" w:hAnsi="Times New Roman" w:cs="Times New Roman"/>
          <w:b/>
          <w:sz w:val="20"/>
        </w:rPr>
        <w:t>Background:</w:t>
      </w:r>
      <w:r w:rsidRPr="00015648">
        <w:rPr>
          <w:rFonts w:ascii="Times New Roman" w:hAnsi="Times New Roman" w:cs="Times New Roman"/>
          <w:sz w:val="20"/>
        </w:rPr>
        <w:t xml:space="preserve"> </w:t>
      </w:r>
      <w:r w:rsidRPr="00015648">
        <w:rPr>
          <w:rFonts w:ascii="Times New Roman" w:hAnsi="Times New Roman" w:cs="Times New Roman"/>
          <w:i/>
          <w:sz w:val="20"/>
        </w:rPr>
        <w:t xml:space="preserve">Neisseria </w:t>
      </w:r>
      <w:r w:rsidR="00CE5315" w:rsidRPr="00015648">
        <w:rPr>
          <w:rFonts w:ascii="Times New Roman" w:hAnsi="Times New Roman" w:cs="Times New Roman"/>
          <w:i/>
          <w:sz w:val="20"/>
        </w:rPr>
        <w:t>gonorrhea</w:t>
      </w:r>
      <w:r w:rsidRPr="00015648">
        <w:rPr>
          <w:rFonts w:ascii="Times New Roman" w:hAnsi="Times New Roman" w:cs="Times New Roman"/>
          <w:sz w:val="20"/>
        </w:rPr>
        <w:t xml:space="preserve"> is a sexually transmitted </w:t>
      </w:r>
      <w:r w:rsidR="00CE5315" w:rsidRPr="00015648">
        <w:rPr>
          <w:rFonts w:ascii="Times New Roman" w:hAnsi="Times New Roman" w:cs="Times New Roman"/>
          <w:sz w:val="20"/>
        </w:rPr>
        <w:t>bacterium</w:t>
      </w:r>
      <w:r w:rsidRPr="00015648">
        <w:rPr>
          <w:rFonts w:ascii="Times New Roman" w:hAnsi="Times New Roman" w:cs="Times New Roman"/>
          <w:sz w:val="20"/>
        </w:rPr>
        <w:t xml:space="preserve"> that causes gonorrhea. Emergence and spread of drug resistance in </w:t>
      </w:r>
      <w:r w:rsidRPr="00015648">
        <w:rPr>
          <w:rFonts w:ascii="Times New Roman" w:hAnsi="Times New Roman" w:cs="Times New Roman"/>
          <w:i/>
          <w:sz w:val="20"/>
        </w:rPr>
        <w:t xml:space="preserve">Neisseria </w:t>
      </w:r>
      <w:r w:rsidR="00CE5315" w:rsidRPr="00015648">
        <w:rPr>
          <w:rFonts w:ascii="Times New Roman" w:hAnsi="Times New Roman" w:cs="Times New Roman"/>
          <w:i/>
          <w:sz w:val="20"/>
        </w:rPr>
        <w:t>gonorrhea</w:t>
      </w:r>
      <w:r w:rsidRPr="00015648">
        <w:rPr>
          <w:rFonts w:ascii="Times New Roman" w:hAnsi="Times New Roman" w:cs="Times New Roman"/>
          <w:sz w:val="20"/>
        </w:rPr>
        <w:t xml:space="preserve"> is a public health concern globally.</w:t>
      </w:r>
    </w:p>
    <w:p w:rsidR="00015648" w:rsidRDefault="00015648" w:rsidP="00015648">
      <w:pPr>
        <w:jc w:val="both"/>
        <w:rPr>
          <w:rFonts w:ascii="Times New Roman" w:hAnsi="Times New Roman" w:cs="Times New Roman"/>
          <w:sz w:val="20"/>
        </w:rPr>
      </w:pPr>
      <w:r w:rsidRPr="00015648">
        <w:rPr>
          <w:rFonts w:ascii="Times New Roman" w:hAnsi="Times New Roman" w:cs="Times New Roman"/>
          <w:b/>
          <w:sz w:val="20"/>
        </w:rPr>
        <w:t>Objective:</w:t>
      </w:r>
      <w:r w:rsidRPr="00015648">
        <w:rPr>
          <w:rFonts w:ascii="Times New Roman" w:hAnsi="Times New Roman" w:cs="Times New Roman"/>
          <w:sz w:val="20"/>
        </w:rPr>
        <w:t xml:space="preserve"> To determine antimicrobial susceptibility pattern of </w:t>
      </w:r>
      <w:r w:rsidRPr="00015648">
        <w:rPr>
          <w:rFonts w:ascii="Times New Roman" w:hAnsi="Times New Roman" w:cs="Times New Roman"/>
          <w:i/>
          <w:sz w:val="20"/>
        </w:rPr>
        <w:t xml:space="preserve">Neisseria </w:t>
      </w:r>
      <w:r w:rsidR="00CE5315" w:rsidRPr="00015648">
        <w:rPr>
          <w:rFonts w:ascii="Times New Roman" w:hAnsi="Times New Roman" w:cs="Times New Roman"/>
          <w:i/>
          <w:sz w:val="20"/>
        </w:rPr>
        <w:t>gonorrhea</w:t>
      </w:r>
      <w:r w:rsidRPr="00015648">
        <w:rPr>
          <w:rFonts w:ascii="Times New Roman" w:hAnsi="Times New Roman" w:cs="Times New Roman"/>
          <w:sz w:val="20"/>
        </w:rPr>
        <w:t xml:space="preserve"> isolated from male patients attending </w:t>
      </w:r>
      <w:proofErr w:type="spellStart"/>
      <w:r w:rsidRPr="00015648">
        <w:rPr>
          <w:rFonts w:ascii="Times New Roman" w:hAnsi="Times New Roman" w:cs="Times New Roman"/>
          <w:sz w:val="20"/>
        </w:rPr>
        <w:t>Biryogo</w:t>
      </w:r>
      <w:proofErr w:type="spellEnd"/>
      <w:r w:rsidRPr="00015648">
        <w:rPr>
          <w:rFonts w:ascii="Times New Roman" w:hAnsi="Times New Roman" w:cs="Times New Roman"/>
          <w:sz w:val="20"/>
        </w:rPr>
        <w:t xml:space="preserve"> Health Centre/Kigali-Rwanda</w:t>
      </w:r>
      <w:r w:rsidR="00CE5315">
        <w:rPr>
          <w:rFonts w:ascii="Times New Roman" w:hAnsi="Times New Roman" w:cs="Times New Roman"/>
          <w:sz w:val="20"/>
        </w:rPr>
        <w:t>.</w:t>
      </w:r>
    </w:p>
    <w:p w:rsidR="00015648" w:rsidRDefault="00015648" w:rsidP="00015648">
      <w:pPr>
        <w:jc w:val="both"/>
        <w:rPr>
          <w:rFonts w:ascii="Times New Roman" w:hAnsi="Times New Roman" w:cs="Times New Roman"/>
          <w:sz w:val="20"/>
        </w:rPr>
      </w:pPr>
      <w:r w:rsidRPr="00015648">
        <w:rPr>
          <w:rFonts w:ascii="Times New Roman" w:hAnsi="Times New Roman" w:cs="Times New Roman"/>
          <w:b/>
          <w:sz w:val="20"/>
        </w:rPr>
        <w:t>Materials and methods:</w:t>
      </w:r>
      <w:r w:rsidRPr="00015648">
        <w:rPr>
          <w:rFonts w:ascii="Times New Roman" w:hAnsi="Times New Roman" w:cs="Times New Roman"/>
          <w:sz w:val="20"/>
        </w:rPr>
        <w:t xml:space="preserve"> A descriptive cross-sectional study design was used; the target population was 385 of men attending the clinic. Penile discharge, painful urination is inclusion criteria.</w:t>
      </w:r>
      <w:r>
        <w:rPr>
          <w:rFonts w:ascii="Times New Roman" w:hAnsi="Times New Roman" w:cs="Times New Roman"/>
          <w:sz w:val="20"/>
        </w:rPr>
        <w:t xml:space="preserve"> </w:t>
      </w:r>
      <w:r w:rsidRPr="00015648">
        <w:rPr>
          <w:rFonts w:ascii="Times New Roman" w:hAnsi="Times New Roman" w:cs="Times New Roman"/>
          <w:sz w:val="20"/>
        </w:rPr>
        <w:t>Questionnaires were</w:t>
      </w:r>
      <w:r w:rsidRPr="00015648">
        <w:rPr>
          <w:rFonts w:ascii="Times New Roman" w:hAnsi="Times New Roman" w:cs="Times New Roman"/>
          <w:sz w:val="20"/>
        </w:rPr>
        <w:t xml:space="preserve"> used to collect information.</w:t>
      </w:r>
      <w:r>
        <w:rPr>
          <w:rFonts w:ascii="Times New Roman" w:hAnsi="Times New Roman" w:cs="Times New Roman"/>
          <w:sz w:val="20"/>
        </w:rPr>
        <w:t xml:space="preserve"> </w:t>
      </w:r>
      <w:r w:rsidRPr="00015648">
        <w:rPr>
          <w:rFonts w:ascii="Times New Roman" w:hAnsi="Times New Roman" w:cs="Times New Roman"/>
          <w:sz w:val="20"/>
        </w:rPr>
        <w:t xml:space="preserve">Samples of urethral swabs were collected from men aged between 18-60 years old using Dacron swab and analyzed to WIWO Hospital-Kigali. Cultures were done on Thayer Martin media for </w:t>
      </w:r>
      <w:r w:rsidRPr="00CE5315">
        <w:rPr>
          <w:rFonts w:ascii="Times New Roman" w:hAnsi="Times New Roman" w:cs="Times New Roman"/>
          <w:i/>
          <w:sz w:val="20"/>
        </w:rPr>
        <w:t xml:space="preserve">Neisseria </w:t>
      </w:r>
      <w:r w:rsidR="00CE5315" w:rsidRPr="00CE5315">
        <w:rPr>
          <w:rFonts w:ascii="Times New Roman" w:hAnsi="Times New Roman" w:cs="Times New Roman"/>
          <w:i/>
          <w:sz w:val="20"/>
        </w:rPr>
        <w:t>gonorrhea</w:t>
      </w:r>
      <w:r w:rsidRPr="00015648">
        <w:rPr>
          <w:rFonts w:ascii="Times New Roman" w:hAnsi="Times New Roman" w:cs="Times New Roman"/>
          <w:sz w:val="20"/>
        </w:rPr>
        <w:t xml:space="preserve"> and E-Test strips were used perform antimicrobial susceptibility on growth culture. Significance was set at p value less than 0.05. SPSS v22 was used for data analysis</w:t>
      </w:r>
      <w:r w:rsidR="00CE5315">
        <w:rPr>
          <w:rFonts w:ascii="Times New Roman" w:hAnsi="Times New Roman" w:cs="Times New Roman"/>
          <w:sz w:val="20"/>
        </w:rPr>
        <w:t>.</w:t>
      </w:r>
    </w:p>
    <w:p w:rsidR="00CE5315" w:rsidRPr="00CE5315" w:rsidRDefault="00CE5315" w:rsidP="00CE5315">
      <w:pPr>
        <w:jc w:val="both"/>
        <w:rPr>
          <w:rFonts w:ascii="Times New Roman" w:hAnsi="Times New Roman" w:cs="Times New Roman"/>
          <w:sz w:val="20"/>
        </w:rPr>
      </w:pPr>
      <w:r w:rsidRPr="00CE5315">
        <w:rPr>
          <w:rFonts w:ascii="Times New Roman" w:hAnsi="Times New Roman" w:cs="Times New Roman"/>
          <w:b/>
          <w:sz w:val="20"/>
        </w:rPr>
        <w:t>Results:</w:t>
      </w:r>
      <w:r>
        <w:rPr>
          <w:rFonts w:ascii="Times New Roman" w:hAnsi="Times New Roman" w:cs="Times New Roman"/>
          <w:sz w:val="20"/>
        </w:rPr>
        <w:t xml:space="preserve"> 46</w:t>
      </w:r>
      <w:r w:rsidRPr="00CE5315">
        <w:rPr>
          <w:rFonts w:ascii="Times New Roman" w:hAnsi="Times New Roman" w:cs="Times New Roman"/>
          <w:sz w:val="20"/>
        </w:rPr>
        <w:t xml:space="preserve">% of </w:t>
      </w:r>
      <w:r w:rsidRPr="00CE5315">
        <w:rPr>
          <w:rFonts w:ascii="Times New Roman" w:hAnsi="Times New Roman" w:cs="Times New Roman"/>
          <w:sz w:val="20"/>
        </w:rPr>
        <w:t>participant</w:t>
      </w:r>
      <w:r>
        <w:rPr>
          <w:rFonts w:ascii="Times New Roman" w:hAnsi="Times New Roman" w:cs="Times New Roman"/>
          <w:sz w:val="20"/>
        </w:rPr>
        <w:t>s</w:t>
      </w:r>
      <w:r w:rsidRPr="00CE5315">
        <w:rPr>
          <w:rFonts w:ascii="Times New Roman" w:hAnsi="Times New Roman" w:cs="Times New Roman"/>
          <w:sz w:val="20"/>
        </w:rPr>
        <w:t xml:space="preserve"> have</w:t>
      </w:r>
      <w:r w:rsidRPr="00CE5315">
        <w:rPr>
          <w:rFonts w:ascii="Times New Roman" w:hAnsi="Times New Roman" w:cs="Times New Roman"/>
          <w:sz w:val="20"/>
        </w:rPr>
        <w:t xml:space="preserve"> not us</w:t>
      </w:r>
      <w:r>
        <w:rPr>
          <w:rFonts w:ascii="Times New Roman" w:hAnsi="Times New Roman" w:cs="Times New Roman"/>
          <w:sz w:val="20"/>
        </w:rPr>
        <w:t>ed the antimicrobial agents, 22</w:t>
      </w:r>
      <w:r w:rsidRPr="00CE5315">
        <w:rPr>
          <w:rFonts w:ascii="Times New Roman" w:hAnsi="Times New Roman" w:cs="Times New Roman"/>
          <w:sz w:val="20"/>
        </w:rPr>
        <w:t xml:space="preserve">% didn’t know the type of antibiotics taken, </w:t>
      </w:r>
      <w:proofErr w:type="gramStart"/>
      <w:r w:rsidRPr="00CE5315">
        <w:rPr>
          <w:rFonts w:ascii="Times New Roman" w:hAnsi="Times New Roman" w:cs="Times New Roman"/>
          <w:sz w:val="20"/>
        </w:rPr>
        <w:t>only</w:t>
      </w:r>
      <w:proofErr w:type="gramEnd"/>
      <w:r w:rsidRPr="00CE5315">
        <w:rPr>
          <w:rFonts w:ascii="Times New Roman" w:hAnsi="Times New Roman" w:cs="Times New Roman"/>
          <w:sz w:val="20"/>
        </w:rPr>
        <w:t xml:space="preserve"> 19% expect to be cured by antibiotics. People working in private were more exposed to </w:t>
      </w:r>
      <w:r w:rsidRPr="00CE5315">
        <w:rPr>
          <w:rFonts w:ascii="Times New Roman" w:hAnsi="Times New Roman" w:cs="Times New Roman"/>
          <w:i/>
          <w:sz w:val="20"/>
        </w:rPr>
        <w:t xml:space="preserve">Neisseria </w:t>
      </w:r>
      <w:r w:rsidRPr="00CE5315">
        <w:rPr>
          <w:rFonts w:ascii="Times New Roman" w:hAnsi="Times New Roman" w:cs="Times New Roman"/>
          <w:i/>
          <w:sz w:val="20"/>
        </w:rPr>
        <w:t>gonorrhea</w:t>
      </w:r>
      <w:r>
        <w:rPr>
          <w:rFonts w:ascii="Times New Roman" w:hAnsi="Times New Roman" w:cs="Times New Roman"/>
          <w:sz w:val="20"/>
        </w:rPr>
        <w:t xml:space="preserve"> [</w:t>
      </w:r>
      <w:r w:rsidRPr="00CE5315">
        <w:rPr>
          <w:rFonts w:ascii="Times New Roman" w:hAnsi="Times New Roman" w:cs="Times New Roman"/>
          <w:sz w:val="20"/>
        </w:rPr>
        <w:t>OR 006; 95%</w:t>
      </w:r>
      <w:r>
        <w:rPr>
          <w:rFonts w:ascii="Times New Roman" w:hAnsi="Times New Roman" w:cs="Times New Roman"/>
          <w:sz w:val="20"/>
        </w:rPr>
        <w:t xml:space="preserve"> </w:t>
      </w:r>
      <w:r w:rsidRPr="00CE5315">
        <w:rPr>
          <w:rFonts w:ascii="Times New Roman" w:hAnsi="Times New Roman" w:cs="Times New Roman"/>
          <w:sz w:val="20"/>
        </w:rPr>
        <w:t>CI=0.001-0</w:t>
      </w:r>
      <w:r w:rsidR="00A843AB">
        <w:rPr>
          <w:rFonts w:ascii="Times New Roman" w:hAnsi="Times New Roman" w:cs="Times New Roman"/>
          <w:sz w:val="20"/>
        </w:rPr>
        <w:t>.</w:t>
      </w:r>
      <w:r w:rsidRPr="00CE5315">
        <w:rPr>
          <w:rFonts w:ascii="Times New Roman" w:hAnsi="Times New Roman" w:cs="Times New Roman"/>
          <w:sz w:val="20"/>
        </w:rPr>
        <w:t>312; P=0.006]. No use of</w:t>
      </w:r>
      <w:r>
        <w:rPr>
          <w:rFonts w:ascii="Times New Roman" w:hAnsi="Times New Roman" w:cs="Times New Roman"/>
          <w:sz w:val="20"/>
        </w:rPr>
        <w:t xml:space="preserve"> </w:t>
      </w:r>
      <w:r w:rsidRPr="00CE5315">
        <w:rPr>
          <w:rFonts w:ascii="Times New Roman" w:hAnsi="Times New Roman" w:cs="Times New Roman"/>
          <w:sz w:val="20"/>
        </w:rPr>
        <w:t>condom increases th</w:t>
      </w:r>
      <w:r>
        <w:rPr>
          <w:rFonts w:ascii="Times New Roman" w:hAnsi="Times New Roman" w:cs="Times New Roman"/>
          <w:sz w:val="20"/>
        </w:rPr>
        <w:t>e risk of Neisseria gonorrhea [OR 2.33 95% CI=</w:t>
      </w:r>
      <w:r w:rsidRPr="00CE5315">
        <w:rPr>
          <w:rFonts w:ascii="Times New Roman" w:hAnsi="Times New Roman" w:cs="Times New Roman"/>
          <w:sz w:val="20"/>
        </w:rPr>
        <w:t>0.804-6.754 p=0.119].</w:t>
      </w:r>
      <w:r>
        <w:rPr>
          <w:rFonts w:ascii="Times New Roman" w:hAnsi="Times New Roman" w:cs="Times New Roman"/>
          <w:sz w:val="20"/>
        </w:rPr>
        <w:t xml:space="preserve"> </w:t>
      </w:r>
      <w:r w:rsidRPr="00CE5315">
        <w:rPr>
          <w:rFonts w:ascii="Times New Roman" w:hAnsi="Times New Roman" w:cs="Times New Roman"/>
          <w:sz w:val="20"/>
        </w:rPr>
        <w:t>Married people used condoms more than 4</w:t>
      </w:r>
      <w:r>
        <w:rPr>
          <w:rFonts w:ascii="Times New Roman" w:hAnsi="Times New Roman" w:cs="Times New Roman"/>
          <w:sz w:val="20"/>
        </w:rPr>
        <w:t xml:space="preserve"> </w:t>
      </w:r>
      <w:r w:rsidRPr="00CE5315">
        <w:rPr>
          <w:rFonts w:ascii="Times New Roman" w:hAnsi="Times New Roman" w:cs="Times New Roman"/>
          <w:sz w:val="20"/>
        </w:rPr>
        <w:t>times compared to others.</w:t>
      </w:r>
    </w:p>
    <w:p w:rsidR="00CE5315" w:rsidRPr="00CE5315" w:rsidRDefault="00CE5315" w:rsidP="00CE5315">
      <w:pPr>
        <w:jc w:val="both"/>
        <w:rPr>
          <w:rFonts w:ascii="Times New Roman" w:hAnsi="Times New Roman" w:cs="Times New Roman"/>
          <w:sz w:val="20"/>
        </w:rPr>
      </w:pPr>
      <w:r w:rsidRPr="00CE5315">
        <w:rPr>
          <w:rFonts w:ascii="Times New Roman" w:hAnsi="Times New Roman" w:cs="Times New Roman"/>
          <w:sz w:val="20"/>
        </w:rPr>
        <w:t>S: Sensitivity, I: Intermediate, R: Resistance</w:t>
      </w:r>
      <w:r w:rsidR="00A843AB">
        <w:rPr>
          <w:rFonts w:ascii="Times New Roman" w:hAnsi="Times New Roman" w:cs="Times New Roman"/>
          <w:sz w:val="20"/>
        </w:rPr>
        <w:t>.</w:t>
      </w:r>
    </w:p>
    <w:p w:rsidR="00CE5315" w:rsidRDefault="00CE5315" w:rsidP="00CE5315">
      <w:pPr>
        <w:jc w:val="both"/>
        <w:rPr>
          <w:rFonts w:ascii="Times New Roman" w:hAnsi="Times New Roman" w:cs="Times New Roman"/>
          <w:sz w:val="20"/>
        </w:rPr>
      </w:pPr>
      <w:r w:rsidRPr="00CE5315">
        <w:rPr>
          <w:rFonts w:ascii="Times New Roman" w:hAnsi="Times New Roman" w:cs="Times New Roman"/>
          <w:sz w:val="20"/>
        </w:rPr>
        <w:t>The MIC analysis from E-Test revealed that Ceftriaxone has S</w:t>
      </w:r>
      <w:proofErr w:type="gramStart"/>
      <w:r w:rsidRPr="00CE5315">
        <w:rPr>
          <w:rFonts w:ascii="Times New Roman" w:hAnsi="Times New Roman" w:cs="Times New Roman"/>
          <w:sz w:val="20"/>
        </w:rPr>
        <w:t>:0.08</w:t>
      </w:r>
      <w:proofErr w:type="gramEnd"/>
      <w:r w:rsidRPr="00CE5315">
        <w:rPr>
          <w:rFonts w:ascii="Times New Roman" w:hAnsi="Times New Roman" w:cs="Times New Roman"/>
          <w:sz w:val="20"/>
        </w:rPr>
        <w:t xml:space="preserve">, I:0.2 and R:0.8. </w:t>
      </w:r>
      <w:proofErr w:type="spellStart"/>
      <w:r w:rsidRPr="00CE5315">
        <w:rPr>
          <w:rFonts w:ascii="Times New Roman" w:hAnsi="Times New Roman" w:cs="Times New Roman"/>
          <w:sz w:val="20"/>
        </w:rPr>
        <w:t>Cefixime</w:t>
      </w:r>
      <w:proofErr w:type="spellEnd"/>
      <w:r w:rsidRPr="00CE5315">
        <w:rPr>
          <w:rFonts w:ascii="Times New Roman" w:hAnsi="Times New Roman" w:cs="Times New Roman"/>
          <w:sz w:val="20"/>
        </w:rPr>
        <w:t xml:space="preserve"> has S</w:t>
      </w:r>
      <w:proofErr w:type="gramStart"/>
      <w:r w:rsidRPr="00CE5315">
        <w:rPr>
          <w:rFonts w:ascii="Times New Roman" w:hAnsi="Times New Roman" w:cs="Times New Roman"/>
          <w:sz w:val="20"/>
        </w:rPr>
        <w:t>:0.1</w:t>
      </w:r>
      <w:proofErr w:type="gramEnd"/>
      <w:r w:rsidRPr="00CE5315">
        <w:rPr>
          <w:rFonts w:ascii="Times New Roman" w:hAnsi="Times New Roman" w:cs="Times New Roman"/>
          <w:sz w:val="20"/>
        </w:rPr>
        <w:t>, I:0.25, R:0.78.</w:t>
      </w:r>
      <w:r w:rsidR="00A843AB">
        <w:rPr>
          <w:rFonts w:ascii="Times New Roman" w:hAnsi="Times New Roman" w:cs="Times New Roman"/>
          <w:sz w:val="20"/>
        </w:rPr>
        <w:t xml:space="preserve"> </w:t>
      </w:r>
      <w:r w:rsidRPr="00CE5315">
        <w:rPr>
          <w:rFonts w:ascii="Times New Roman" w:hAnsi="Times New Roman" w:cs="Times New Roman"/>
          <w:sz w:val="20"/>
        </w:rPr>
        <w:t>Azithromycin has S</w:t>
      </w:r>
      <w:proofErr w:type="gramStart"/>
      <w:r w:rsidRPr="00CE5315">
        <w:rPr>
          <w:rFonts w:ascii="Times New Roman" w:hAnsi="Times New Roman" w:cs="Times New Roman"/>
          <w:sz w:val="20"/>
        </w:rPr>
        <w:t>:0.15</w:t>
      </w:r>
      <w:proofErr w:type="gramEnd"/>
      <w:r w:rsidRPr="00CE5315">
        <w:rPr>
          <w:rFonts w:ascii="Times New Roman" w:hAnsi="Times New Roman" w:cs="Times New Roman"/>
          <w:sz w:val="20"/>
        </w:rPr>
        <w:t>, I:0.6 and R:1. Ciprofloxacin S</w:t>
      </w:r>
      <w:proofErr w:type="gramStart"/>
      <w:r w:rsidRPr="00CE5315">
        <w:rPr>
          <w:rFonts w:ascii="Times New Roman" w:hAnsi="Times New Roman" w:cs="Times New Roman"/>
          <w:sz w:val="20"/>
        </w:rPr>
        <w:t>:0.016</w:t>
      </w:r>
      <w:proofErr w:type="gramEnd"/>
      <w:r w:rsidRPr="00CE5315">
        <w:rPr>
          <w:rFonts w:ascii="Times New Roman" w:hAnsi="Times New Roman" w:cs="Times New Roman"/>
          <w:sz w:val="20"/>
        </w:rPr>
        <w:t>, I:0.6 and R:3.</w:t>
      </w:r>
      <w:r w:rsidR="00A843AB">
        <w:rPr>
          <w:rFonts w:ascii="Times New Roman" w:hAnsi="Times New Roman" w:cs="Times New Roman"/>
          <w:sz w:val="20"/>
        </w:rPr>
        <w:t xml:space="preserve"> </w:t>
      </w:r>
      <w:r w:rsidRPr="00CE5315">
        <w:rPr>
          <w:rFonts w:ascii="Times New Roman" w:hAnsi="Times New Roman" w:cs="Times New Roman"/>
          <w:sz w:val="20"/>
        </w:rPr>
        <w:t>Doxycycline has S</w:t>
      </w:r>
      <w:proofErr w:type="gramStart"/>
      <w:r w:rsidRPr="00CE5315">
        <w:rPr>
          <w:rFonts w:ascii="Times New Roman" w:hAnsi="Times New Roman" w:cs="Times New Roman"/>
          <w:sz w:val="20"/>
        </w:rPr>
        <w:t>:0.03</w:t>
      </w:r>
      <w:proofErr w:type="gramEnd"/>
      <w:r w:rsidRPr="00CE5315">
        <w:rPr>
          <w:rFonts w:ascii="Times New Roman" w:hAnsi="Times New Roman" w:cs="Times New Roman"/>
          <w:sz w:val="20"/>
        </w:rPr>
        <w:t>, I:1.1 and R:3.1.</w:t>
      </w:r>
      <w:r w:rsidR="00A843A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E5315">
        <w:rPr>
          <w:rFonts w:ascii="Times New Roman" w:hAnsi="Times New Roman" w:cs="Times New Roman"/>
          <w:sz w:val="20"/>
        </w:rPr>
        <w:t>Cefixime</w:t>
      </w:r>
      <w:proofErr w:type="spellEnd"/>
      <w:r w:rsidRPr="00CE5315">
        <w:rPr>
          <w:rFonts w:ascii="Times New Roman" w:hAnsi="Times New Roman" w:cs="Times New Roman"/>
          <w:sz w:val="20"/>
        </w:rPr>
        <w:t xml:space="preserve"> and ceftriaxone has the highest sensitivity and should be </w:t>
      </w:r>
      <w:r w:rsidRPr="00CE5315">
        <w:rPr>
          <w:rFonts w:ascii="Times New Roman" w:hAnsi="Times New Roman" w:cs="Times New Roman"/>
          <w:sz w:val="20"/>
        </w:rPr>
        <w:t>used</w:t>
      </w:r>
      <w:r w:rsidRPr="00CE5315">
        <w:rPr>
          <w:rFonts w:ascii="Times New Roman" w:hAnsi="Times New Roman" w:cs="Times New Roman"/>
          <w:sz w:val="20"/>
        </w:rPr>
        <w:t xml:space="preserve"> in treatment of </w:t>
      </w:r>
      <w:r w:rsidRPr="00CE5315">
        <w:rPr>
          <w:rFonts w:ascii="Times New Roman" w:hAnsi="Times New Roman" w:cs="Times New Roman"/>
          <w:i/>
          <w:sz w:val="20"/>
        </w:rPr>
        <w:t xml:space="preserve">Neisseria </w:t>
      </w:r>
      <w:r w:rsidRPr="00CE5315">
        <w:rPr>
          <w:rFonts w:ascii="Times New Roman" w:hAnsi="Times New Roman" w:cs="Times New Roman"/>
          <w:i/>
          <w:sz w:val="20"/>
        </w:rPr>
        <w:t>gonorrhea</w:t>
      </w:r>
      <w:r w:rsidRPr="00CE5315">
        <w:rPr>
          <w:rFonts w:ascii="Times New Roman" w:hAnsi="Times New Roman" w:cs="Times New Roman"/>
          <w:sz w:val="20"/>
        </w:rPr>
        <w:t>. Many antibiotics showed resistance due to self-prescription.</w:t>
      </w:r>
    </w:p>
    <w:p w:rsidR="00CE5315" w:rsidRDefault="00CE5315" w:rsidP="00CE5315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0D6D27F1">
            <wp:extent cx="2584174" cy="1709530"/>
            <wp:effectExtent l="0" t="0" r="6985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089" cy="17114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5315" w:rsidRPr="00CE5315" w:rsidRDefault="00CE5315" w:rsidP="00CE5315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CE5315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CE5315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CE5315">
        <w:rPr>
          <w:rFonts w:ascii="Times New Roman" w:hAnsi="Times New Roman" w:cs="Times New Roman"/>
          <w:i/>
          <w:sz w:val="18"/>
        </w:rPr>
        <w:t xml:space="preserve">Tested for E-test using </w:t>
      </w:r>
      <w:proofErr w:type="spellStart"/>
      <w:r w:rsidRPr="00CE5315">
        <w:rPr>
          <w:rFonts w:ascii="Times New Roman" w:hAnsi="Times New Roman" w:cs="Times New Roman"/>
          <w:i/>
          <w:sz w:val="18"/>
        </w:rPr>
        <w:t>Cefixime</w:t>
      </w:r>
      <w:proofErr w:type="spellEnd"/>
      <w:r w:rsidRPr="00CE5315">
        <w:rPr>
          <w:rFonts w:ascii="Times New Roman" w:hAnsi="Times New Roman" w:cs="Times New Roman"/>
          <w:i/>
          <w:sz w:val="18"/>
        </w:rPr>
        <w:t>.</w:t>
      </w:r>
      <w:proofErr w:type="gramEnd"/>
    </w:p>
    <w:p w:rsidR="00CE5315" w:rsidRDefault="00CE5315" w:rsidP="00CE5315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w:drawing>
          <wp:inline distT="0" distB="0" distL="0" distR="0" wp14:anchorId="1920E9A1">
            <wp:extent cx="1835150" cy="16033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160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5315" w:rsidRPr="00CE5315" w:rsidRDefault="00CE5315" w:rsidP="00CE5315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CE5315">
        <w:rPr>
          <w:rFonts w:ascii="Times New Roman" w:hAnsi="Times New Roman" w:cs="Times New Roman"/>
          <w:b/>
          <w:i/>
          <w:sz w:val="18"/>
        </w:rPr>
        <w:t>Figure 2.</w:t>
      </w:r>
      <w:proofErr w:type="gramEnd"/>
      <w:r w:rsidRPr="00CE5315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CE5315">
        <w:rPr>
          <w:rFonts w:ascii="Times New Roman" w:hAnsi="Times New Roman" w:cs="Times New Roman"/>
          <w:i/>
          <w:sz w:val="18"/>
        </w:rPr>
        <w:t>Tested for E-test using Azithromycin.</w:t>
      </w:r>
      <w:proofErr w:type="gramEnd"/>
    </w:p>
    <w:p w:rsidR="00CE5315" w:rsidRDefault="00CE5315" w:rsidP="00CE5315">
      <w:pPr>
        <w:jc w:val="both"/>
        <w:rPr>
          <w:rFonts w:ascii="Times New Roman" w:hAnsi="Times New Roman" w:cs="Times New Roman"/>
          <w:sz w:val="20"/>
        </w:rPr>
      </w:pPr>
      <w:r w:rsidRPr="00CE5315">
        <w:rPr>
          <w:rFonts w:ascii="Times New Roman" w:hAnsi="Times New Roman" w:cs="Times New Roman"/>
          <w:sz w:val="20"/>
        </w:rPr>
        <w:t>These are two examples of different E-tests strips used for testing antimicrobials susceptibility by determining the MICs of each drugs in this study</w:t>
      </w:r>
      <w:r>
        <w:rPr>
          <w:rFonts w:ascii="Times New Roman" w:hAnsi="Times New Roman" w:cs="Times New Roman"/>
          <w:sz w:val="20"/>
        </w:rPr>
        <w:t xml:space="preserve"> [Figure 1-2]</w:t>
      </w:r>
      <w:r w:rsidRPr="00CE5315">
        <w:rPr>
          <w:rFonts w:ascii="Times New Roman" w:hAnsi="Times New Roman" w:cs="Times New Roman"/>
          <w:sz w:val="20"/>
        </w:rPr>
        <w:t>.</w:t>
      </w:r>
    </w:p>
    <w:p w:rsidR="00CE5315" w:rsidRPr="00CE5315" w:rsidRDefault="00CE5315" w:rsidP="00CE5315">
      <w:pPr>
        <w:rPr>
          <w:rFonts w:ascii="Times New Roman" w:hAnsi="Times New Roman" w:cs="Times New Roman"/>
          <w:b/>
          <w:sz w:val="24"/>
        </w:rPr>
      </w:pPr>
      <w:r w:rsidRPr="00CE5315">
        <w:rPr>
          <w:rFonts w:ascii="Times New Roman" w:hAnsi="Times New Roman" w:cs="Times New Roman"/>
          <w:b/>
          <w:sz w:val="24"/>
        </w:rPr>
        <w:t>Biography</w:t>
      </w:r>
    </w:p>
    <w:p w:rsidR="00015648" w:rsidRPr="00015648" w:rsidRDefault="00CE5315" w:rsidP="00CE531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0"/>
        </w:rPr>
        <w:t xml:space="preserve">Alain </w:t>
      </w:r>
      <w:proofErr w:type="spellStart"/>
      <w:r>
        <w:rPr>
          <w:rFonts w:ascii="Times New Roman" w:hAnsi="Times New Roman" w:cs="Times New Roman"/>
          <w:sz w:val="20"/>
        </w:rPr>
        <w:t>Iradukunda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Mahoro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CE5315">
        <w:rPr>
          <w:rFonts w:ascii="Times New Roman" w:hAnsi="Times New Roman" w:cs="Times New Roman"/>
          <w:sz w:val="20"/>
        </w:rPr>
        <w:t xml:space="preserve">have </w:t>
      </w:r>
      <w:r>
        <w:rPr>
          <w:rFonts w:ascii="Times New Roman" w:hAnsi="Times New Roman" w:cs="Times New Roman"/>
          <w:sz w:val="20"/>
        </w:rPr>
        <w:t>his</w:t>
      </w:r>
      <w:r w:rsidRPr="00CE5315">
        <w:rPr>
          <w:rFonts w:ascii="Times New Roman" w:hAnsi="Times New Roman" w:cs="Times New Roman"/>
          <w:sz w:val="20"/>
        </w:rPr>
        <w:t xml:space="preserve"> expertise in evaluation and passion in improving the health and wellbeing of human, special in Antimicrobial resistance as bacterial resistance is still a global concern and in microbiology in general as Specialist. </w:t>
      </w:r>
      <w:r>
        <w:rPr>
          <w:rFonts w:ascii="Times New Roman" w:hAnsi="Times New Roman" w:cs="Times New Roman"/>
          <w:sz w:val="20"/>
        </w:rPr>
        <w:t>He is</w:t>
      </w:r>
      <w:r w:rsidRPr="00CE5315">
        <w:rPr>
          <w:rFonts w:ascii="Times New Roman" w:hAnsi="Times New Roman" w:cs="Times New Roman"/>
          <w:sz w:val="20"/>
        </w:rPr>
        <w:t xml:space="preserve"> open and committed to acquired new knowledge and creates new pathways for improving the effectiveness of healthcare field and reduction of antimicrobial resistance in community. </w:t>
      </w:r>
      <w:r>
        <w:rPr>
          <w:rFonts w:ascii="Times New Roman" w:hAnsi="Times New Roman" w:cs="Times New Roman"/>
          <w:sz w:val="20"/>
        </w:rPr>
        <w:t>He</w:t>
      </w:r>
      <w:r w:rsidRPr="00CE5315">
        <w:rPr>
          <w:rFonts w:ascii="Times New Roman" w:hAnsi="Times New Roman" w:cs="Times New Roman"/>
          <w:sz w:val="20"/>
        </w:rPr>
        <w:t xml:space="preserve"> </w:t>
      </w:r>
      <w:r w:rsidRPr="00CE5315">
        <w:rPr>
          <w:rFonts w:ascii="Times New Roman" w:hAnsi="Times New Roman" w:cs="Times New Roman"/>
          <w:sz w:val="20"/>
        </w:rPr>
        <w:t>has</w:t>
      </w:r>
      <w:r w:rsidRPr="00CE5315">
        <w:rPr>
          <w:rFonts w:ascii="Times New Roman" w:hAnsi="Times New Roman" w:cs="Times New Roman"/>
          <w:sz w:val="20"/>
        </w:rPr>
        <w:t xml:space="preserve"> built this model with many years of experience participating in research, evaluation, teaching and administration both in hospital and education institutions.</w:t>
      </w:r>
      <w:bookmarkEnd w:id="0"/>
    </w:p>
    <w:sectPr w:rsidR="00015648" w:rsidRPr="000156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648"/>
    <w:rsid w:val="00015648"/>
    <w:rsid w:val="0032354D"/>
    <w:rsid w:val="00474203"/>
    <w:rsid w:val="00535872"/>
    <w:rsid w:val="00924B33"/>
    <w:rsid w:val="00A843AB"/>
    <w:rsid w:val="00CE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5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3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5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3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2023-06-15T05:40:00Z</dcterms:created>
  <dcterms:modified xsi:type="dcterms:W3CDTF">2023-06-15T06:14:00Z</dcterms:modified>
</cp:coreProperties>
</file>