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02464">
      <w:pPr>
        <w:rPr>
          <w:rFonts w:ascii="Times New Roman" w:hAnsi="Times New Roman" w:cs="Times New Roman"/>
          <w:b/>
          <w:sz w:val="32"/>
        </w:rPr>
      </w:pPr>
      <w:bookmarkStart w:id="0" w:name="_GoBack"/>
      <w:r w:rsidRPr="00202464">
        <w:rPr>
          <w:rFonts w:ascii="Times New Roman" w:hAnsi="Times New Roman" w:cs="Times New Roman"/>
          <w:b/>
          <w:sz w:val="32"/>
        </w:rPr>
        <w:t>Natural history of HSP56 informed by a common ancient CYP2U1 founder mutation</w:t>
      </w:r>
    </w:p>
    <w:p w:rsidR="00202464" w:rsidRDefault="00202464">
      <w:pPr>
        <w:rPr>
          <w:rFonts w:ascii="Times New Roman" w:hAnsi="Times New Roman" w:cs="Times New Roman"/>
          <w:sz w:val="24"/>
        </w:rPr>
      </w:pPr>
      <w:proofErr w:type="spellStart"/>
      <w:r w:rsidRPr="00202464">
        <w:rPr>
          <w:rFonts w:ascii="Times New Roman" w:hAnsi="Times New Roman" w:cs="Times New Roman"/>
          <w:sz w:val="24"/>
        </w:rPr>
        <w:t>Raneem</w:t>
      </w:r>
      <w:proofErr w:type="spellEnd"/>
      <w:r w:rsidRPr="00202464">
        <w:rPr>
          <w:rFonts w:ascii="Times New Roman" w:hAnsi="Times New Roman" w:cs="Times New Roman"/>
          <w:sz w:val="24"/>
        </w:rPr>
        <w:t xml:space="preserve"> H. Alghamdi</w:t>
      </w:r>
      <w:r w:rsidRPr="00202464">
        <w:rPr>
          <w:rFonts w:ascii="Times New Roman" w:hAnsi="Times New Roman" w:cs="Times New Roman"/>
          <w:sz w:val="24"/>
          <w:vertAlign w:val="superscript"/>
        </w:rPr>
        <w:t>1</w:t>
      </w:r>
      <w:r>
        <w:rPr>
          <w:rFonts w:ascii="Times New Roman" w:hAnsi="Times New Roman" w:cs="Times New Roman"/>
          <w:sz w:val="24"/>
        </w:rPr>
        <w:t>*</w:t>
      </w:r>
      <w:r w:rsidRPr="00202464">
        <w:rPr>
          <w:rFonts w:ascii="Times New Roman" w:hAnsi="Times New Roman" w:cs="Times New Roman"/>
          <w:sz w:val="24"/>
        </w:rPr>
        <w:t>, Tariq Masoodi</w:t>
      </w:r>
      <w:r w:rsidRPr="00202464">
        <w:rPr>
          <w:rFonts w:ascii="Times New Roman" w:hAnsi="Times New Roman" w:cs="Times New Roman"/>
          <w:sz w:val="24"/>
          <w:vertAlign w:val="superscript"/>
        </w:rPr>
        <w:t>1</w:t>
      </w:r>
      <w:r w:rsidRPr="00202464">
        <w:rPr>
          <w:rFonts w:ascii="Times New Roman" w:hAnsi="Times New Roman" w:cs="Times New Roman"/>
          <w:sz w:val="24"/>
        </w:rPr>
        <w:t>, Mohammed Alowain</w:t>
      </w:r>
      <w:r w:rsidRPr="00202464">
        <w:rPr>
          <w:rFonts w:ascii="Times New Roman" w:hAnsi="Times New Roman" w:cs="Times New Roman"/>
          <w:sz w:val="24"/>
          <w:vertAlign w:val="superscript"/>
        </w:rPr>
        <w:t>1</w:t>
      </w:r>
      <w:r w:rsidRPr="00202464">
        <w:rPr>
          <w:rFonts w:ascii="Times New Roman" w:hAnsi="Times New Roman" w:cs="Times New Roman"/>
          <w:sz w:val="24"/>
        </w:rPr>
        <w:t xml:space="preserve">, </w:t>
      </w:r>
      <w:proofErr w:type="spellStart"/>
      <w:r w:rsidRPr="00202464">
        <w:rPr>
          <w:rFonts w:ascii="Times New Roman" w:hAnsi="Times New Roman" w:cs="Times New Roman"/>
          <w:sz w:val="24"/>
        </w:rPr>
        <w:t>Hesham</w:t>
      </w:r>
      <w:proofErr w:type="spellEnd"/>
      <w:r w:rsidRPr="00202464">
        <w:rPr>
          <w:rFonts w:ascii="Times New Roman" w:hAnsi="Times New Roman" w:cs="Times New Roman"/>
          <w:sz w:val="24"/>
        </w:rPr>
        <w:t xml:space="preserve"> M. Aldhalaan</w:t>
      </w:r>
      <w:r w:rsidRPr="00202464">
        <w:rPr>
          <w:rFonts w:ascii="Times New Roman" w:hAnsi="Times New Roman" w:cs="Times New Roman"/>
          <w:sz w:val="24"/>
          <w:vertAlign w:val="superscript"/>
        </w:rPr>
        <w:t>1</w:t>
      </w:r>
      <w:r w:rsidRPr="00202464">
        <w:rPr>
          <w:rFonts w:ascii="Times New Roman" w:hAnsi="Times New Roman" w:cs="Times New Roman"/>
          <w:sz w:val="24"/>
        </w:rPr>
        <w:t xml:space="preserve">, </w:t>
      </w:r>
      <w:proofErr w:type="spellStart"/>
      <w:r w:rsidRPr="00202464">
        <w:rPr>
          <w:rFonts w:ascii="Times New Roman" w:hAnsi="Times New Roman" w:cs="Times New Roman"/>
          <w:sz w:val="24"/>
        </w:rPr>
        <w:t>Fathiya</w:t>
      </w:r>
      <w:proofErr w:type="spellEnd"/>
      <w:r w:rsidRPr="00202464">
        <w:rPr>
          <w:rFonts w:ascii="Times New Roman" w:hAnsi="Times New Roman" w:cs="Times New Roman"/>
          <w:sz w:val="24"/>
        </w:rPr>
        <w:t xml:space="preserve"> Al Murshedi</w:t>
      </w:r>
      <w:r w:rsidRPr="00202464">
        <w:rPr>
          <w:rFonts w:ascii="Times New Roman" w:hAnsi="Times New Roman" w:cs="Times New Roman"/>
          <w:sz w:val="24"/>
          <w:vertAlign w:val="superscript"/>
        </w:rPr>
        <w:t>2</w:t>
      </w:r>
      <w:r w:rsidRPr="00202464">
        <w:rPr>
          <w:rFonts w:ascii="Times New Roman" w:hAnsi="Times New Roman" w:cs="Times New Roman"/>
          <w:sz w:val="24"/>
        </w:rPr>
        <w:t xml:space="preserve">, </w:t>
      </w:r>
      <w:proofErr w:type="spellStart"/>
      <w:r w:rsidRPr="00202464">
        <w:rPr>
          <w:rFonts w:ascii="Times New Roman" w:hAnsi="Times New Roman" w:cs="Times New Roman"/>
          <w:sz w:val="24"/>
        </w:rPr>
        <w:t>Moeenaldeen</w:t>
      </w:r>
      <w:proofErr w:type="spellEnd"/>
      <w:r w:rsidRPr="00202464">
        <w:rPr>
          <w:rFonts w:ascii="Times New Roman" w:hAnsi="Times New Roman" w:cs="Times New Roman"/>
          <w:sz w:val="24"/>
        </w:rPr>
        <w:t xml:space="preserve"> Alsayed</w:t>
      </w:r>
      <w:r w:rsidRPr="00202464">
        <w:rPr>
          <w:rFonts w:ascii="Times New Roman" w:hAnsi="Times New Roman" w:cs="Times New Roman"/>
          <w:sz w:val="24"/>
          <w:vertAlign w:val="superscript"/>
        </w:rPr>
        <w:t>1</w:t>
      </w:r>
      <w:r w:rsidRPr="00202464">
        <w:rPr>
          <w:rFonts w:ascii="Times New Roman" w:hAnsi="Times New Roman" w:cs="Times New Roman"/>
          <w:sz w:val="24"/>
        </w:rPr>
        <w:t>, Mohammad Al-Muhaizea</w:t>
      </w:r>
      <w:r w:rsidRPr="00202464">
        <w:rPr>
          <w:rFonts w:ascii="Times New Roman" w:hAnsi="Times New Roman" w:cs="Times New Roman"/>
          <w:sz w:val="24"/>
          <w:vertAlign w:val="superscript"/>
        </w:rPr>
        <w:t>1</w:t>
      </w:r>
      <w:r w:rsidRPr="00202464">
        <w:rPr>
          <w:rFonts w:ascii="Times New Roman" w:hAnsi="Times New Roman" w:cs="Times New Roman"/>
          <w:sz w:val="24"/>
        </w:rPr>
        <w:t xml:space="preserve">, </w:t>
      </w:r>
      <w:proofErr w:type="spellStart"/>
      <w:r w:rsidRPr="00202464">
        <w:rPr>
          <w:rFonts w:ascii="Times New Roman" w:hAnsi="Times New Roman" w:cs="Times New Roman"/>
          <w:sz w:val="24"/>
        </w:rPr>
        <w:t>Sateesh</w:t>
      </w:r>
      <w:proofErr w:type="spellEnd"/>
      <w:r w:rsidRPr="00202464">
        <w:rPr>
          <w:rFonts w:ascii="Times New Roman" w:hAnsi="Times New Roman" w:cs="Times New Roman"/>
          <w:sz w:val="24"/>
        </w:rPr>
        <w:t xml:space="preserve"> Maddirevula</w:t>
      </w:r>
      <w:r w:rsidRPr="00202464">
        <w:rPr>
          <w:rFonts w:ascii="Times New Roman" w:hAnsi="Times New Roman" w:cs="Times New Roman"/>
          <w:sz w:val="24"/>
          <w:vertAlign w:val="superscript"/>
        </w:rPr>
        <w:t>1</w:t>
      </w:r>
      <w:r w:rsidRPr="00202464">
        <w:rPr>
          <w:rFonts w:ascii="Times New Roman" w:hAnsi="Times New Roman" w:cs="Times New Roman"/>
          <w:sz w:val="24"/>
        </w:rPr>
        <w:t xml:space="preserve">, </w:t>
      </w:r>
      <w:proofErr w:type="spellStart"/>
      <w:r w:rsidRPr="00202464">
        <w:rPr>
          <w:rFonts w:ascii="Times New Roman" w:hAnsi="Times New Roman" w:cs="Times New Roman"/>
          <w:sz w:val="24"/>
        </w:rPr>
        <w:t>Niema</w:t>
      </w:r>
      <w:proofErr w:type="spellEnd"/>
      <w:r w:rsidRPr="00202464">
        <w:rPr>
          <w:rFonts w:ascii="Times New Roman" w:hAnsi="Times New Roman" w:cs="Times New Roman"/>
          <w:sz w:val="24"/>
        </w:rPr>
        <w:t xml:space="preserve"> A. Ibrahim</w:t>
      </w:r>
      <w:r w:rsidRPr="00202464">
        <w:rPr>
          <w:rFonts w:ascii="Times New Roman" w:hAnsi="Times New Roman" w:cs="Times New Roman"/>
          <w:sz w:val="24"/>
          <w:vertAlign w:val="superscript"/>
        </w:rPr>
        <w:t>1</w:t>
      </w:r>
      <w:r w:rsidRPr="00202464">
        <w:rPr>
          <w:rFonts w:ascii="Times New Roman" w:hAnsi="Times New Roman" w:cs="Times New Roman"/>
          <w:sz w:val="24"/>
        </w:rPr>
        <w:t xml:space="preserve">, </w:t>
      </w:r>
      <w:proofErr w:type="spellStart"/>
      <w:r w:rsidRPr="00202464">
        <w:rPr>
          <w:rFonts w:ascii="Times New Roman" w:hAnsi="Times New Roman" w:cs="Times New Roman"/>
          <w:sz w:val="24"/>
        </w:rPr>
        <w:t>Firdous</w:t>
      </w:r>
      <w:proofErr w:type="spellEnd"/>
      <w:r w:rsidRPr="00202464">
        <w:rPr>
          <w:rFonts w:ascii="Times New Roman" w:hAnsi="Times New Roman" w:cs="Times New Roman"/>
          <w:sz w:val="24"/>
        </w:rPr>
        <w:t xml:space="preserve"> M. Abdulwahab</w:t>
      </w:r>
      <w:r w:rsidRPr="00202464">
        <w:rPr>
          <w:rFonts w:ascii="Times New Roman" w:hAnsi="Times New Roman" w:cs="Times New Roman"/>
          <w:sz w:val="24"/>
          <w:vertAlign w:val="superscript"/>
        </w:rPr>
        <w:t>1</w:t>
      </w:r>
      <w:r w:rsidRPr="00202464">
        <w:rPr>
          <w:rFonts w:ascii="Times New Roman" w:hAnsi="Times New Roman" w:cs="Times New Roman"/>
          <w:sz w:val="24"/>
        </w:rPr>
        <w:t xml:space="preserve">, </w:t>
      </w:r>
      <w:proofErr w:type="spellStart"/>
      <w:r w:rsidRPr="00202464">
        <w:rPr>
          <w:rFonts w:ascii="Times New Roman" w:hAnsi="Times New Roman" w:cs="Times New Roman"/>
          <w:sz w:val="24"/>
        </w:rPr>
        <w:t>Mais</w:t>
      </w:r>
      <w:proofErr w:type="spellEnd"/>
      <w:r w:rsidRPr="00202464">
        <w:rPr>
          <w:rFonts w:ascii="Times New Roman" w:hAnsi="Times New Roman" w:cs="Times New Roman"/>
          <w:sz w:val="24"/>
        </w:rPr>
        <w:t xml:space="preserve"> O. Hashem</w:t>
      </w:r>
      <w:r w:rsidRPr="00202464">
        <w:rPr>
          <w:rFonts w:ascii="Times New Roman" w:hAnsi="Times New Roman" w:cs="Times New Roman"/>
          <w:sz w:val="24"/>
          <w:vertAlign w:val="superscript"/>
        </w:rPr>
        <w:t>1</w:t>
      </w:r>
      <w:r w:rsidRPr="00202464">
        <w:rPr>
          <w:rFonts w:ascii="Times New Roman" w:hAnsi="Times New Roman" w:cs="Times New Roman"/>
          <w:sz w:val="24"/>
        </w:rPr>
        <w:t xml:space="preserve"> and </w:t>
      </w:r>
      <w:proofErr w:type="spellStart"/>
      <w:r w:rsidRPr="00202464">
        <w:rPr>
          <w:rFonts w:ascii="Times New Roman" w:hAnsi="Times New Roman" w:cs="Times New Roman"/>
          <w:sz w:val="24"/>
        </w:rPr>
        <w:t>Fowzan</w:t>
      </w:r>
      <w:proofErr w:type="spellEnd"/>
      <w:r w:rsidRPr="00202464">
        <w:rPr>
          <w:rFonts w:ascii="Times New Roman" w:hAnsi="Times New Roman" w:cs="Times New Roman"/>
          <w:sz w:val="24"/>
        </w:rPr>
        <w:t xml:space="preserve"> S Alkuraya</w:t>
      </w:r>
      <w:r w:rsidRPr="00202464">
        <w:rPr>
          <w:rFonts w:ascii="Times New Roman" w:hAnsi="Times New Roman" w:cs="Times New Roman"/>
          <w:sz w:val="24"/>
          <w:vertAlign w:val="superscript"/>
        </w:rPr>
        <w:t>1,3</w:t>
      </w:r>
    </w:p>
    <w:p w:rsidR="00202464" w:rsidRPr="00202464" w:rsidRDefault="00202464" w:rsidP="00202464">
      <w:pPr>
        <w:spacing w:after="0"/>
        <w:rPr>
          <w:rFonts w:ascii="Times New Roman" w:hAnsi="Times New Roman" w:cs="Times New Roman"/>
        </w:rPr>
      </w:pPr>
      <w:r w:rsidRPr="00202464">
        <w:rPr>
          <w:rFonts w:ascii="Times New Roman" w:hAnsi="Times New Roman" w:cs="Times New Roman"/>
          <w:vertAlign w:val="superscript"/>
        </w:rPr>
        <w:t>1</w:t>
      </w:r>
      <w:r w:rsidRPr="00202464">
        <w:rPr>
          <w:rFonts w:ascii="Times New Roman" w:hAnsi="Times New Roman" w:cs="Times New Roman"/>
        </w:rPr>
        <w:t>King Faisal Specialist Hospital and Research Center, Saudi Arabia</w:t>
      </w:r>
    </w:p>
    <w:p w:rsidR="00202464" w:rsidRPr="00202464" w:rsidRDefault="00202464" w:rsidP="00202464">
      <w:pPr>
        <w:spacing w:after="0"/>
        <w:rPr>
          <w:rFonts w:ascii="Times New Roman" w:hAnsi="Times New Roman" w:cs="Times New Roman"/>
        </w:rPr>
      </w:pPr>
      <w:r w:rsidRPr="00202464">
        <w:rPr>
          <w:rFonts w:ascii="Times New Roman" w:hAnsi="Times New Roman" w:cs="Times New Roman"/>
          <w:vertAlign w:val="superscript"/>
        </w:rPr>
        <w:t>2</w:t>
      </w:r>
      <w:r w:rsidRPr="00202464">
        <w:rPr>
          <w:rFonts w:ascii="Times New Roman" w:hAnsi="Times New Roman" w:cs="Times New Roman"/>
        </w:rPr>
        <w:t xml:space="preserve">Sultan </w:t>
      </w:r>
      <w:proofErr w:type="spellStart"/>
      <w:r w:rsidRPr="00202464">
        <w:rPr>
          <w:rFonts w:ascii="Times New Roman" w:hAnsi="Times New Roman" w:cs="Times New Roman"/>
        </w:rPr>
        <w:t>Qaboos</w:t>
      </w:r>
      <w:proofErr w:type="spellEnd"/>
      <w:r w:rsidRPr="00202464">
        <w:rPr>
          <w:rFonts w:ascii="Times New Roman" w:hAnsi="Times New Roman" w:cs="Times New Roman"/>
        </w:rPr>
        <w:t xml:space="preserve"> University Hospital, Oman</w:t>
      </w:r>
    </w:p>
    <w:p w:rsidR="00202464" w:rsidRPr="00202464" w:rsidRDefault="00202464" w:rsidP="00202464">
      <w:pPr>
        <w:rPr>
          <w:rFonts w:ascii="Times New Roman" w:hAnsi="Times New Roman" w:cs="Times New Roman"/>
        </w:rPr>
      </w:pPr>
      <w:r w:rsidRPr="00202464">
        <w:rPr>
          <w:rFonts w:ascii="Times New Roman" w:hAnsi="Times New Roman" w:cs="Times New Roman"/>
          <w:vertAlign w:val="superscript"/>
        </w:rPr>
        <w:t>3</w:t>
      </w:r>
      <w:r w:rsidRPr="00202464">
        <w:rPr>
          <w:rFonts w:ascii="Times New Roman" w:hAnsi="Times New Roman" w:cs="Times New Roman"/>
        </w:rPr>
        <w:t>Alfaisal University, Saudi Arabia</w:t>
      </w:r>
    </w:p>
    <w:p w:rsidR="00202464" w:rsidRPr="00202464" w:rsidRDefault="00202464" w:rsidP="00202464">
      <w:pPr>
        <w:jc w:val="center"/>
        <w:rPr>
          <w:rFonts w:ascii="Times New Roman" w:hAnsi="Times New Roman" w:cs="Times New Roman"/>
          <w:b/>
          <w:sz w:val="24"/>
        </w:rPr>
      </w:pPr>
      <w:r w:rsidRPr="00202464">
        <w:rPr>
          <w:rFonts w:ascii="Times New Roman" w:hAnsi="Times New Roman" w:cs="Times New Roman"/>
          <w:b/>
          <w:sz w:val="24"/>
        </w:rPr>
        <w:t>Abstract</w:t>
      </w:r>
    </w:p>
    <w:p w:rsidR="00202464" w:rsidRDefault="00202464" w:rsidP="00202464">
      <w:pPr>
        <w:jc w:val="both"/>
        <w:rPr>
          <w:rFonts w:ascii="Times New Roman" w:hAnsi="Times New Roman" w:cs="Times New Roman"/>
          <w:sz w:val="20"/>
        </w:rPr>
      </w:pPr>
      <w:proofErr w:type="spellStart"/>
      <w:r w:rsidRPr="00202464">
        <w:rPr>
          <w:rFonts w:ascii="Times New Roman" w:hAnsi="Times New Roman" w:cs="Times New Roman"/>
          <w:sz w:val="20"/>
        </w:rPr>
        <w:t>Biallelic</w:t>
      </w:r>
      <w:proofErr w:type="spellEnd"/>
      <w:r w:rsidRPr="00202464">
        <w:rPr>
          <w:rFonts w:ascii="Times New Roman" w:hAnsi="Times New Roman" w:cs="Times New Roman"/>
          <w:sz w:val="20"/>
        </w:rPr>
        <w:t xml:space="preserve"> mutations of CYP2U1 are known to cause a complicated form of hereditary Spastic Paraplegia (SPG56). Only 26 families with SPG56 have been reported to date with 29 variants in CYP2U1. Here, we report 18 additional families (25 patients) all but two are homozygous for a founder Arab variant c.947A&gt;T</w:t>
      </w:r>
      <w:proofErr w:type="gramStart"/>
      <w:r w:rsidRPr="00202464">
        <w:rPr>
          <w:rFonts w:ascii="Times New Roman" w:hAnsi="Times New Roman" w:cs="Times New Roman"/>
          <w:sz w:val="20"/>
        </w:rPr>
        <w:t>:p.Asp316Val</w:t>
      </w:r>
      <w:proofErr w:type="gramEnd"/>
      <w:r w:rsidRPr="00202464">
        <w:rPr>
          <w:rFonts w:ascii="Times New Roman" w:hAnsi="Times New Roman" w:cs="Times New Roman"/>
          <w:sz w:val="20"/>
        </w:rPr>
        <w:t>. This largest cohort to date on SPG56 demonstrates a remarkably consistent phenotypic expression of the founder variant with predictable and universal loss of ambulation but variable degree of loss of speech, intellectual disability and white matter changes.</w:t>
      </w:r>
      <w:r>
        <w:rPr>
          <w:rFonts w:ascii="Times New Roman" w:hAnsi="Times New Roman" w:cs="Times New Roman"/>
          <w:sz w:val="20"/>
        </w:rPr>
        <w:t xml:space="preserve"> </w:t>
      </w:r>
      <w:r w:rsidRPr="00202464">
        <w:rPr>
          <w:rFonts w:ascii="Times New Roman" w:hAnsi="Times New Roman" w:cs="Times New Roman"/>
          <w:sz w:val="20"/>
        </w:rPr>
        <w:t>Two families had novel variants in CYP2U1 (c.890T&gt;C</w:t>
      </w:r>
      <w:proofErr w:type="gramStart"/>
      <w:r w:rsidRPr="00202464">
        <w:rPr>
          <w:rFonts w:ascii="Times New Roman" w:hAnsi="Times New Roman" w:cs="Times New Roman"/>
          <w:sz w:val="20"/>
        </w:rPr>
        <w:t>:p.Phe297Ser</w:t>
      </w:r>
      <w:proofErr w:type="gramEnd"/>
      <w:r w:rsidRPr="00202464">
        <w:rPr>
          <w:rFonts w:ascii="Times New Roman" w:hAnsi="Times New Roman" w:cs="Times New Roman"/>
          <w:sz w:val="20"/>
        </w:rPr>
        <w:t xml:space="preserve"> and c.967 997del) and the phenotype was compatible with that seen in the rest of the cohort.</w:t>
      </w:r>
      <w:r>
        <w:rPr>
          <w:rFonts w:ascii="Times New Roman" w:hAnsi="Times New Roman" w:cs="Times New Roman"/>
          <w:sz w:val="20"/>
        </w:rPr>
        <w:t xml:space="preserve"> </w:t>
      </w:r>
      <w:r w:rsidRPr="00202464">
        <w:rPr>
          <w:rFonts w:ascii="Times New Roman" w:hAnsi="Times New Roman" w:cs="Times New Roman"/>
          <w:sz w:val="20"/>
        </w:rPr>
        <w:t>Haplotype analysis allowed us to estimate the age of the founder mutation at 1040 years, which makes this as one of the most ancient intellectual disability mutations in Arabia</w:t>
      </w:r>
      <w:r>
        <w:rPr>
          <w:rFonts w:ascii="Times New Roman" w:hAnsi="Times New Roman" w:cs="Times New Roman"/>
          <w:sz w:val="20"/>
        </w:rPr>
        <w:t xml:space="preserve"> and</w:t>
      </w:r>
      <w:r w:rsidRPr="00202464">
        <w:rPr>
          <w:rFonts w:ascii="Times New Roman" w:hAnsi="Times New Roman" w:cs="Times New Roman"/>
          <w:sz w:val="20"/>
        </w:rPr>
        <w:t xml:space="preserve"> explains its high carrier frequency and wide geographic distribution.</w:t>
      </w:r>
    </w:p>
    <w:p w:rsidR="00202464" w:rsidRPr="00202464" w:rsidRDefault="00202464" w:rsidP="00202464">
      <w:pPr>
        <w:rPr>
          <w:rFonts w:ascii="Times New Roman" w:hAnsi="Times New Roman" w:cs="Times New Roman"/>
          <w:b/>
          <w:sz w:val="24"/>
        </w:rPr>
      </w:pPr>
      <w:r w:rsidRPr="00202464">
        <w:rPr>
          <w:rFonts w:ascii="Times New Roman" w:hAnsi="Times New Roman" w:cs="Times New Roman"/>
          <w:b/>
          <w:sz w:val="24"/>
        </w:rPr>
        <w:t>Biography</w:t>
      </w:r>
    </w:p>
    <w:p w:rsidR="00202464" w:rsidRPr="00202464" w:rsidRDefault="00202464" w:rsidP="00202464">
      <w:pPr>
        <w:jc w:val="both"/>
        <w:rPr>
          <w:rFonts w:ascii="Times New Roman" w:hAnsi="Times New Roman" w:cs="Times New Roman"/>
          <w:sz w:val="20"/>
        </w:rPr>
      </w:pPr>
      <w:proofErr w:type="spellStart"/>
      <w:r w:rsidRPr="00202464">
        <w:rPr>
          <w:rFonts w:ascii="Times New Roman" w:hAnsi="Times New Roman" w:cs="Times New Roman"/>
          <w:sz w:val="20"/>
        </w:rPr>
        <w:t>Raneem</w:t>
      </w:r>
      <w:proofErr w:type="spellEnd"/>
      <w:r w:rsidRPr="00202464">
        <w:rPr>
          <w:rFonts w:ascii="Times New Roman" w:hAnsi="Times New Roman" w:cs="Times New Roman"/>
          <w:sz w:val="20"/>
        </w:rPr>
        <w:t xml:space="preserve"> </w:t>
      </w:r>
      <w:proofErr w:type="spellStart"/>
      <w:r w:rsidRPr="00202464">
        <w:rPr>
          <w:rFonts w:ascii="Times New Roman" w:hAnsi="Times New Roman" w:cs="Times New Roman"/>
          <w:sz w:val="20"/>
        </w:rPr>
        <w:t>Alghamdi</w:t>
      </w:r>
      <w:proofErr w:type="spellEnd"/>
      <w:r w:rsidRPr="00202464">
        <w:rPr>
          <w:rFonts w:ascii="Times New Roman" w:hAnsi="Times New Roman" w:cs="Times New Roman"/>
          <w:sz w:val="20"/>
        </w:rPr>
        <w:t xml:space="preserve"> </w:t>
      </w:r>
      <w:r>
        <w:rPr>
          <w:rFonts w:ascii="Times New Roman" w:hAnsi="Times New Roman" w:cs="Times New Roman"/>
          <w:sz w:val="20"/>
        </w:rPr>
        <w:t>is</w:t>
      </w:r>
      <w:r w:rsidRPr="00202464">
        <w:rPr>
          <w:rFonts w:ascii="Times New Roman" w:hAnsi="Times New Roman" w:cs="Times New Roman"/>
          <w:sz w:val="20"/>
        </w:rPr>
        <w:t xml:space="preserve"> a Pediatric Neurology Resident currently working at King Faisal Specialist Hospital &amp; Research Center, Riyadh, Saudi Arabia. </w:t>
      </w:r>
      <w:r>
        <w:rPr>
          <w:rFonts w:ascii="Times New Roman" w:hAnsi="Times New Roman" w:cs="Times New Roman"/>
          <w:sz w:val="20"/>
        </w:rPr>
        <w:t>He is</w:t>
      </w:r>
      <w:r w:rsidRPr="00202464">
        <w:rPr>
          <w:rFonts w:ascii="Times New Roman" w:hAnsi="Times New Roman" w:cs="Times New Roman"/>
          <w:sz w:val="20"/>
        </w:rPr>
        <w:t xml:space="preserve"> the current Deputy Chief Resident and the Quality Chief of</w:t>
      </w:r>
      <w:r>
        <w:rPr>
          <w:rFonts w:ascii="Times New Roman" w:hAnsi="Times New Roman" w:cs="Times New Roman"/>
          <w:sz w:val="20"/>
        </w:rPr>
        <w:t xml:space="preserve"> Pediatric Neurology Trainees. He</w:t>
      </w:r>
      <w:r w:rsidRPr="00202464">
        <w:rPr>
          <w:rFonts w:ascii="Times New Roman" w:hAnsi="Times New Roman" w:cs="Times New Roman"/>
          <w:sz w:val="20"/>
        </w:rPr>
        <w:t xml:space="preserve"> </w:t>
      </w:r>
      <w:r w:rsidRPr="00202464">
        <w:rPr>
          <w:rFonts w:ascii="Times New Roman" w:hAnsi="Times New Roman" w:cs="Times New Roman"/>
          <w:sz w:val="20"/>
        </w:rPr>
        <w:t>has</w:t>
      </w:r>
      <w:r w:rsidRPr="00202464">
        <w:rPr>
          <w:rFonts w:ascii="Times New Roman" w:hAnsi="Times New Roman" w:cs="Times New Roman"/>
          <w:sz w:val="20"/>
        </w:rPr>
        <w:t xml:space="preserve"> a strong interest in epilepsy and </w:t>
      </w:r>
      <w:proofErr w:type="spellStart"/>
      <w:r w:rsidRPr="00202464">
        <w:rPr>
          <w:rFonts w:ascii="Times New Roman" w:hAnsi="Times New Roman" w:cs="Times New Roman"/>
          <w:sz w:val="20"/>
        </w:rPr>
        <w:t>neurogenetics</w:t>
      </w:r>
      <w:proofErr w:type="spellEnd"/>
      <w:r w:rsidRPr="00202464">
        <w:rPr>
          <w:rFonts w:ascii="Times New Roman" w:hAnsi="Times New Roman" w:cs="Times New Roman"/>
          <w:sz w:val="20"/>
        </w:rPr>
        <w:t xml:space="preserve"> and </w:t>
      </w:r>
      <w:r w:rsidRPr="00202464">
        <w:rPr>
          <w:rFonts w:ascii="Times New Roman" w:hAnsi="Times New Roman" w:cs="Times New Roman"/>
          <w:sz w:val="20"/>
        </w:rPr>
        <w:t>has</w:t>
      </w:r>
      <w:r w:rsidRPr="00202464">
        <w:rPr>
          <w:rFonts w:ascii="Times New Roman" w:hAnsi="Times New Roman" w:cs="Times New Roman"/>
          <w:sz w:val="20"/>
        </w:rPr>
        <w:t xml:space="preserve"> ongoing research publications in both fields.</w:t>
      </w:r>
      <w:r>
        <w:rPr>
          <w:rFonts w:ascii="Times New Roman" w:hAnsi="Times New Roman" w:cs="Times New Roman"/>
          <w:sz w:val="20"/>
        </w:rPr>
        <w:t xml:space="preserve"> </w:t>
      </w:r>
      <w:bookmarkEnd w:id="0"/>
    </w:p>
    <w:sectPr w:rsidR="00202464" w:rsidRPr="002024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2464"/>
    <w:rsid w:val="00202464"/>
    <w:rsid w:val="0032354D"/>
    <w:rsid w:val="00474203"/>
    <w:rsid w:val="00510C31"/>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272</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2023-03-16T06:51:00Z</dcterms:created>
  <dcterms:modified xsi:type="dcterms:W3CDTF">2023-03-16T07:04:00Z</dcterms:modified>
</cp:coreProperties>
</file>