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740F2">
      <w:pPr>
        <w:rPr>
          <w:rFonts w:ascii="Times New Roman" w:hAnsi="Times New Roman" w:cs="Times New Roman"/>
          <w:b/>
          <w:sz w:val="32"/>
        </w:rPr>
      </w:pPr>
      <w:bookmarkStart w:id="0" w:name="_GoBack"/>
      <w:r w:rsidRPr="00F740F2">
        <w:rPr>
          <w:rFonts w:ascii="Times New Roman" w:hAnsi="Times New Roman" w:cs="Times New Roman"/>
          <w:b/>
          <w:sz w:val="32"/>
        </w:rPr>
        <w:t>Esthetics and cosmetics in prosthodontics</w:t>
      </w:r>
    </w:p>
    <w:p w:rsidR="00F740F2" w:rsidRDefault="00F740F2">
      <w:pPr>
        <w:rPr>
          <w:rFonts w:ascii="Times New Roman" w:hAnsi="Times New Roman" w:cs="Times New Roman"/>
          <w:sz w:val="24"/>
        </w:rPr>
      </w:pPr>
      <w:proofErr w:type="spellStart"/>
      <w:r w:rsidRPr="00F740F2">
        <w:rPr>
          <w:rFonts w:ascii="Times New Roman" w:hAnsi="Times New Roman" w:cs="Times New Roman"/>
          <w:sz w:val="24"/>
        </w:rPr>
        <w:t>Eman</w:t>
      </w:r>
      <w:proofErr w:type="spellEnd"/>
      <w:r w:rsidRPr="00F740F2">
        <w:rPr>
          <w:rFonts w:ascii="Times New Roman" w:hAnsi="Times New Roman" w:cs="Times New Roman"/>
          <w:sz w:val="24"/>
        </w:rPr>
        <w:t xml:space="preserve"> </w:t>
      </w:r>
      <w:proofErr w:type="spellStart"/>
      <w:r w:rsidRPr="00F740F2">
        <w:rPr>
          <w:rFonts w:ascii="Times New Roman" w:hAnsi="Times New Roman" w:cs="Times New Roman"/>
          <w:sz w:val="24"/>
        </w:rPr>
        <w:t>Helal</w:t>
      </w:r>
      <w:proofErr w:type="spellEnd"/>
    </w:p>
    <w:p w:rsidR="00F740F2" w:rsidRPr="00F740F2" w:rsidRDefault="00F740F2">
      <w:pPr>
        <w:rPr>
          <w:rFonts w:ascii="Times New Roman" w:hAnsi="Times New Roman" w:cs="Times New Roman"/>
        </w:rPr>
      </w:pPr>
      <w:r w:rsidRPr="00F740F2">
        <w:rPr>
          <w:rFonts w:ascii="Times New Roman" w:hAnsi="Times New Roman" w:cs="Times New Roman"/>
        </w:rPr>
        <w:t>National Research Centre, Egypt</w:t>
      </w:r>
    </w:p>
    <w:p w:rsidR="00F740F2" w:rsidRPr="00F740F2" w:rsidRDefault="00F740F2" w:rsidP="00F740F2">
      <w:pPr>
        <w:jc w:val="center"/>
        <w:rPr>
          <w:rFonts w:ascii="Times New Roman" w:hAnsi="Times New Roman" w:cs="Times New Roman"/>
          <w:b/>
          <w:sz w:val="24"/>
        </w:rPr>
      </w:pPr>
      <w:r w:rsidRPr="00F740F2">
        <w:rPr>
          <w:rFonts w:ascii="Times New Roman" w:hAnsi="Times New Roman" w:cs="Times New Roman"/>
          <w:b/>
          <w:sz w:val="24"/>
        </w:rPr>
        <w:t>Abstract</w:t>
      </w:r>
    </w:p>
    <w:p w:rsidR="00F740F2" w:rsidRPr="00F740F2" w:rsidRDefault="00F740F2" w:rsidP="00F740F2">
      <w:pPr>
        <w:jc w:val="both"/>
        <w:rPr>
          <w:rFonts w:ascii="Times New Roman" w:hAnsi="Times New Roman" w:cs="Times New Roman"/>
          <w:sz w:val="20"/>
        </w:rPr>
      </w:pPr>
      <w:r w:rsidRPr="00F740F2">
        <w:rPr>
          <w:rFonts w:ascii="Times New Roman" w:hAnsi="Times New Roman" w:cs="Times New Roman"/>
          <w:sz w:val="20"/>
        </w:rPr>
        <w:t>Our everyday lives are full of esthetic experiences. Uncountable decisions depend on the esthetic appeal of the available options. The Oxford English Dictionary (OED) defines ‘esthetic’ as “concerned with beauty or the appreciation of beauty”</w:t>
      </w:r>
      <w:proofErr w:type="gramStart"/>
      <w:r w:rsidRPr="00F740F2">
        <w:rPr>
          <w:rFonts w:ascii="Times New Roman" w:hAnsi="Times New Roman" w:cs="Times New Roman"/>
          <w:sz w:val="20"/>
        </w:rPr>
        <w:t>,</w:t>
      </w:r>
      <w:proofErr w:type="gramEnd"/>
      <w:r w:rsidRPr="00F740F2">
        <w:rPr>
          <w:rFonts w:ascii="Times New Roman" w:hAnsi="Times New Roman" w:cs="Times New Roman"/>
          <w:sz w:val="20"/>
        </w:rPr>
        <w:t xml:space="preserve"> Dental esthetics is the application of the principles of esthetics to the natural or ar</w:t>
      </w:r>
      <w:r>
        <w:rPr>
          <w:rFonts w:ascii="Times New Roman" w:hAnsi="Times New Roman" w:cs="Times New Roman"/>
          <w:sz w:val="20"/>
        </w:rPr>
        <w:t>tificial teeth and restorations</w:t>
      </w:r>
      <w:r w:rsidRPr="00F740F2">
        <w:rPr>
          <w:rFonts w:ascii="Times New Roman" w:hAnsi="Times New Roman" w:cs="Times New Roman"/>
          <w:sz w:val="20"/>
        </w:rPr>
        <w:t>.</w:t>
      </w:r>
      <w:r>
        <w:rPr>
          <w:rFonts w:ascii="Times New Roman" w:hAnsi="Times New Roman" w:cs="Times New Roman"/>
          <w:sz w:val="20"/>
        </w:rPr>
        <w:t xml:space="preserve"> </w:t>
      </w:r>
      <w:r w:rsidRPr="00F740F2">
        <w:rPr>
          <w:rFonts w:ascii="Times New Roman" w:hAnsi="Times New Roman" w:cs="Times New Roman"/>
          <w:sz w:val="20"/>
        </w:rPr>
        <w:t>Nowadays, owing to patients’ increasing esthetic demands and expectations, the natural appearance of the prosthesis has become an important outcome measure for defining the success of restoration therapy.</w:t>
      </w:r>
    </w:p>
    <w:p w:rsidR="00F740F2" w:rsidRPr="00F740F2" w:rsidRDefault="00F740F2" w:rsidP="00F740F2">
      <w:pPr>
        <w:jc w:val="both"/>
        <w:rPr>
          <w:rFonts w:ascii="Times New Roman" w:hAnsi="Times New Roman" w:cs="Times New Roman"/>
          <w:sz w:val="20"/>
        </w:rPr>
      </w:pPr>
      <w:r w:rsidRPr="00F740F2">
        <w:rPr>
          <w:rFonts w:ascii="Times New Roman" w:hAnsi="Times New Roman" w:cs="Times New Roman"/>
          <w:sz w:val="20"/>
        </w:rPr>
        <w:t>The difference between Cosmetic and Esthetic prosthodontics is that Cosmetic prosthodontics implies treatment that is done strictly for visual appearance that may not be considered essential such as Veneers, Cosmetic cr</w:t>
      </w:r>
      <w:r>
        <w:rPr>
          <w:rFonts w:ascii="Times New Roman" w:hAnsi="Times New Roman" w:cs="Times New Roman"/>
          <w:sz w:val="20"/>
        </w:rPr>
        <w:t>owns as well as teeth whitening</w:t>
      </w:r>
      <w:r w:rsidRPr="00F740F2">
        <w:rPr>
          <w:rFonts w:ascii="Times New Roman" w:hAnsi="Times New Roman" w:cs="Times New Roman"/>
          <w:sz w:val="20"/>
        </w:rPr>
        <w:t>.</w:t>
      </w:r>
      <w:r>
        <w:rPr>
          <w:rFonts w:ascii="Times New Roman" w:hAnsi="Times New Roman" w:cs="Times New Roman"/>
          <w:sz w:val="20"/>
        </w:rPr>
        <w:t xml:space="preserve"> </w:t>
      </w:r>
      <w:r w:rsidRPr="00F740F2">
        <w:rPr>
          <w:rFonts w:ascii="Times New Roman" w:hAnsi="Times New Roman" w:cs="Times New Roman"/>
          <w:sz w:val="20"/>
        </w:rPr>
        <w:t>On the other hand, Esthetic prosthodontics uses an approach that helps to solve more complicated</w:t>
      </w:r>
      <w:r>
        <w:rPr>
          <w:rFonts w:ascii="Times New Roman" w:hAnsi="Times New Roman" w:cs="Times New Roman"/>
          <w:sz w:val="20"/>
        </w:rPr>
        <w:t xml:space="preserve"> </w:t>
      </w:r>
      <w:r w:rsidRPr="00F740F2">
        <w:rPr>
          <w:rFonts w:ascii="Times New Roman" w:hAnsi="Times New Roman" w:cs="Times New Roman"/>
          <w:sz w:val="20"/>
        </w:rPr>
        <w:t>problems such as missing teeth or missing part of maxillary or mandibular jaws</w:t>
      </w:r>
      <w:r>
        <w:rPr>
          <w:rFonts w:ascii="Times New Roman" w:hAnsi="Times New Roman" w:cs="Times New Roman"/>
          <w:sz w:val="20"/>
        </w:rPr>
        <w:t xml:space="preserve"> </w:t>
      </w:r>
      <w:r w:rsidRPr="00F740F2">
        <w:rPr>
          <w:rFonts w:ascii="Times New Roman" w:hAnsi="Times New Roman" w:cs="Times New Roman"/>
          <w:sz w:val="20"/>
        </w:rPr>
        <w:t>that both fixes the problem from a functional standpoint, but also helps the patient to look and feel better it also requires harmony and balance. In other words, esthetic prosthodontics is a more broad approach than cosmetic prosthodontics.</w:t>
      </w:r>
    </w:p>
    <w:p w:rsidR="00F740F2" w:rsidRDefault="00F740F2" w:rsidP="00F740F2">
      <w:pPr>
        <w:jc w:val="both"/>
        <w:rPr>
          <w:rFonts w:ascii="Times New Roman" w:hAnsi="Times New Roman" w:cs="Times New Roman"/>
          <w:sz w:val="20"/>
        </w:rPr>
      </w:pPr>
      <w:r w:rsidRPr="00F740F2">
        <w:rPr>
          <w:rFonts w:ascii="Times New Roman" w:hAnsi="Times New Roman" w:cs="Times New Roman"/>
          <w:sz w:val="20"/>
        </w:rPr>
        <w:t>The demand for cosmetic dental prosthetics has grown considerably during the last few years. Rush-to-market products, media-driven ideas, as well as dentists keen to please, have formed a challenge for th</w:t>
      </w:r>
      <w:r>
        <w:rPr>
          <w:rFonts w:ascii="Times New Roman" w:hAnsi="Times New Roman" w:cs="Times New Roman"/>
          <w:sz w:val="20"/>
        </w:rPr>
        <w:t>e dentist to calculate benefits</w:t>
      </w:r>
      <w:r w:rsidRPr="00F740F2">
        <w:rPr>
          <w:rFonts w:ascii="Times New Roman" w:hAnsi="Times New Roman" w:cs="Times New Roman"/>
          <w:sz w:val="20"/>
        </w:rPr>
        <w:t>/risks ratio for every single treatment modality. For this reason this presentation</w:t>
      </w:r>
      <w:r>
        <w:rPr>
          <w:rFonts w:ascii="Times New Roman" w:hAnsi="Times New Roman" w:cs="Times New Roman"/>
          <w:sz w:val="20"/>
        </w:rPr>
        <w:t xml:space="preserve"> </w:t>
      </w:r>
      <w:r w:rsidRPr="00F740F2">
        <w:rPr>
          <w:rFonts w:ascii="Times New Roman" w:hAnsi="Times New Roman" w:cs="Times New Roman"/>
          <w:sz w:val="20"/>
        </w:rPr>
        <w:t>investigated the traditional and recent techniques and materials in different branches of prosthodontics that helps to give the patient the most esthetically satisfying dental experience.</w:t>
      </w:r>
    </w:p>
    <w:p w:rsidR="00F740F2" w:rsidRDefault="00F740F2" w:rsidP="00F740F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6F77D16">
            <wp:extent cx="3164205"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457325"/>
                    </a:xfrm>
                    <a:prstGeom prst="rect">
                      <a:avLst/>
                    </a:prstGeom>
                    <a:noFill/>
                  </pic:spPr>
                </pic:pic>
              </a:graphicData>
            </a:graphic>
          </wp:inline>
        </w:drawing>
      </w:r>
    </w:p>
    <w:p w:rsidR="00F740F2" w:rsidRPr="00193567" w:rsidRDefault="00F740F2" w:rsidP="00F740F2">
      <w:pPr>
        <w:jc w:val="center"/>
        <w:rPr>
          <w:rFonts w:ascii="Times New Roman" w:hAnsi="Times New Roman" w:cs="Times New Roman"/>
          <w:b/>
          <w:i/>
          <w:sz w:val="18"/>
        </w:rPr>
      </w:pPr>
      <w:commentRangeStart w:id="1"/>
      <w:proofErr w:type="gramStart"/>
      <w:r w:rsidRPr="00193567">
        <w:rPr>
          <w:rFonts w:ascii="Times New Roman" w:hAnsi="Times New Roman" w:cs="Times New Roman"/>
          <w:b/>
          <w:i/>
          <w:sz w:val="18"/>
        </w:rPr>
        <w:t>Figure 1.</w:t>
      </w:r>
      <w:proofErr w:type="gramEnd"/>
      <w:r w:rsidRPr="00193567">
        <w:rPr>
          <w:rFonts w:ascii="Times New Roman" w:hAnsi="Times New Roman" w:cs="Times New Roman"/>
          <w:b/>
          <w:i/>
          <w:sz w:val="18"/>
        </w:rPr>
        <w:t xml:space="preserve"> </w:t>
      </w:r>
      <w:commentRangeEnd w:id="1"/>
      <w:r w:rsidR="00193567">
        <w:rPr>
          <w:rStyle w:val="CommentReference"/>
        </w:rPr>
        <w:commentReference w:id="1"/>
      </w:r>
    </w:p>
    <w:p w:rsidR="00F740F2" w:rsidRPr="00F740F2" w:rsidRDefault="00F740F2" w:rsidP="00F740F2">
      <w:pPr>
        <w:rPr>
          <w:rFonts w:ascii="Times New Roman" w:hAnsi="Times New Roman" w:cs="Times New Roman"/>
          <w:b/>
          <w:sz w:val="24"/>
        </w:rPr>
      </w:pPr>
      <w:r w:rsidRPr="00F740F2">
        <w:rPr>
          <w:rFonts w:ascii="Times New Roman" w:hAnsi="Times New Roman" w:cs="Times New Roman"/>
          <w:b/>
          <w:sz w:val="24"/>
        </w:rPr>
        <w:t>Biography</w:t>
      </w:r>
      <w:r w:rsidRPr="00F740F2">
        <w:rPr>
          <w:rFonts w:ascii="Times New Roman" w:hAnsi="Times New Roman" w:cs="Times New Roman"/>
          <w:b/>
          <w:sz w:val="24"/>
        </w:rPr>
        <w:t xml:space="preserve"> </w:t>
      </w:r>
    </w:p>
    <w:p w:rsidR="00F740F2" w:rsidRPr="00F740F2" w:rsidRDefault="00F740F2" w:rsidP="00F740F2">
      <w:pPr>
        <w:jc w:val="both"/>
        <w:rPr>
          <w:rFonts w:ascii="Times New Roman" w:hAnsi="Times New Roman" w:cs="Times New Roman"/>
          <w:sz w:val="20"/>
        </w:rPr>
      </w:pPr>
      <w:proofErr w:type="spellStart"/>
      <w:r w:rsidRPr="00F740F2">
        <w:rPr>
          <w:rFonts w:ascii="Times New Roman" w:hAnsi="Times New Roman" w:cs="Times New Roman"/>
          <w:sz w:val="20"/>
        </w:rPr>
        <w:t>Eman</w:t>
      </w:r>
      <w:proofErr w:type="spellEnd"/>
      <w:r w:rsidRPr="00F740F2">
        <w:rPr>
          <w:rFonts w:ascii="Times New Roman" w:hAnsi="Times New Roman" w:cs="Times New Roman"/>
          <w:sz w:val="20"/>
        </w:rPr>
        <w:t xml:space="preserve"> </w:t>
      </w:r>
      <w:proofErr w:type="spellStart"/>
      <w:r w:rsidRPr="00F740F2">
        <w:rPr>
          <w:rFonts w:ascii="Times New Roman" w:hAnsi="Times New Roman" w:cs="Times New Roman"/>
          <w:sz w:val="20"/>
        </w:rPr>
        <w:t>Helal</w:t>
      </w:r>
      <w:proofErr w:type="spellEnd"/>
      <w:r w:rsidRPr="00F740F2">
        <w:rPr>
          <w:rFonts w:ascii="Times New Roman" w:hAnsi="Times New Roman" w:cs="Times New Roman"/>
          <w:sz w:val="20"/>
        </w:rPr>
        <w:t xml:space="preserve"> has her expertise in </w:t>
      </w:r>
      <w:r w:rsidR="00B356DF" w:rsidRPr="00F740F2">
        <w:rPr>
          <w:rFonts w:ascii="Times New Roman" w:hAnsi="Times New Roman" w:cs="Times New Roman"/>
          <w:sz w:val="20"/>
        </w:rPr>
        <w:t>prosthodontics</w:t>
      </w:r>
      <w:r w:rsidR="00B356DF">
        <w:rPr>
          <w:rFonts w:ascii="Times New Roman" w:hAnsi="Times New Roman" w:cs="Times New Roman"/>
          <w:sz w:val="20"/>
        </w:rPr>
        <w:t>;</w:t>
      </w:r>
      <w:r w:rsidRPr="00F740F2">
        <w:rPr>
          <w:rFonts w:ascii="Times New Roman" w:hAnsi="Times New Roman" w:cs="Times New Roman"/>
          <w:sz w:val="20"/>
        </w:rPr>
        <w:t xml:space="preserve"> she</w:t>
      </w:r>
      <w:r w:rsidRPr="00F740F2">
        <w:rPr>
          <w:rFonts w:ascii="Times New Roman" w:hAnsi="Times New Roman" w:cs="Times New Roman"/>
          <w:sz w:val="20"/>
        </w:rPr>
        <w:t xml:space="preserve"> earned her Master and Ph</w:t>
      </w:r>
      <w:r w:rsidR="00B356DF">
        <w:rPr>
          <w:rFonts w:ascii="Times New Roman" w:hAnsi="Times New Roman" w:cs="Times New Roman"/>
          <w:sz w:val="20"/>
        </w:rPr>
        <w:t>D of prosthodontics (2012-2017).</w:t>
      </w:r>
      <w:r>
        <w:rPr>
          <w:rFonts w:ascii="Times New Roman" w:hAnsi="Times New Roman" w:cs="Times New Roman"/>
          <w:sz w:val="20"/>
        </w:rPr>
        <w:t xml:space="preserve"> </w:t>
      </w:r>
      <w:r w:rsidR="00B356DF" w:rsidRPr="00F740F2">
        <w:rPr>
          <w:rFonts w:ascii="Times New Roman" w:hAnsi="Times New Roman" w:cs="Times New Roman"/>
          <w:sz w:val="20"/>
        </w:rPr>
        <w:t>She</w:t>
      </w:r>
      <w:r w:rsidRPr="00F740F2">
        <w:rPr>
          <w:rFonts w:ascii="Times New Roman" w:hAnsi="Times New Roman" w:cs="Times New Roman"/>
          <w:sz w:val="20"/>
        </w:rPr>
        <w:t xml:space="preserve"> taught removable prosthodontics in different universities in Egypt and United Arab Emirates,</w:t>
      </w:r>
      <w:r>
        <w:rPr>
          <w:rFonts w:ascii="Times New Roman" w:hAnsi="Times New Roman" w:cs="Times New Roman"/>
          <w:sz w:val="20"/>
        </w:rPr>
        <w:t xml:space="preserve"> </w:t>
      </w:r>
      <w:r w:rsidRPr="00F740F2">
        <w:rPr>
          <w:rFonts w:ascii="Times New Roman" w:hAnsi="Times New Roman" w:cs="Times New Roman"/>
          <w:sz w:val="20"/>
        </w:rPr>
        <w:t>she published over fifteen papers in local and international journals.</w:t>
      </w:r>
      <w:bookmarkEnd w:id="0"/>
    </w:p>
    <w:sectPr w:rsidR="00F740F2" w:rsidRPr="00F740F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8T11:57:00Z" w:initials="SS">
    <w:p w:rsidR="00193567" w:rsidRDefault="00193567">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0F2"/>
    <w:rsid w:val="00193567"/>
    <w:rsid w:val="00474203"/>
    <w:rsid w:val="00535872"/>
    <w:rsid w:val="00924B33"/>
    <w:rsid w:val="00B356DF"/>
    <w:rsid w:val="00E07A0E"/>
    <w:rsid w:val="00F7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4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0F2"/>
    <w:rPr>
      <w:rFonts w:ascii="Tahoma" w:hAnsi="Tahoma" w:cs="Tahoma"/>
      <w:sz w:val="16"/>
      <w:szCs w:val="16"/>
    </w:rPr>
  </w:style>
  <w:style w:type="character" w:styleId="CommentReference">
    <w:name w:val="annotation reference"/>
    <w:basedOn w:val="DefaultParagraphFont"/>
    <w:uiPriority w:val="99"/>
    <w:semiHidden/>
    <w:unhideWhenUsed/>
    <w:rsid w:val="00193567"/>
    <w:rPr>
      <w:sz w:val="16"/>
      <w:szCs w:val="16"/>
    </w:rPr>
  </w:style>
  <w:style w:type="paragraph" w:styleId="CommentText">
    <w:name w:val="annotation text"/>
    <w:basedOn w:val="Normal"/>
    <w:link w:val="CommentTextChar"/>
    <w:uiPriority w:val="99"/>
    <w:semiHidden/>
    <w:unhideWhenUsed/>
    <w:rsid w:val="00193567"/>
    <w:pPr>
      <w:spacing w:line="240" w:lineRule="auto"/>
    </w:pPr>
    <w:rPr>
      <w:sz w:val="20"/>
      <w:szCs w:val="20"/>
    </w:rPr>
  </w:style>
  <w:style w:type="character" w:customStyle="1" w:styleId="CommentTextChar">
    <w:name w:val="Comment Text Char"/>
    <w:basedOn w:val="DefaultParagraphFont"/>
    <w:link w:val="CommentText"/>
    <w:uiPriority w:val="99"/>
    <w:semiHidden/>
    <w:rsid w:val="00193567"/>
    <w:rPr>
      <w:sz w:val="20"/>
      <w:szCs w:val="20"/>
    </w:rPr>
  </w:style>
  <w:style w:type="paragraph" w:styleId="CommentSubject">
    <w:name w:val="annotation subject"/>
    <w:basedOn w:val="CommentText"/>
    <w:next w:val="CommentText"/>
    <w:link w:val="CommentSubjectChar"/>
    <w:uiPriority w:val="99"/>
    <w:semiHidden/>
    <w:unhideWhenUsed/>
    <w:rsid w:val="00193567"/>
    <w:rPr>
      <w:b/>
      <w:bCs/>
    </w:rPr>
  </w:style>
  <w:style w:type="character" w:customStyle="1" w:styleId="CommentSubjectChar">
    <w:name w:val="Comment Subject Char"/>
    <w:basedOn w:val="CommentTextChar"/>
    <w:link w:val="CommentSubject"/>
    <w:uiPriority w:val="99"/>
    <w:semiHidden/>
    <w:rsid w:val="0019356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4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0F2"/>
    <w:rPr>
      <w:rFonts w:ascii="Tahoma" w:hAnsi="Tahoma" w:cs="Tahoma"/>
      <w:sz w:val="16"/>
      <w:szCs w:val="16"/>
    </w:rPr>
  </w:style>
  <w:style w:type="character" w:styleId="CommentReference">
    <w:name w:val="annotation reference"/>
    <w:basedOn w:val="DefaultParagraphFont"/>
    <w:uiPriority w:val="99"/>
    <w:semiHidden/>
    <w:unhideWhenUsed/>
    <w:rsid w:val="00193567"/>
    <w:rPr>
      <w:sz w:val="16"/>
      <w:szCs w:val="16"/>
    </w:rPr>
  </w:style>
  <w:style w:type="paragraph" w:styleId="CommentText">
    <w:name w:val="annotation text"/>
    <w:basedOn w:val="Normal"/>
    <w:link w:val="CommentTextChar"/>
    <w:uiPriority w:val="99"/>
    <w:semiHidden/>
    <w:unhideWhenUsed/>
    <w:rsid w:val="00193567"/>
    <w:pPr>
      <w:spacing w:line="240" w:lineRule="auto"/>
    </w:pPr>
    <w:rPr>
      <w:sz w:val="20"/>
      <w:szCs w:val="20"/>
    </w:rPr>
  </w:style>
  <w:style w:type="character" w:customStyle="1" w:styleId="CommentTextChar">
    <w:name w:val="Comment Text Char"/>
    <w:basedOn w:val="DefaultParagraphFont"/>
    <w:link w:val="CommentText"/>
    <w:uiPriority w:val="99"/>
    <w:semiHidden/>
    <w:rsid w:val="00193567"/>
    <w:rPr>
      <w:sz w:val="20"/>
      <w:szCs w:val="20"/>
    </w:rPr>
  </w:style>
  <w:style w:type="paragraph" w:styleId="CommentSubject">
    <w:name w:val="annotation subject"/>
    <w:basedOn w:val="CommentText"/>
    <w:next w:val="CommentText"/>
    <w:link w:val="CommentSubjectChar"/>
    <w:uiPriority w:val="99"/>
    <w:semiHidden/>
    <w:unhideWhenUsed/>
    <w:rsid w:val="00193567"/>
    <w:rPr>
      <w:b/>
      <w:bCs/>
    </w:rPr>
  </w:style>
  <w:style w:type="character" w:customStyle="1" w:styleId="CommentSubjectChar">
    <w:name w:val="Comment Subject Char"/>
    <w:basedOn w:val="CommentTextChar"/>
    <w:link w:val="CommentSubject"/>
    <w:uiPriority w:val="99"/>
    <w:semiHidden/>
    <w:rsid w:val="001935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2022-10-18T06:18:00Z</dcterms:created>
  <dcterms:modified xsi:type="dcterms:W3CDTF">2022-10-18T06:27:00Z</dcterms:modified>
</cp:coreProperties>
</file>