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F59" w:rsidRPr="00250F59" w:rsidRDefault="00250F59" w:rsidP="00250F59">
      <w:pPr>
        <w:rPr>
          <w:rFonts w:ascii="Times New Roman" w:hAnsi="Times New Roman" w:cs="Times New Roman"/>
          <w:b/>
          <w:sz w:val="32"/>
        </w:rPr>
      </w:pPr>
      <w:r w:rsidRPr="00250F59">
        <w:rPr>
          <w:rFonts w:ascii="Times New Roman" w:hAnsi="Times New Roman" w:cs="Times New Roman"/>
          <w:b/>
          <w:sz w:val="32"/>
        </w:rPr>
        <w:t xml:space="preserve">A digital intervention (Sentinel) to improve mental wellbeing and resilience in first responders: Protocol for a </w:t>
      </w:r>
      <w:proofErr w:type="spellStart"/>
      <w:r w:rsidRPr="00250F59">
        <w:rPr>
          <w:rFonts w:ascii="Times New Roman" w:hAnsi="Times New Roman" w:cs="Times New Roman"/>
          <w:b/>
          <w:sz w:val="32"/>
        </w:rPr>
        <w:t>nonrandomised</w:t>
      </w:r>
      <w:proofErr w:type="spellEnd"/>
      <w:r w:rsidRPr="00250F59">
        <w:rPr>
          <w:rFonts w:ascii="Times New Roman" w:hAnsi="Times New Roman" w:cs="Times New Roman"/>
          <w:b/>
          <w:sz w:val="32"/>
        </w:rPr>
        <w:t xml:space="preserve"> feasibility trial and nested qualitative study</w:t>
      </w:r>
    </w:p>
    <w:p w:rsidR="00250F59" w:rsidRPr="00250F59" w:rsidRDefault="00250F59" w:rsidP="00250F59">
      <w:pPr>
        <w:rPr>
          <w:rFonts w:ascii="Times New Roman" w:hAnsi="Times New Roman" w:cs="Times New Roman"/>
          <w:sz w:val="24"/>
        </w:rPr>
      </w:pPr>
      <w:r w:rsidRPr="00250F59">
        <w:rPr>
          <w:rFonts w:ascii="Times New Roman" w:hAnsi="Times New Roman" w:cs="Times New Roman"/>
          <w:sz w:val="24"/>
        </w:rPr>
        <w:t xml:space="preserve">Nicola Cogan*, Alison Kirk, </w:t>
      </w:r>
      <w:proofErr w:type="spellStart"/>
      <w:r w:rsidRPr="00250F59">
        <w:rPr>
          <w:rFonts w:ascii="Times New Roman" w:hAnsi="Times New Roman" w:cs="Times New Roman"/>
          <w:sz w:val="24"/>
        </w:rPr>
        <w:t>Christoph</w:t>
      </w:r>
      <w:proofErr w:type="spellEnd"/>
      <w:r w:rsidRPr="00250F59">
        <w:rPr>
          <w:rFonts w:ascii="Times New Roman" w:hAnsi="Times New Roman" w:cs="Times New Roman"/>
          <w:sz w:val="24"/>
        </w:rPr>
        <w:t xml:space="preserve"> Graf, Lee Watson, Ashleigh Craig, Lucy Milligan, Tara Burns, Robyn </w:t>
      </w:r>
      <w:proofErr w:type="spellStart"/>
      <w:r w:rsidRPr="00250F59">
        <w:rPr>
          <w:rFonts w:ascii="Times New Roman" w:hAnsi="Times New Roman" w:cs="Times New Roman"/>
          <w:sz w:val="24"/>
        </w:rPr>
        <w:t>McCluskey</w:t>
      </w:r>
      <w:proofErr w:type="spellEnd"/>
      <w:r w:rsidRPr="00250F59">
        <w:rPr>
          <w:rFonts w:ascii="Times New Roman" w:hAnsi="Times New Roman" w:cs="Times New Roman"/>
          <w:sz w:val="24"/>
        </w:rPr>
        <w:t xml:space="preserve">, </w:t>
      </w:r>
      <w:proofErr w:type="spellStart"/>
      <w:r w:rsidRPr="00250F59">
        <w:rPr>
          <w:rFonts w:ascii="Times New Roman" w:hAnsi="Times New Roman" w:cs="Times New Roman"/>
          <w:sz w:val="24"/>
        </w:rPr>
        <w:t>Wiktoria</w:t>
      </w:r>
      <w:proofErr w:type="spellEnd"/>
      <w:r w:rsidRPr="00250F59">
        <w:rPr>
          <w:rFonts w:ascii="Times New Roman" w:hAnsi="Times New Roman" w:cs="Times New Roman"/>
          <w:sz w:val="24"/>
        </w:rPr>
        <w:t xml:space="preserve"> </w:t>
      </w:r>
      <w:proofErr w:type="spellStart"/>
      <w:r w:rsidRPr="00250F59">
        <w:rPr>
          <w:rFonts w:ascii="Times New Roman" w:hAnsi="Times New Roman" w:cs="Times New Roman"/>
          <w:sz w:val="24"/>
        </w:rPr>
        <w:t>Ptak</w:t>
      </w:r>
      <w:proofErr w:type="spellEnd"/>
      <w:r w:rsidRPr="00250F59">
        <w:rPr>
          <w:rFonts w:ascii="Times New Roman" w:hAnsi="Times New Roman" w:cs="Times New Roman"/>
          <w:sz w:val="24"/>
        </w:rPr>
        <w:t xml:space="preserve">, Jolie Goodman and </w:t>
      </w:r>
      <w:proofErr w:type="spellStart"/>
      <w:r w:rsidRPr="00250F59">
        <w:rPr>
          <w:rFonts w:ascii="Times New Roman" w:hAnsi="Times New Roman" w:cs="Times New Roman"/>
          <w:sz w:val="24"/>
        </w:rPr>
        <w:t>Hannes</w:t>
      </w:r>
      <w:proofErr w:type="spellEnd"/>
      <w:r w:rsidRPr="00250F59">
        <w:rPr>
          <w:rFonts w:ascii="Times New Roman" w:hAnsi="Times New Roman" w:cs="Times New Roman"/>
          <w:sz w:val="24"/>
        </w:rPr>
        <w:t xml:space="preserve"> De </w:t>
      </w:r>
      <w:proofErr w:type="spellStart"/>
      <w:r w:rsidRPr="00250F59">
        <w:rPr>
          <w:rFonts w:ascii="Times New Roman" w:hAnsi="Times New Roman" w:cs="Times New Roman"/>
          <w:sz w:val="24"/>
        </w:rPr>
        <w:t>Kock</w:t>
      </w:r>
      <w:proofErr w:type="spellEnd"/>
    </w:p>
    <w:p w:rsidR="00250F59" w:rsidRPr="00250F59" w:rsidRDefault="00250F59" w:rsidP="00250F59">
      <w:pPr>
        <w:rPr>
          <w:rFonts w:ascii="Times New Roman" w:hAnsi="Times New Roman" w:cs="Times New Roman"/>
        </w:rPr>
      </w:pPr>
      <w:r w:rsidRPr="00250F59">
        <w:rPr>
          <w:rFonts w:ascii="Times New Roman" w:hAnsi="Times New Roman" w:cs="Times New Roman"/>
        </w:rPr>
        <w:t>Univers</w:t>
      </w:r>
      <w:r w:rsidRPr="00250F59">
        <w:rPr>
          <w:rFonts w:ascii="Times New Roman" w:hAnsi="Times New Roman" w:cs="Times New Roman"/>
        </w:rPr>
        <w:t>ity of Glasgow, United Kingdom</w:t>
      </w:r>
    </w:p>
    <w:p w:rsidR="00250F59" w:rsidRPr="00250F59" w:rsidRDefault="00250F59" w:rsidP="00250F59">
      <w:pPr>
        <w:jc w:val="center"/>
        <w:rPr>
          <w:rFonts w:ascii="Times New Roman" w:hAnsi="Times New Roman" w:cs="Times New Roman"/>
          <w:b/>
          <w:sz w:val="24"/>
        </w:rPr>
      </w:pPr>
      <w:r w:rsidRPr="00250F59">
        <w:rPr>
          <w:rFonts w:ascii="Times New Roman" w:hAnsi="Times New Roman" w:cs="Times New Roman"/>
          <w:b/>
          <w:sz w:val="24"/>
        </w:rPr>
        <w:t>Abstract</w:t>
      </w:r>
    </w:p>
    <w:p w:rsidR="00250F59" w:rsidRPr="00250F59" w:rsidRDefault="00250F59" w:rsidP="00250F59">
      <w:pPr>
        <w:jc w:val="both"/>
        <w:rPr>
          <w:rFonts w:ascii="Times New Roman" w:hAnsi="Times New Roman" w:cs="Times New Roman"/>
          <w:sz w:val="20"/>
        </w:rPr>
      </w:pPr>
      <w:r w:rsidRPr="00250F59">
        <w:rPr>
          <w:rFonts w:ascii="Times New Roman" w:hAnsi="Times New Roman" w:cs="Times New Roman"/>
          <w:b/>
          <w:sz w:val="20"/>
        </w:rPr>
        <w:t>Background</w:t>
      </w:r>
      <w:r w:rsidRPr="00250F59">
        <w:rPr>
          <w:rFonts w:ascii="Times New Roman" w:hAnsi="Times New Roman" w:cs="Times New Roman"/>
          <w:b/>
          <w:sz w:val="20"/>
        </w:rPr>
        <w:t xml:space="preserve">: </w:t>
      </w:r>
      <w:r w:rsidRPr="00250F59">
        <w:rPr>
          <w:rFonts w:ascii="Times New Roman" w:hAnsi="Times New Roman" w:cs="Times New Roman"/>
          <w:sz w:val="20"/>
        </w:rPr>
        <w:t xml:space="preserve">Limited evidence-based support has been offered to </w:t>
      </w:r>
      <w:r w:rsidRPr="00250F59">
        <w:rPr>
          <w:rFonts w:ascii="Times New Roman" w:hAnsi="Times New Roman" w:cs="Times New Roman"/>
          <w:sz w:val="20"/>
        </w:rPr>
        <w:t xml:space="preserve">First Responders </w:t>
      </w:r>
      <w:r w:rsidRPr="00250F59">
        <w:rPr>
          <w:rFonts w:ascii="Times New Roman" w:hAnsi="Times New Roman" w:cs="Times New Roman"/>
          <w:sz w:val="20"/>
        </w:rPr>
        <w:t>(FRs) who have experienced occupational trauma. A digital intervention aimed at improving mental wellbeing in FRs who have experienced occupational trauma may reduce the risk of poor mental health outcomes for FRs and help them manage distress associated with work related stressors and traumatic experiences.</w:t>
      </w:r>
    </w:p>
    <w:p w:rsidR="00250F59" w:rsidRPr="00250F59" w:rsidRDefault="00250F59" w:rsidP="00250F59">
      <w:pPr>
        <w:jc w:val="both"/>
        <w:rPr>
          <w:rFonts w:ascii="Times New Roman" w:hAnsi="Times New Roman" w:cs="Times New Roman"/>
          <w:sz w:val="20"/>
        </w:rPr>
      </w:pPr>
      <w:r w:rsidRPr="00250F59">
        <w:rPr>
          <w:rFonts w:ascii="Times New Roman" w:hAnsi="Times New Roman" w:cs="Times New Roman"/>
          <w:b/>
          <w:sz w:val="20"/>
        </w:rPr>
        <w:t>Objective</w:t>
      </w:r>
      <w:r w:rsidRPr="00250F59">
        <w:rPr>
          <w:rFonts w:ascii="Times New Roman" w:hAnsi="Times New Roman" w:cs="Times New Roman"/>
          <w:b/>
          <w:sz w:val="20"/>
        </w:rPr>
        <w:t>:</w:t>
      </w:r>
      <w:r w:rsidRPr="00250F59">
        <w:rPr>
          <w:rFonts w:ascii="Times New Roman" w:hAnsi="Times New Roman" w:cs="Times New Roman"/>
          <w:sz w:val="20"/>
        </w:rPr>
        <w:t xml:space="preserve"> We describe a protocol for determining the feasibility of the Sentinel trial and the acceptability, safety</w:t>
      </w:r>
      <w:r>
        <w:rPr>
          <w:rFonts w:ascii="Times New Roman" w:hAnsi="Times New Roman" w:cs="Times New Roman"/>
          <w:sz w:val="20"/>
        </w:rPr>
        <w:t xml:space="preserve"> and</w:t>
      </w:r>
      <w:r w:rsidRPr="00250F59">
        <w:rPr>
          <w:rFonts w:ascii="Times New Roman" w:hAnsi="Times New Roman" w:cs="Times New Roman"/>
          <w:sz w:val="20"/>
        </w:rPr>
        <w:t xml:space="preserve"> usability of the digital intervention (Sentinel app) and explore how to best integrate Sentinel into existing routine care pathways for </w:t>
      </w:r>
      <w:proofErr w:type="spellStart"/>
      <w:r w:rsidRPr="00250F59">
        <w:rPr>
          <w:rFonts w:ascii="Times New Roman" w:hAnsi="Times New Roman" w:cs="Times New Roman"/>
          <w:sz w:val="20"/>
        </w:rPr>
        <w:t>FRs.</w:t>
      </w:r>
      <w:proofErr w:type="spellEnd"/>
    </w:p>
    <w:p w:rsidR="00250F59" w:rsidRPr="00250F59" w:rsidRDefault="00250F59" w:rsidP="00250F59">
      <w:pPr>
        <w:jc w:val="both"/>
        <w:rPr>
          <w:rFonts w:ascii="Times New Roman" w:hAnsi="Times New Roman" w:cs="Times New Roman"/>
          <w:sz w:val="20"/>
        </w:rPr>
      </w:pPr>
      <w:r w:rsidRPr="00250F59">
        <w:rPr>
          <w:rFonts w:ascii="Times New Roman" w:hAnsi="Times New Roman" w:cs="Times New Roman"/>
          <w:b/>
          <w:sz w:val="20"/>
        </w:rPr>
        <w:t>Methods</w:t>
      </w:r>
      <w:r w:rsidRPr="00250F59">
        <w:rPr>
          <w:rFonts w:ascii="Times New Roman" w:hAnsi="Times New Roman" w:cs="Times New Roman"/>
          <w:b/>
          <w:sz w:val="20"/>
        </w:rPr>
        <w:t>:</w:t>
      </w:r>
      <w:r w:rsidRPr="00250F59">
        <w:rPr>
          <w:rFonts w:ascii="Times New Roman" w:hAnsi="Times New Roman" w:cs="Times New Roman"/>
          <w:sz w:val="20"/>
        </w:rPr>
        <w:t xml:space="preserve"> This is a mixed method non-randomized study aimed to determine the feasibility, acceptability, safety</w:t>
      </w:r>
      <w:r>
        <w:rPr>
          <w:rFonts w:ascii="Times New Roman" w:hAnsi="Times New Roman" w:cs="Times New Roman"/>
          <w:sz w:val="20"/>
        </w:rPr>
        <w:t xml:space="preserve"> and</w:t>
      </w:r>
      <w:r w:rsidRPr="00250F59">
        <w:rPr>
          <w:rFonts w:ascii="Times New Roman" w:hAnsi="Times New Roman" w:cs="Times New Roman"/>
          <w:sz w:val="20"/>
        </w:rPr>
        <w:t xml:space="preserve"> usability of the Sentinel intervention. Participants aged 18 years and older who report distress associated exposure to work related trauma(s) will be recruited from the National Health Service (NHS) in the UK and FR </w:t>
      </w:r>
      <w:proofErr w:type="spellStart"/>
      <w:r w:rsidRPr="00250F59">
        <w:rPr>
          <w:rFonts w:ascii="Times New Roman" w:hAnsi="Times New Roman" w:cs="Times New Roman"/>
          <w:sz w:val="20"/>
        </w:rPr>
        <w:t>organisations</w:t>
      </w:r>
      <w:proofErr w:type="spellEnd"/>
      <w:r w:rsidRPr="00250F59">
        <w:rPr>
          <w:rFonts w:ascii="Times New Roman" w:hAnsi="Times New Roman" w:cs="Times New Roman"/>
          <w:sz w:val="20"/>
        </w:rPr>
        <w:t xml:space="preserve">. All participants will receive the Sentinel app for 6 weeks. Daily nudges will encourage FRs to use the app, which is designed to be used in a stand-alone manner alongside routine care. We will follow participants up after the intervention and conduct interviews with stakeholders to explore the acceptability of the app and trial procedures and identify areas for improvement. </w:t>
      </w:r>
    </w:p>
    <w:p w:rsidR="00250F59" w:rsidRPr="00250F59" w:rsidRDefault="00250F59" w:rsidP="00250F59">
      <w:pPr>
        <w:jc w:val="both"/>
        <w:rPr>
          <w:rFonts w:ascii="Times New Roman" w:hAnsi="Times New Roman" w:cs="Times New Roman"/>
          <w:sz w:val="20"/>
        </w:rPr>
      </w:pPr>
      <w:r w:rsidRPr="00250F59">
        <w:rPr>
          <w:rFonts w:ascii="Times New Roman" w:hAnsi="Times New Roman" w:cs="Times New Roman"/>
          <w:b/>
          <w:sz w:val="20"/>
        </w:rPr>
        <w:t>Results</w:t>
      </w:r>
      <w:r w:rsidRPr="00250F59">
        <w:rPr>
          <w:rFonts w:ascii="Times New Roman" w:hAnsi="Times New Roman" w:cs="Times New Roman"/>
          <w:b/>
          <w:sz w:val="20"/>
        </w:rPr>
        <w:t>:</w:t>
      </w:r>
      <w:r w:rsidRPr="00250F59">
        <w:rPr>
          <w:rFonts w:ascii="Times New Roman" w:hAnsi="Times New Roman" w:cs="Times New Roman"/>
          <w:sz w:val="20"/>
        </w:rPr>
        <w:t xml:space="preserve"> We expect data to be collected from up to 50 </w:t>
      </w:r>
      <w:proofErr w:type="spellStart"/>
      <w:r w:rsidRPr="00250F59">
        <w:rPr>
          <w:rFonts w:ascii="Times New Roman" w:hAnsi="Times New Roman" w:cs="Times New Roman"/>
          <w:sz w:val="20"/>
        </w:rPr>
        <w:t>FRs.</w:t>
      </w:r>
      <w:proofErr w:type="spellEnd"/>
      <w:r w:rsidRPr="00250F59">
        <w:rPr>
          <w:rFonts w:ascii="Times New Roman" w:hAnsi="Times New Roman" w:cs="Times New Roman"/>
          <w:sz w:val="20"/>
        </w:rPr>
        <w:t xml:space="preserve"> We expect to conduct approximately 30 qualitative interviews with participants and 20 health and social care professionals who referred FRs to the study. </w:t>
      </w:r>
    </w:p>
    <w:p w:rsidR="00250F59" w:rsidRPr="00250F59" w:rsidRDefault="00250F59" w:rsidP="00250F59">
      <w:pPr>
        <w:jc w:val="both"/>
        <w:rPr>
          <w:rFonts w:ascii="Times New Roman" w:hAnsi="Times New Roman" w:cs="Times New Roman"/>
          <w:sz w:val="20"/>
        </w:rPr>
      </w:pPr>
      <w:r w:rsidRPr="00250F59">
        <w:rPr>
          <w:rFonts w:ascii="Times New Roman" w:hAnsi="Times New Roman" w:cs="Times New Roman"/>
          <w:b/>
          <w:sz w:val="20"/>
        </w:rPr>
        <w:t>Conclusions</w:t>
      </w:r>
      <w:r w:rsidRPr="00250F59">
        <w:rPr>
          <w:rFonts w:ascii="Times New Roman" w:hAnsi="Times New Roman" w:cs="Times New Roman"/>
          <w:b/>
          <w:sz w:val="20"/>
        </w:rPr>
        <w:t>:</w:t>
      </w:r>
      <w:r w:rsidRPr="00250F59">
        <w:rPr>
          <w:rFonts w:ascii="Times New Roman" w:hAnsi="Times New Roman" w:cs="Times New Roman"/>
          <w:sz w:val="20"/>
        </w:rPr>
        <w:t xml:space="preserve"> This study will provide preliminary evidence on the feasibility of recruiting FRs to a trial of this nature and on the acceptability, safety</w:t>
      </w:r>
      <w:r>
        <w:rPr>
          <w:rFonts w:ascii="Times New Roman" w:hAnsi="Times New Roman" w:cs="Times New Roman"/>
          <w:sz w:val="20"/>
        </w:rPr>
        <w:t xml:space="preserve"> and</w:t>
      </w:r>
      <w:r w:rsidRPr="00250F59">
        <w:rPr>
          <w:rFonts w:ascii="Times New Roman" w:hAnsi="Times New Roman" w:cs="Times New Roman"/>
          <w:sz w:val="20"/>
        </w:rPr>
        <w:t xml:space="preserve"> usability of the Sentinel app. Barriers and facilitators to the future integration of the intervention into existing care pathways, including traditional clinic-based NHS and e-therapy providers will be identified. The findings will inform the decision to proceed with a powered efficacy trial.</w:t>
      </w:r>
    </w:p>
    <w:p w:rsidR="00250F59" w:rsidRPr="00250F59" w:rsidRDefault="00250F59" w:rsidP="00250F59">
      <w:pPr>
        <w:rPr>
          <w:rFonts w:ascii="Times New Roman" w:hAnsi="Times New Roman" w:cs="Times New Roman"/>
          <w:b/>
          <w:sz w:val="24"/>
        </w:rPr>
      </w:pPr>
      <w:r w:rsidRPr="00250F59">
        <w:rPr>
          <w:rFonts w:ascii="Times New Roman" w:hAnsi="Times New Roman" w:cs="Times New Roman"/>
          <w:b/>
          <w:sz w:val="24"/>
        </w:rPr>
        <w:t>Biography</w:t>
      </w:r>
      <w:bookmarkStart w:id="0" w:name="_GoBack"/>
      <w:bookmarkEnd w:id="0"/>
    </w:p>
    <w:p w:rsidR="00474203" w:rsidRPr="00250F59" w:rsidRDefault="00250F59" w:rsidP="00250F59">
      <w:pPr>
        <w:jc w:val="both"/>
        <w:rPr>
          <w:rFonts w:ascii="Times New Roman" w:hAnsi="Times New Roman" w:cs="Times New Roman"/>
          <w:sz w:val="20"/>
        </w:rPr>
      </w:pPr>
      <w:r w:rsidRPr="00250F59">
        <w:rPr>
          <w:rFonts w:ascii="Times New Roman" w:hAnsi="Times New Roman" w:cs="Times New Roman"/>
          <w:sz w:val="20"/>
        </w:rPr>
        <w:t xml:space="preserve">Nicola joined </w:t>
      </w:r>
      <w:proofErr w:type="spellStart"/>
      <w:r w:rsidRPr="00250F59">
        <w:rPr>
          <w:rFonts w:ascii="Times New Roman" w:hAnsi="Times New Roman" w:cs="Times New Roman"/>
          <w:sz w:val="20"/>
        </w:rPr>
        <w:t>Strathclyde</w:t>
      </w:r>
      <w:proofErr w:type="spellEnd"/>
      <w:r w:rsidRPr="00250F59">
        <w:rPr>
          <w:rFonts w:ascii="Times New Roman" w:hAnsi="Times New Roman" w:cs="Times New Roman"/>
          <w:sz w:val="20"/>
        </w:rPr>
        <w:t xml:space="preserve"> in October 2017 having previously worked as a consultant clinical psychologist and clinical lead in mental health services in the NHS. She has over 15 years NHS experience working as a practitioner clinical psychologist in mental health services. She retains an honorary consultant clinical psychologist post in NHS </w:t>
      </w:r>
      <w:proofErr w:type="spellStart"/>
      <w:r w:rsidRPr="00250F59">
        <w:rPr>
          <w:rFonts w:ascii="Times New Roman" w:hAnsi="Times New Roman" w:cs="Times New Roman"/>
          <w:sz w:val="20"/>
        </w:rPr>
        <w:t>Lanarkshire</w:t>
      </w:r>
      <w:proofErr w:type="spellEnd"/>
      <w:r w:rsidRPr="00250F59">
        <w:rPr>
          <w:rFonts w:ascii="Times New Roman" w:hAnsi="Times New Roman" w:cs="Times New Roman"/>
          <w:sz w:val="20"/>
        </w:rPr>
        <w:t>. Her consultancy work has largely concerned trauma informed practice with first responder and frontline workers. She completed a Professional Doctorate in Clinical Psychology (</w:t>
      </w:r>
      <w:proofErr w:type="spellStart"/>
      <w:r w:rsidRPr="00250F59">
        <w:rPr>
          <w:rFonts w:ascii="Times New Roman" w:hAnsi="Times New Roman" w:cs="Times New Roman"/>
          <w:sz w:val="20"/>
        </w:rPr>
        <w:t>D.Clin.Psy</w:t>
      </w:r>
      <w:proofErr w:type="spellEnd"/>
      <w:r w:rsidRPr="00250F59">
        <w:rPr>
          <w:rFonts w:ascii="Times New Roman" w:hAnsi="Times New Roman" w:cs="Times New Roman"/>
          <w:sz w:val="20"/>
        </w:rPr>
        <w:t>) at the University of Edinburgh. Prior to this she completed a PhD in Psychology and Social Policy and Social Work and MA (</w:t>
      </w:r>
      <w:proofErr w:type="spellStart"/>
      <w:r w:rsidRPr="00250F59">
        <w:rPr>
          <w:rFonts w:ascii="Times New Roman" w:hAnsi="Times New Roman" w:cs="Times New Roman"/>
          <w:sz w:val="20"/>
        </w:rPr>
        <w:t>Hons</w:t>
      </w:r>
      <w:proofErr w:type="spellEnd"/>
      <w:r w:rsidRPr="00250F59">
        <w:rPr>
          <w:rFonts w:ascii="Times New Roman" w:hAnsi="Times New Roman" w:cs="Times New Roman"/>
          <w:sz w:val="20"/>
        </w:rPr>
        <w:t>) Psychology at the University of Glasgow. Her research interests are in the areas of mental health, wellbeing, recovery and citizenship in applied health and social contexts. She is involved with research adopting community participatory research methods. She is a member of the International Recovery and Citizenship Collective led by Yale Medical School, where she has a strong working collaborative.</w:t>
      </w:r>
      <w:r>
        <w:rPr>
          <w:rFonts w:ascii="Times New Roman" w:hAnsi="Times New Roman" w:cs="Times New Roman"/>
          <w:sz w:val="20"/>
        </w:rPr>
        <w:t xml:space="preserve"> </w:t>
      </w:r>
      <w:r w:rsidRPr="00250F59">
        <w:rPr>
          <w:rFonts w:ascii="Times New Roman" w:hAnsi="Times New Roman" w:cs="Times New Roman"/>
          <w:sz w:val="20"/>
        </w:rPr>
        <w:t xml:space="preserve">She has an interest in issues concerning </w:t>
      </w:r>
      <w:r w:rsidRPr="00250F59">
        <w:rPr>
          <w:rFonts w:ascii="Times New Roman" w:hAnsi="Times New Roman" w:cs="Times New Roman"/>
          <w:sz w:val="20"/>
        </w:rPr>
        <w:lastRenderedPageBreak/>
        <w:t xml:space="preserve">transitions from military to civilian life for veterans and their families. She has a growing interest in health </w:t>
      </w:r>
      <w:proofErr w:type="spellStart"/>
      <w:r w:rsidRPr="00250F59">
        <w:rPr>
          <w:rFonts w:ascii="Times New Roman" w:hAnsi="Times New Roman" w:cs="Times New Roman"/>
          <w:sz w:val="20"/>
        </w:rPr>
        <w:t>behaviour</w:t>
      </w:r>
      <w:proofErr w:type="spellEnd"/>
      <w:r w:rsidRPr="00250F59">
        <w:rPr>
          <w:rFonts w:ascii="Times New Roman" w:hAnsi="Times New Roman" w:cs="Times New Roman"/>
          <w:sz w:val="20"/>
        </w:rPr>
        <w:t xml:space="preserve"> change, with a focus on vaccination uptake. Finally, she is interested in the uses of technology in health and well-being interventions.</w:t>
      </w:r>
    </w:p>
    <w:sectPr w:rsidR="00474203" w:rsidRPr="00250F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F59"/>
    <w:rsid w:val="00250F59"/>
    <w:rsid w:val="0032354D"/>
    <w:rsid w:val="00474203"/>
    <w:rsid w:val="00535872"/>
    <w:rsid w:val="00924B33"/>
    <w:rsid w:val="00D32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2023-06-08T13:06:00Z</dcterms:created>
  <dcterms:modified xsi:type="dcterms:W3CDTF">2023-06-08T13:24:00Z</dcterms:modified>
</cp:coreProperties>
</file>