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Pr="009D5716" w:rsidRDefault="00177B61">
      <w:pPr>
        <w:rPr>
          <w:rFonts w:ascii="Times New Roman" w:hAnsi="Times New Roman" w:cs="Times New Roman"/>
          <w:b/>
          <w:sz w:val="32"/>
        </w:rPr>
      </w:pPr>
      <w:r w:rsidRPr="009D5716">
        <w:rPr>
          <w:rFonts w:ascii="Times New Roman" w:hAnsi="Times New Roman" w:cs="Times New Roman"/>
          <w:b/>
          <w:sz w:val="32"/>
        </w:rPr>
        <w:t xml:space="preserve">New α-glucosidase inhibitory </w:t>
      </w:r>
      <w:proofErr w:type="spellStart"/>
      <w:r w:rsidRPr="009D5716">
        <w:rPr>
          <w:rFonts w:ascii="Times New Roman" w:hAnsi="Times New Roman" w:cs="Times New Roman"/>
          <w:b/>
          <w:sz w:val="32"/>
        </w:rPr>
        <w:t>depsidones</w:t>
      </w:r>
      <w:proofErr w:type="spellEnd"/>
      <w:r w:rsidRPr="009D5716">
        <w:rPr>
          <w:rFonts w:ascii="Times New Roman" w:hAnsi="Times New Roman" w:cs="Times New Roman"/>
          <w:b/>
          <w:sz w:val="32"/>
        </w:rPr>
        <w:t xml:space="preserve"> from the lichen </w:t>
      </w:r>
      <w:proofErr w:type="spellStart"/>
      <w:r w:rsidRPr="009D5716">
        <w:rPr>
          <w:rFonts w:ascii="Times New Roman" w:hAnsi="Times New Roman" w:cs="Times New Roman"/>
          <w:b/>
          <w:i/>
          <w:sz w:val="32"/>
        </w:rPr>
        <w:t>Parmotrema</w:t>
      </w:r>
      <w:proofErr w:type="spellEnd"/>
      <w:r w:rsidRPr="009D5716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9D5716">
        <w:rPr>
          <w:rFonts w:ascii="Times New Roman" w:hAnsi="Times New Roman" w:cs="Times New Roman"/>
          <w:b/>
          <w:i/>
          <w:sz w:val="32"/>
        </w:rPr>
        <w:t>cristiferum</w:t>
      </w:r>
      <w:proofErr w:type="spellEnd"/>
      <w:r w:rsidRPr="009D5716">
        <w:rPr>
          <w:rFonts w:ascii="Times New Roman" w:hAnsi="Times New Roman" w:cs="Times New Roman"/>
          <w:b/>
          <w:sz w:val="32"/>
        </w:rPr>
        <w:t xml:space="preserve"> (Taylor) Hale</w:t>
      </w:r>
    </w:p>
    <w:p w:rsidR="00177B61" w:rsidRPr="009D5716" w:rsidRDefault="00177B61">
      <w:pPr>
        <w:rPr>
          <w:rFonts w:ascii="Times New Roman" w:hAnsi="Times New Roman" w:cs="Times New Roman"/>
          <w:sz w:val="24"/>
        </w:rPr>
      </w:pPr>
      <w:proofErr w:type="spellStart"/>
      <w:r w:rsidRPr="009D5716">
        <w:rPr>
          <w:rFonts w:ascii="Times New Roman" w:hAnsi="Times New Roman" w:cs="Times New Roman"/>
          <w:sz w:val="24"/>
        </w:rPr>
        <w:t>Thuc-Huy</w:t>
      </w:r>
      <w:proofErr w:type="spellEnd"/>
      <w:r w:rsidRPr="009D5716">
        <w:rPr>
          <w:rFonts w:ascii="Times New Roman" w:hAnsi="Times New Roman" w:cs="Times New Roman"/>
          <w:sz w:val="24"/>
        </w:rPr>
        <w:t xml:space="preserve"> Duong</w:t>
      </w:r>
      <w:r w:rsidRPr="009D5716">
        <w:rPr>
          <w:rFonts w:ascii="Times New Roman" w:hAnsi="Times New Roman" w:cs="Times New Roman"/>
          <w:sz w:val="24"/>
          <w:vertAlign w:val="superscript"/>
        </w:rPr>
        <w:t>1</w:t>
      </w:r>
      <w:r w:rsidRPr="009D571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9D5716">
        <w:rPr>
          <w:rFonts w:ascii="Times New Roman" w:hAnsi="Times New Roman" w:cs="Times New Roman"/>
          <w:sz w:val="24"/>
        </w:rPr>
        <w:t>Jirapast</w:t>
      </w:r>
      <w:proofErr w:type="spellEnd"/>
      <w:r w:rsidRPr="009D5716">
        <w:rPr>
          <w:rFonts w:ascii="Times New Roman" w:hAnsi="Times New Roman" w:cs="Times New Roman"/>
          <w:sz w:val="24"/>
        </w:rPr>
        <w:t xml:space="preserve"> Sichaem</w:t>
      </w:r>
      <w:r w:rsidRPr="009D5716">
        <w:rPr>
          <w:rFonts w:ascii="Times New Roman" w:hAnsi="Times New Roman" w:cs="Times New Roman"/>
          <w:sz w:val="24"/>
          <w:vertAlign w:val="superscript"/>
        </w:rPr>
        <w:t>2</w:t>
      </w:r>
      <w:r w:rsidRPr="009D5716">
        <w:rPr>
          <w:rFonts w:ascii="Times New Roman" w:hAnsi="Times New Roman" w:cs="Times New Roman"/>
          <w:sz w:val="24"/>
        </w:rPr>
        <w:t>*</w:t>
      </w:r>
    </w:p>
    <w:p w:rsidR="00177B61" w:rsidRPr="009D5716" w:rsidRDefault="00177B61" w:rsidP="00177B61">
      <w:pPr>
        <w:spacing w:after="0"/>
        <w:rPr>
          <w:rFonts w:ascii="Times New Roman" w:hAnsi="Times New Roman" w:cs="Times New Roman"/>
        </w:rPr>
      </w:pPr>
      <w:r w:rsidRPr="009D5716">
        <w:rPr>
          <w:rFonts w:ascii="Times New Roman" w:hAnsi="Times New Roman" w:cs="Times New Roman"/>
          <w:vertAlign w:val="superscript"/>
        </w:rPr>
        <w:t>1</w:t>
      </w:r>
      <w:r w:rsidRPr="009D5716">
        <w:rPr>
          <w:rFonts w:ascii="Times New Roman" w:hAnsi="Times New Roman" w:cs="Times New Roman"/>
        </w:rPr>
        <w:t>Ho Chi Minh City University of Education, Vietnam</w:t>
      </w:r>
    </w:p>
    <w:p w:rsidR="00177B61" w:rsidRPr="009D5716" w:rsidRDefault="00177B61">
      <w:pPr>
        <w:rPr>
          <w:rFonts w:ascii="Times New Roman" w:hAnsi="Times New Roman" w:cs="Times New Roman"/>
        </w:rPr>
      </w:pPr>
      <w:r w:rsidRPr="009D5716">
        <w:rPr>
          <w:rFonts w:ascii="Times New Roman" w:hAnsi="Times New Roman" w:cs="Times New Roman"/>
          <w:vertAlign w:val="superscript"/>
        </w:rPr>
        <w:t>2</w:t>
      </w:r>
      <w:r w:rsidRPr="009D5716">
        <w:rPr>
          <w:rFonts w:ascii="Times New Roman" w:hAnsi="Times New Roman" w:cs="Times New Roman"/>
        </w:rPr>
        <w:t xml:space="preserve">Thammasat University </w:t>
      </w:r>
      <w:proofErr w:type="spellStart"/>
      <w:r w:rsidRPr="009D5716">
        <w:rPr>
          <w:rFonts w:ascii="Times New Roman" w:hAnsi="Times New Roman" w:cs="Times New Roman"/>
        </w:rPr>
        <w:t>Lampang</w:t>
      </w:r>
      <w:proofErr w:type="spellEnd"/>
      <w:r w:rsidRPr="009D5716">
        <w:rPr>
          <w:rFonts w:ascii="Times New Roman" w:hAnsi="Times New Roman" w:cs="Times New Roman"/>
        </w:rPr>
        <w:t xml:space="preserve"> Campus, Thailand</w:t>
      </w:r>
    </w:p>
    <w:p w:rsidR="00177B61" w:rsidRPr="009D5716" w:rsidRDefault="00177B61" w:rsidP="00177B61">
      <w:pPr>
        <w:jc w:val="center"/>
        <w:rPr>
          <w:rFonts w:ascii="Times New Roman" w:hAnsi="Times New Roman" w:cs="Times New Roman"/>
          <w:b/>
          <w:sz w:val="24"/>
        </w:rPr>
      </w:pPr>
      <w:r w:rsidRPr="009D5716">
        <w:rPr>
          <w:rFonts w:ascii="Times New Roman" w:hAnsi="Times New Roman" w:cs="Times New Roman"/>
          <w:b/>
          <w:sz w:val="24"/>
        </w:rPr>
        <w:t>Abstract</w:t>
      </w:r>
    </w:p>
    <w:p w:rsidR="00EF588C" w:rsidRPr="009D5716" w:rsidRDefault="00177B61" w:rsidP="00EF588C">
      <w:pPr>
        <w:jc w:val="both"/>
        <w:rPr>
          <w:rFonts w:ascii="Times New Roman" w:hAnsi="Times New Roman" w:cs="Times New Roman"/>
          <w:sz w:val="20"/>
          <w:szCs w:val="18"/>
        </w:rPr>
      </w:pPr>
      <w:r w:rsidRPr="009D5716">
        <w:rPr>
          <w:rStyle w:val="css-278qcu"/>
          <w:rFonts w:ascii="Times New Roman" w:hAnsi="Times New Roman" w:cs="Times New Roman"/>
          <w:sz w:val="20"/>
          <w:szCs w:val="18"/>
        </w:rPr>
        <w:t>Lichens are a complex life form that is a symbiotic partnership of two separate organisms, a fungus and an alga, of which some are unique to lichen symbiosis. Some lichen metabolites have been demonstrated to have antifungal,</w:t>
      </w:r>
      <w:r w:rsidRPr="009D5716">
        <w:rPr>
          <w:rFonts w:ascii="Times New Roman" w:hAnsi="Times New Roman" w:cs="Times New Roman"/>
          <w:sz w:val="20"/>
          <w:szCs w:val="18"/>
        </w:rPr>
        <w:t xml:space="preserve"> </w:t>
      </w:r>
      <w:r w:rsidRPr="009D5716">
        <w:rPr>
          <w:rStyle w:val="css-278qcu"/>
          <w:rFonts w:ascii="Times New Roman" w:hAnsi="Times New Roman" w:cs="Times New Roman"/>
          <w:sz w:val="20"/>
          <w:szCs w:val="18"/>
        </w:rPr>
        <w:t>antibiotic, antioxidant</w:t>
      </w:r>
      <w:r w:rsidR="00733157" w:rsidRPr="009D5716">
        <w:rPr>
          <w:rStyle w:val="css-278qcu"/>
          <w:rFonts w:ascii="Times New Roman" w:hAnsi="Times New Roman" w:cs="Times New Roman"/>
          <w:sz w:val="20"/>
          <w:szCs w:val="18"/>
        </w:rPr>
        <w:t xml:space="preserve"> and</w:t>
      </w:r>
      <w:r w:rsidRPr="009D5716">
        <w:rPr>
          <w:rStyle w:val="css-278qcu"/>
          <w:rFonts w:ascii="Times New Roman" w:hAnsi="Times New Roman" w:cs="Times New Roman"/>
          <w:sz w:val="20"/>
          <w:szCs w:val="18"/>
        </w:rPr>
        <w:t xml:space="preserve"> insecticidal activities</w:t>
      </w:r>
      <w:r w:rsidR="00733157" w:rsidRPr="009D5716">
        <w:rPr>
          <w:rStyle w:val="css-278qcu"/>
          <w:rFonts w:ascii="Times New Roman" w:hAnsi="Times New Roman" w:cs="Times New Roman"/>
          <w:sz w:val="20"/>
          <w:szCs w:val="18"/>
        </w:rPr>
        <w:t xml:space="preserve"> and</w:t>
      </w:r>
      <w:r w:rsidRPr="009D5716">
        <w:rPr>
          <w:rStyle w:val="css-278qcu"/>
          <w:rFonts w:ascii="Times New Roman" w:hAnsi="Times New Roman" w:cs="Times New Roman"/>
          <w:sz w:val="20"/>
          <w:szCs w:val="18"/>
        </w:rPr>
        <w:t xml:space="preserve"> certain lichen extracts have been utilized in folk medicines. A previous report on the secondary metabolites of the lichen </w:t>
      </w:r>
      <w:r w:rsidRPr="009D5716">
        <w:rPr>
          <w:rFonts w:ascii="Times New Roman" w:hAnsi="Times New Roman" w:cs="Times New Roman"/>
          <w:i/>
          <w:iCs/>
          <w:sz w:val="20"/>
          <w:szCs w:val="18"/>
          <w:lang w:val="it-IT"/>
        </w:rPr>
        <w:t>Parmotrema cristiferum</w:t>
      </w:r>
      <w:r w:rsidRPr="009D5716">
        <w:rPr>
          <w:rFonts w:ascii="Times New Roman" w:hAnsi="Times New Roman" w:cs="Times New Roman"/>
          <w:i/>
          <w:iCs/>
          <w:sz w:val="20"/>
          <w:szCs w:val="18"/>
        </w:rPr>
        <w:t xml:space="preserve"> </w:t>
      </w:r>
      <w:r w:rsidRPr="009D5716">
        <w:rPr>
          <w:rFonts w:ascii="Times New Roman" w:hAnsi="Times New Roman" w:cs="Times New Roman"/>
          <w:iCs/>
          <w:sz w:val="20"/>
          <w:szCs w:val="18"/>
        </w:rPr>
        <w:t>(Taylor) Hale</w:t>
      </w:r>
      <w:r w:rsidRPr="009D5716">
        <w:rPr>
          <w:rFonts w:ascii="Times New Roman" w:hAnsi="Times New Roman" w:cs="Times New Roman"/>
          <w:sz w:val="20"/>
          <w:szCs w:val="18"/>
          <w:lang w:val="it-IT"/>
        </w:rPr>
        <w:t xml:space="preserve"> </w:t>
      </w:r>
      <w:r w:rsidRPr="009D5716">
        <w:rPr>
          <w:rFonts w:ascii="Times New Roman" w:hAnsi="Times New Roman" w:cs="Times New Roman"/>
          <w:sz w:val="20"/>
          <w:szCs w:val="18"/>
          <w:shd w:val="clear" w:color="auto" w:fill="FFFFFF"/>
        </w:rPr>
        <w:t>(</w:t>
      </w:r>
      <w:proofErr w:type="spellStart"/>
      <w:r w:rsidRPr="009D5716">
        <w:rPr>
          <w:rFonts w:ascii="Times New Roman" w:eastAsia="Calibri" w:hAnsi="Times New Roman" w:cs="Times New Roman"/>
          <w:sz w:val="20"/>
          <w:szCs w:val="18"/>
          <w:lang w:bidi="th-TH"/>
        </w:rPr>
        <w:t>Parmeliaceae</w:t>
      </w:r>
      <w:proofErr w:type="spellEnd"/>
      <w:r w:rsidRPr="009D5716">
        <w:rPr>
          <w:rFonts w:ascii="Times New Roman" w:hAnsi="Times New Roman" w:cs="Times New Roman"/>
          <w:sz w:val="20"/>
          <w:szCs w:val="18"/>
          <w:shd w:val="clear" w:color="auto" w:fill="FFFFFF"/>
        </w:rPr>
        <w:t xml:space="preserve">) indicated that it contained </w:t>
      </w:r>
      <w:proofErr w:type="spellStart"/>
      <w:r w:rsidRPr="009D5716">
        <w:rPr>
          <w:rFonts w:ascii="Times New Roman" w:hAnsi="Times New Roman" w:cs="Times New Roman"/>
          <w:sz w:val="20"/>
          <w:szCs w:val="18"/>
        </w:rPr>
        <w:t>cristiferides</w:t>
      </w:r>
      <w:proofErr w:type="spellEnd"/>
      <w:r w:rsidRPr="009D5716">
        <w:rPr>
          <w:rFonts w:ascii="Times New Roman" w:hAnsi="Times New Roman" w:cs="Times New Roman"/>
          <w:sz w:val="20"/>
          <w:szCs w:val="18"/>
        </w:rPr>
        <w:t xml:space="preserve"> A-B, 2,4-dihydroxyphthalide, </w:t>
      </w:r>
      <w:proofErr w:type="spellStart"/>
      <w:r w:rsidRPr="009D5716">
        <w:rPr>
          <w:rFonts w:ascii="Times New Roman" w:hAnsi="Times New Roman" w:cs="Times New Roman"/>
          <w:sz w:val="20"/>
          <w:szCs w:val="18"/>
        </w:rPr>
        <w:t>lecanoric</w:t>
      </w:r>
      <w:proofErr w:type="spellEnd"/>
      <w:r w:rsidRPr="009D5716">
        <w:rPr>
          <w:rFonts w:ascii="Times New Roman" w:hAnsi="Times New Roman" w:cs="Times New Roman"/>
          <w:sz w:val="20"/>
          <w:szCs w:val="18"/>
        </w:rPr>
        <w:t xml:space="preserve"> acid, </w:t>
      </w:r>
      <w:proofErr w:type="spellStart"/>
      <w:r w:rsidRPr="009D5716">
        <w:rPr>
          <w:rFonts w:ascii="Times New Roman" w:hAnsi="Times New Roman" w:cs="Times New Roman"/>
          <w:sz w:val="20"/>
          <w:szCs w:val="18"/>
        </w:rPr>
        <w:t>orsellinic</w:t>
      </w:r>
      <w:proofErr w:type="spellEnd"/>
      <w:r w:rsidRPr="009D5716">
        <w:rPr>
          <w:rFonts w:ascii="Times New Roman" w:hAnsi="Times New Roman" w:cs="Times New Roman"/>
          <w:sz w:val="20"/>
          <w:szCs w:val="18"/>
        </w:rPr>
        <w:t xml:space="preserve"> acid, 5-chloroorsellinic acid, methyl </w:t>
      </w:r>
      <w:proofErr w:type="spellStart"/>
      <w:r w:rsidRPr="009D5716">
        <w:rPr>
          <w:rFonts w:ascii="Times New Roman" w:eastAsia="Times New Roman" w:hAnsi="Times New Roman" w:cs="Times New Roman"/>
          <w:iCs/>
          <w:sz w:val="20"/>
          <w:szCs w:val="18"/>
          <w:lang w:eastAsia="en-GB"/>
        </w:rPr>
        <w:t>haematommate</w:t>
      </w:r>
      <w:proofErr w:type="spellEnd"/>
      <w:r w:rsidR="00733157" w:rsidRPr="009D5716">
        <w:rPr>
          <w:rFonts w:ascii="Times New Roman" w:hAnsi="Times New Roman" w:cs="Times New Roman"/>
          <w:sz w:val="20"/>
          <w:szCs w:val="18"/>
        </w:rPr>
        <w:t xml:space="preserve"> and</w:t>
      </w:r>
      <w:r w:rsidRPr="009D5716">
        <w:rPr>
          <w:rFonts w:ascii="Times New Roman" w:hAnsi="Times New Roman" w:cs="Times New Roman"/>
          <w:sz w:val="20"/>
          <w:szCs w:val="18"/>
        </w:rPr>
        <w:t xml:space="preserve"> methyl </w:t>
      </w:r>
      <w:r w:rsidRPr="009D5716">
        <w:rPr>
          <w:rFonts w:ascii="Times New Roman" w:hAnsi="Times New Roman" w:cs="Times New Roman"/>
          <w:i/>
          <w:iCs/>
          <w:sz w:val="20"/>
          <w:szCs w:val="18"/>
        </w:rPr>
        <w:t>β</w:t>
      </w:r>
      <w:r w:rsidRPr="009D5716">
        <w:rPr>
          <w:rFonts w:ascii="Times New Roman" w:hAnsi="Times New Roman" w:cs="Times New Roman"/>
          <w:sz w:val="20"/>
          <w:szCs w:val="18"/>
        </w:rPr>
        <w:t>-</w:t>
      </w:r>
      <w:proofErr w:type="spellStart"/>
      <w:r w:rsidRPr="009D5716">
        <w:rPr>
          <w:rFonts w:ascii="Times New Roman" w:hAnsi="Times New Roman" w:cs="Times New Roman"/>
          <w:sz w:val="20"/>
          <w:szCs w:val="18"/>
        </w:rPr>
        <w:t>orsellinate</w:t>
      </w:r>
      <w:proofErr w:type="spellEnd"/>
      <w:r w:rsidRPr="009D5716">
        <w:rPr>
          <w:rFonts w:ascii="Times New Roman" w:hAnsi="Times New Roman" w:cs="Times New Roman"/>
          <w:sz w:val="20"/>
          <w:szCs w:val="18"/>
          <w:shd w:val="clear" w:color="auto" w:fill="FFFFFF"/>
        </w:rPr>
        <w:t>.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 In this investigation, a bioactivity-guided investigation of</w:t>
      </w:r>
      <w:r w:rsidRPr="009D5716">
        <w:rPr>
          <w:rFonts w:ascii="Times New Roman" w:hAnsi="Times New Roman" w:cs="Times New Roman"/>
          <w:sz w:val="20"/>
          <w:szCs w:val="18"/>
        </w:rPr>
        <w:t xml:space="preserve"> 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the lichen </w:t>
      </w:r>
      <w:proofErr w:type="spellStart"/>
      <w:r w:rsidRPr="009D5716">
        <w:rPr>
          <w:rFonts w:ascii="Times New Roman" w:hAnsi="Times New Roman" w:cs="Times New Roman"/>
          <w:bCs/>
          <w:i/>
          <w:iCs/>
          <w:sz w:val="20"/>
          <w:szCs w:val="18"/>
        </w:rPr>
        <w:t>Parmotrema</w:t>
      </w:r>
      <w:proofErr w:type="spellEnd"/>
      <w:r w:rsidRPr="009D5716">
        <w:rPr>
          <w:rFonts w:ascii="Times New Roman" w:hAnsi="Times New Roman" w:cs="Times New Roman"/>
          <w:bCs/>
          <w:i/>
          <w:iCs/>
          <w:sz w:val="20"/>
          <w:szCs w:val="18"/>
        </w:rPr>
        <w:t xml:space="preserve"> </w:t>
      </w:r>
      <w:proofErr w:type="spellStart"/>
      <w:r w:rsidRPr="009D5716">
        <w:rPr>
          <w:rFonts w:ascii="Times New Roman" w:hAnsi="Times New Roman" w:cs="Times New Roman"/>
          <w:bCs/>
          <w:i/>
          <w:iCs/>
          <w:sz w:val="20"/>
          <w:szCs w:val="18"/>
        </w:rPr>
        <w:t>cristiferum</w:t>
      </w:r>
      <w:proofErr w:type="spellEnd"/>
      <w:r w:rsidRPr="009D5716">
        <w:rPr>
          <w:rFonts w:ascii="Times New Roman" w:hAnsi="Times New Roman" w:cs="Times New Roman"/>
          <w:bCs/>
          <w:i/>
          <w:iCs/>
          <w:sz w:val="20"/>
          <w:szCs w:val="18"/>
        </w:rPr>
        <w:t xml:space="preserve"> </w:t>
      </w:r>
      <w:r w:rsidRPr="009D5716">
        <w:rPr>
          <w:rFonts w:ascii="Times New Roman" w:hAnsi="Times New Roman" w:cs="Times New Roman"/>
          <w:bCs/>
          <w:sz w:val="20"/>
          <w:szCs w:val="18"/>
        </w:rPr>
        <w:t>(Taylor) Hale (</w:t>
      </w:r>
      <w:proofErr w:type="spellStart"/>
      <w:r w:rsidRPr="009D5716">
        <w:rPr>
          <w:rFonts w:ascii="Times New Roman" w:hAnsi="Times New Roman" w:cs="Times New Roman"/>
          <w:bCs/>
          <w:sz w:val="20"/>
          <w:szCs w:val="18"/>
        </w:rPr>
        <w:t>Parmeliaceae</w:t>
      </w:r>
      <w:proofErr w:type="spellEnd"/>
      <w:r w:rsidRPr="009D5716">
        <w:rPr>
          <w:rFonts w:ascii="Times New Roman" w:hAnsi="Times New Roman" w:cs="Times New Roman"/>
          <w:bCs/>
          <w:sz w:val="20"/>
          <w:szCs w:val="18"/>
        </w:rPr>
        <w:t xml:space="preserve">) led to the isolation of two new </w:t>
      </w:r>
      <w:proofErr w:type="spellStart"/>
      <w:r w:rsidRPr="009D5716">
        <w:rPr>
          <w:rFonts w:ascii="Times New Roman" w:hAnsi="Times New Roman" w:cs="Times New Roman"/>
          <w:bCs/>
          <w:sz w:val="20"/>
          <w:szCs w:val="18"/>
        </w:rPr>
        <w:t>depsidones</w:t>
      </w:r>
      <w:proofErr w:type="spellEnd"/>
      <w:r w:rsidRPr="009D5716">
        <w:rPr>
          <w:rFonts w:ascii="Times New Roman" w:hAnsi="Times New Roman" w:cs="Times New Roman"/>
          <w:bCs/>
          <w:sz w:val="20"/>
          <w:szCs w:val="18"/>
        </w:rPr>
        <w:t xml:space="preserve">, </w:t>
      </w:r>
      <w:proofErr w:type="spellStart"/>
      <w:r w:rsidRPr="009D5716">
        <w:rPr>
          <w:rFonts w:ascii="Times New Roman" w:hAnsi="Times New Roman" w:cs="Times New Roman"/>
          <w:bCs/>
          <w:sz w:val="20"/>
          <w:szCs w:val="18"/>
        </w:rPr>
        <w:t>cristifones</w:t>
      </w:r>
      <w:proofErr w:type="spellEnd"/>
      <w:r w:rsidRPr="009D5716">
        <w:rPr>
          <w:rFonts w:ascii="Times New Roman" w:hAnsi="Times New Roman" w:cs="Times New Roman"/>
          <w:bCs/>
          <w:sz w:val="20"/>
          <w:szCs w:val="18"/>
        </w:rPr>
        <w:t xml:space="preserve"> A and B (</w:t>
      </w:r>
      <w:r w:rsidRPr="009D5716">
        <w:rPr>
          <w:rFonts w:ascii="Times New Roman" w:hAnsi="Times New Roman" w:cs="Times New Roman"/>
          <w:sz w:val="20"/>
          <w:szCs w:val="18"/>
        </w:rPr>
        <w:t>1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 and </w:t>
      </w:r>
      <w:r w:rsidRPr="009D5716">
        <w:rPr>
          <w:rFonts w:ascii="Times New Roman" w:hAnsi="Times New Roman" w:cs="Times New Roman"/>
          <w:sz w:val="20"/>
          <w:szCs w:val="18"/>
        </w:rPr>
        <w:t>2</w:t>
      </w:r>
      <w:r w:rsidRPr="009D5716">
        <w:rPr>
          <w:rFonts w:ascii="Times New Roman" w:hAnsi="Times New Roman" w:cs="Times New Roman"/>
          <w:bCs/>
          <w:sz w:val="20"/>
          <w:szCs w:val="18"/>
        </w:rPr>
        <w:t>)</w:t>
      </w:r>
      <w:r w:rsidR="00EF588C" w:rsidRPr="009D5716">
        <w:rPr>
          <w:rFonts w:ascii="Times New Roman" w:hAnsi="Times New Roman" w:cs="Times New Roman"/>
          <w:bCs/>
          <w:sz w:val="20"/>
          <w:szCs w:val="18"/>
        </w:rPr>
        <w:t xml:space="preserve"> [Figure 1]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. The structures of the isolated compounds were identified by spectroscopic methods and comparison with the literature data. Compound </w:t>
      </w:r>
      <w:r w:rsidRPr="009D5716">
        <w:rPr>
          <w:rFonts w:ascii="Times New Roman" w:hAnsi="Times New Roman" w:cs="Times New Roman"/>
          <w:sz w:val="20"/>
          <w:szCs w:val="18"/>
        </w:rPr>
        <w:t>1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 showed the initial combined structures of </w:t>
      </w:r>
      <w:proofErr w:type="spellStart"/>
      <w:r w:rsidRPr="009D5716">
        <w:rPr>
          <w:rFonts w:ascii="Times New Roman" w:hAnsi="Times New Roman" w:cs="Times New Roman"/>
          <w:bCs/>
          <w:sz w:val="20"/>
          <w:szCs w:val="18"/>
        </w:rPr>
        <w:t>depsidone</w:t>
      </w:r>
      <w:proofErr w:type="spellEnd"/>
      <w:r w:rsidRPr="009D5716">
        <w:rPr>
          <w:rFonts w:ascii="Times New Roman" w:hAnsi="Times New Roman" w:cs="Times New Roman"/>
          <w:bCs/>
          <w:sz w:val="20"/>
          <w:szCs w:val="18"/>
        </w:rPr>
        <w:t xml:space="preserve"> and </w:t>
      </w:r>
      <w:proofErr w:type="spellStart"/>
      <w:r w:rsidRPr="009D5716">
        <w:rPr>
          <w:rFonts w:ascii="Times New Roman" w:hAnsi="Times New Roman" w:cs="Times New Roman"/>
          <w:bCs/>
          <w:sz w:val="20"/>
          <w:szCs w:val="18"/>
        </w:rPr>
        <w:t>depside</w:t>
      </w:r>
      <w:proofErr w:type="spellEnd"/>
      <w:r w:rsidRPr="009D5716">
        <w:rPr>
          <w:rFonts w:ascii="Times New Roman" w:hAnsi="Times New Roman" w:cs="Times New Roman"/>
          <w:bCs/>
          <w:sz w:val="20"/>
          <w:szCs w:val="18"/>
        </w:rPr>
        <w:t xml:space="preserve"> cores. The two isolated compounds were then evaluated for their </w:t>
      </w:r>
      <w:r w:rsidRPr="009D5716">
        <w:rPr>
          <w:rFonts w:ascii="Times New Roman" w:hAnsi="Times New Roman" w:cs="Times New Roman"/>
          <w:bCs/>
          <w:i/>
          <w:iCs/>
          <w:sz w:val="20"/>
          <w:szCs w:val="18"/>
        </w:rPr>
        <w:t>α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-glucosidase inhibition. Compounds </w:t>
      </w:r>
      <w:r w:rsidRPr="009D5716">
        <w:rPr>
          <w:rFonts w:ascii="Times New Roman" w:hAnsi="Times New Roman" w:cs="Times New Roman"/>
          <w:sz w:val="20"/>
          <w:szCs w:val="18"/>
        </w:rPr>
        <w:t>1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 and </w:t>
      </w:r>
      <w:r w:rsidRPr="009D5716">
        <w:rPr>
          <w:rFonts w:ascii="Times New Roman" w:hAnsi="Times New Roman" w:cs="Times New Roman"/>
          <w:sz w:val="20"/>
          <w:szCs w:val="18"/>
        </w:rPr>
        <w:t>2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 </w:t>
      </w:r>
      <w:r w:rsidRPr="009D5716">
        <w:rPr>
          <w:rFonts w:ascii="Times New Roman" w:hAnsi="Times New Roman" w:cs="Times New Roman"/>
          <w:bCs/>
          <w:iCs/>
          <w:sz w:val="20"/>
          <w:szCs w:val="18"/>
          <w:lang w:val="en-GB"/>
        </w:rPr>
        <w:t>were confirme</w:t>
      </w:r>
      <w:bookmarkStart w:id="0" w:name="_GoBack"/>
      <w:bookmarkEnd w:id="0"/>
      <w:r w:rsidRPr="009D5716">
        <w:rPr>
          <w:rFonts w:ascii="Times New Roman" w:hAnsi="Times New Roman" w:cs="Times New Roman"/>
          <w:bCs/>
          <w:iCs/>
          <w:sz w:val="20"/>
          <w:szCs w:val="18"/>
          <w:lang w:val="en-GB"/>
        </w:rPr>
        <w:t xml:space="preserve">d as potent, </w:t>
      </w:r>
      <w:r w:rsidRPr="009D5716">
        <w:rPr>
          <w:rFonts w:ascii="Times New Roman" w:hAnsi="Times New Roman" w:cs="Times New Roman"/>
          <w:bCs/>
          <w:sz w:val="20"/>
          <w:szCs w:val="18"/>
        </w:rPr>
        <w:t>with IC</w:t>
      </w:r>
      <w:r w:rsidRPr="009D5716">
        <w:rPr>
          <w:rFonts w:ascii="Times New Roman" w:hAnsi="Times New Roman" w:cs="Times New Roman"/>
          <w:bCs/>
          <w:sz w:val="20"/>
          <w:szCs w:val="18"/>
          <w:vertAlign w:val="subscript"/>
        </w:rPr>
        <w:t>50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 values of 21.5 and 18.4 </w:t>
      </w:r>
      <w:proofErr w:type="spellStart"/>
      <w:r w:rsidRPr="009D5716">
        <w:rPr>
          <w:rFonts w:ascii="Times New Roman" w:hAnsi="Times New Roman" w:cs="Times New Roman"/>
          <w:bCs/>
          <w:sz w:val="20"/>
          <w:szCs w:val="18"/>
        </w:rPr>
        <w:t>μM</w:t>
      </w:r>
      <w:proofErr w:type="spellEnd"/>
      <w:r w:rsidRPr="009D5716">
        <w:rPr>
          <w:rFonts w:ascii="Times New Roman" w:hAnsi="Times New Roman" w:cs="Times New Roman"/>
          <w:bCs/>
          <w:sz w:val="20"/>
          <w:szCs w:val="18"/>
        </w:rPr>
        <w:t>, respectively. Compound</w:t>
      </w:r>
      <w:r w:rsidRPr="009D5716">
        <w:rPr>
          <w:rFonts w:ascii="Times New Roman" w:hAnsi="Times New Roman" w:cs="Times New Roman"/>
          <w:sz w:val="20"/>
          <w:szCs w:val="18"/>
        </w:rPr>
        <w:t xml:space="preserve"> 2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 was a non-competitive inhibitor against </w:t>
      </w:r>
      <w:r w:rsidRPr="009D5716">
        <w:rPr>
          <w:rFonts w:ascii="Times New Roman" w:hAnsi="Times New Roman" w:cs="Times New Roman"/>
          <w:bCs/>
          <w:i/>
          <w:iCs/>
          <w:sz w:val="20"/>
          <w:szCs w:val="18"/>
        </w:rPr>
        <w:t>α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-glucosidase, as indicated by </w:t>
      </w:r>
      <w:proofErr w:type="gramStart"/>
      <w:r w:rsidRPr="009D5716">
        <w:rPr>
          <w:rFonts w:ascii="Times New Roman" w:hAnsi="Times New Roman" w:cs="Times New Roman"/>
          <w:bCs/>
          <w:sz w:val="20"/>
          <w:szCs w:val="18"/>
        </w:rPr>
        <w:t>the intersect</w:t>
      </w:r>
      <w:proofErr w:type="gramEnd"/>
      <w:r w:rsidRPr="009D5716">
        <w:rPr>
          <w:rFonts w:ascii="Times New Roman" w:hAnsi="Times New Roman" w:cs="Times New Roman"/>
          <w:bCs/>
          <w:sz w:val="20"/>
          <w:szCs w:val="18"/>
        </w:rPr>
        <w:t xml:space="preserve"> in the second quadrant of each respective plot.</w:t>
      </w:r>
      <w:r w:rsidRPr="009D5716">
        <w:rPr>
          <w:rFonts w:ascii="Times New Roman" w:hAnsi="Times New Roman" w:cs="Times New Roman"/>
          <w:sz w:val="20"/>
          <w:szCs w:val="18"/>
        </w:rPr>
        <w:t xml:space="preserve"> This study further clarified the chemical components of </w:t>
      </w:r>
      <w:r w:rsidRPr="009D5716">
        <w:rPr>
          <w:rFonts w:ascii="Times New Roman" w:hAnsi="Times New Roman" w:cs="Times New Roman"/>
          <w:bCs/>
          <w:sz w:val="20"/>
          <w:szCs w:val="18"/>
        </w:rPr>
        <w:t xml:space="preserve">the lichen </w:t>
      </w:r>
      <w:r w:rsidRPr="009D5716">
        <w:rPr>
          <w:rFonts w:ascii="Times New Roman" w:hAnsi="Times New Roman" w:cs="Times New Roman"/>
          <w:bCs/>
          <w:i/>
          <w:iCs/>
          <w:sz w:val="20"/>
          <w:szCs w:val="18"/>
        </w:rPr>
        <w:t xml:space="preserve">P. </w:t>
      </w:r>
      <w:proofErr w:type="spellStart"/>
      <w:r w:rsidRPr="009D5716">
        <w:rPr>
          <w:rFonts w:ascii="Times New Roman" w:hAnsi="Times New Roman" w:cs="Times New Roman"/>
          <w:bCs/>
          <w:i/>
          <w:iCs/>
          <w:sz w:val="20"/>
          <w:szCs w:val="18"/>
        </w:rPr>
        <w:t>cristiferum</w:t>
      </w:r>
      <w:proofErr w:type="spellEnd"/>
      <w:r w:rsidRPr="009D5716">
        <w:rPr>
          <w:rFonts w:ascii="Times New Roman" w:hAnsi="Times New Roman" w:cs="Times New Roman"/>
          <w:bCs/>
          <w:i/>
          <w:iCs/>
          <w:sz w:val="20"/>
          <w:szCs w:val="18"/>
        </w:rPr>
        <w:t xml:space="preserve"> </w:t>
      </w:r>
      <w:r w:rsidRPr="009D5716">
        <w:rPr>
          <w:rFonts w:ascii="Times New Roman" w:hAnsi="Times New Roman" w:cs="Times New Roman"/>
          <w:sz w:val="20"/>
          <w:szCs w:val="18"/>
        </w:rPr>
        <w:t xml:space="preserve">and their </w:t>
      </w:r>
      <w:r w:rsidRPr="009D5716">
        <w:rPr>
          <w:rFonts w:ascii="Times New Roman" w:hAnsi="Times New Roman" w:cs="Times New Roman"/>
          <w:i/>
          <w:iCs/>
          <w:sz w:val="20"/>
          <w:szCs w:val="18"/>
        </w:rPr>
        <w:t>α</w:t>
      </w:r>
      <w:r w:rsidRPr="009D5716">
        <w:rPr>
          <w:rFonts w:ascii="Times New Roman" w:hAnsi="Times New Roman" w:cs="Times New Roman"/>
          <w:sz w:val="20"/>
          <w:szCs w:val="18"/>
        </w:rPr>
        <w:t>-glucosidase inhibition, which can be useful for the development and utilization of this lichen in the intervention of diabetes.</w:t>
      </w:r>
    </w:p>
    <w:p w:rsidR="00EF588C" w:rsidRPr="009D5716" w:rsidRDefault="004C35A4" w:rsidP="004C35A4">
      <w:pPr>
        <w:jc w:val="center"/>
        <w:rPr>
          <w:rFonts w:ascii="Times New Roman" w:hAnsi="Times New Roman" w:cs="Times New Roman"/>
          <w:sz w:val="20"/>
          <w:szCs w:val="18"/>
        </w:rPr>
      </w:pPr>
      <w:r w:rsidRPr="009D5716">
        <w:rPr>
          <w:rFonts w:ascii="Times New Roman" w:hAnsi="Times New Roman" w:cs="Times New Roman"/>
          <w:noProof/>
          <w:sz w:val="20"/>
          <w:szCs w:val="18"/>
        </w:rPr>
        <w:drawing>
          <wp:inline distT="0" distB="0" distL="0" distR="0" wp14:anchorId="0A0EFA0A" wp14:editId="7B9B0D0C">
            <wp:extent cx="2822575" cy="1144905"/>
            <wp:effectExtent l="0" t="0" r="0" b="0"/>
            <wp:docPr id="1" name="Picture 1" descr="C:\Users\swetha-s\Downloads\SWETHA\March 2023\25-03-2023\Naturalproducts 2023\Fi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wetha-s\Downloads\SWETHA\March 2023\25-03-2023\Naturalproducts 2023\Fig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5A4" w:rsidRPr="009D5716" w:rsidRDefault="004C35A4" w:rsidP="004C35A4">
      <w:pPr>
        <w:jc w:val="center"/>
        <w:rPr>
          <w:rFonts w:ascii="Times New Roman" w:hAnsi="Times New Roman" w:cs="Times New Roman"/>
          <w:i/>
          <w:sz w:val="18"/>
          <w:szCs w:val="18"/>
        </w:rPr>
      </w:pPr>
      <w:proofErr w:type="gramStart"/>
      <w:r w:rsidRPr="009D5716">
        <w:rPr>
          <w:rFonts w:ascii="Times New Roman" w:hAnsi="Times New Roman" w:cs="Times New Roman"/>
          <w:b/>
          <w:i/>
          <w:sz w:val="18"/>
          <w:szCs w:val="18"/>
        </w:rPr>
        <w:t>Figure 1.</w:t>
      </w:r>
      <w:proofErr w:type="gramEnd"/>
      <w:r w:rsidRPr="009D5716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gramStart"/>
      <w:r w:rsidRPr="009D5716">
        <w:rPr>
          <w:rFonts w:ascii="Times New Roman" w:hAnsi="Times New Roman" w:cs="Times New Roman"/>
          <w:i/>
          <w:sz w:val="18"/>
          <w:szCs w:val="18"/>
        </w:rPr>
        <w:t>Compound 1 and 2.</w:t>
      </w:r>
      <w:proofErr w:type="gramEnd"/>
    </w:p>
    <w:p w:rsidR="004C35A4" w:rsidRPr="009D5716" w:rsidRDefault="004C35A4" w:rsidP="004C35A4">
      <w:pPr>
        <w:rPr>
          <w:rFonts w:ascii="Times New Roman" w:hAnsi="Times New Roman" w:cs="Times New Roman"/>
          <w:b/>
          <w:sz w:val="24"/>
          <w:szCs w:val="18"/>
        </w:rPr>
      </w:pPr>
      <w:r w:rsidRPr="009D5716">
        <w:rPr>
          <w:rFonts w:ascii="Times New Roman" w:hAnsi="Times New Roman" w:cs="Times New Roman"/>
          <w:b/>
          <w:sz w:val="24"/>
          <w:szCs w:val="18"/>
        </w:rPr>
        <w:t>Biography</w:t>
      </w:r>
      <w:r w:rsidR="00733157" w:rsidRPr="009D5716">
        <w:rPr>
          <w:rFonts w:ascii="Times New Roman" w:hAnsi="Times New Roman" w:cs="Times New Roman"/>
          <w:b/>
          <w:sz w:val="24"/>
          <w:szCs w:val="18"/>
        </w:rPr>
        <w:t xml:space="preserve"> </w:t>
      </w:r>
    </w:p>
    <w:p w:rsidR="00177B61" w:rsidRPr="009D5716" w:rsidRDefault="004C35A4" w:rsidP="004C35A4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9D5716">
        <w:rPr>
          <w:rFonts w:ascii="Times New Roman" w:hAnsi="Times New Roman" w:cs="Times New Roman"/>
          <w:sz w:val="20"/>
          <w:szCs w:val="18"/>
        </w:rPr>
        <w:t>Jirapast</w:t>
      </w:r>
      <w:proofErr w:type="spellEnd"/>
      <w:r w:rsidRPr="009D5716">
        <w:rPr>
          <w:rFonts w:ascii="Times New Roman" w:hAnsi="Times New Roman" w:cs="Times New Roman"/>
          <w:sz w:val="20"/>
          <w:szCs w:val="18"/>
        </w:rPr>
        <w:t xml:space="preserve"> </w:t>
      </w:r>
      <w:proofErr w:type="spellStart"/>
      <w:r w:rsidRPr="009D5716">
        <w:rPr>
          <w:rFonts w:ascii="Times New Roman" w:hAnsi="Times New Roman" w:cs="Times New Roman"/>
          <w:sz w:val="20"/>
          <w:szCs w:val="18"/>
        </w:rPr>
        <w:t>Sichaem</w:t>
      </w:r>
      <w:proofErr w:type="spellEnd"/>
      <w:r w:rsidRPr="009D5716">
        <w:rPr>
          <w:rFonts w:ascii="Times New Roman" w:hAnsi="Times New Roman" w:cs="Times New Roman"/>
          <w:sz w:val="20"/>
          <w:szCs w:val="18"/>
        </w:rPr>
        <w:t xml:space="preserve"> has completed his PhD at the age of 28 years from Department of Chemistry, Faculty of Science, </w:t>
      </w:r>
      <w:proofErr w:type="spellStart"/>
      <w:proofErr w:type="gramStart"/>
      <w:r w:rsidRPr="009D5716">
        <w:rPr>
          <w:rFonts w:ascii="Times New Roman" w:hAnsi="Times New Roman" w:cs="Times New Roman"/>
          <w:sz w:val="20"/>
          <w:szCs w:val="18"/>
        </w:rPr>
        <w:t>Chulalongkorn</w:t>
      </w:r>
      <w:proofErr w:type="spellEnd"/>
      <w:proofErr w:type="gramEnd"/>
      <w:r w:rsidRPr="009D5716">
        <w:rPr>
          <w:rFonts w:ascii="Times New Roman" w:hAnsi="Times New Roman" w:cs="Times New Roman"/>
          <w:sz w:val="20"/>
          <w:szCs w:val="18"/>
        </w:rPr>
        <w:t xml:space="preserve"> University, Thailand. He is a lecturer at the Faculty of Science and Technology, </w:t>
      </w:r>
      <w:proofErr w:type="spellStart"/>
      <w:r w:rsidRPr="009D5716">
        <w:rPr>
          <w:rFonts w:ascii="Times New Roman" w:hAnsi="Times New Roman" w:cs="Times New Roman"/>
          <w:sz w:val="20"/>
          <w:szCs w:val="18"/>
        </w:rPr>
        <w:t>Thammasat</w:t>
      </w:r>
      <w:proofErr w:type="spellEnd"/>
      <w:r w:rsidRPr="009D5716">
        <w:rPr>
          <w:rFonts w:ascii="Times New Roman" w:hAnsi="Times New Roman" w:cs="Times New Roman"/>
          <w:sz w:val="20"/>
          <w:szCs w:val="18"/>
        </w:rPr>
        <w:t xml:space="preserve"> University </w:t>
      </w:r>
      <w:proofErr w:type="spellStart"/>
      <w:r w:rsidRPr="009D5716">
        <w:rPr>
          <w:rFonts w:ascii="Times New Roman" w:hAnsi="Times New Roman" w:cs="Times New Roman"/>
          <w:sz w:val="20"/>
          <w:szCs w:val="18"/>
        </w:rPr>
        <w:t>Lampang</w:t>
      </w:r>
      <w:proofErr w:type="spellEnd"/>
      <w:r w:rsidRPr="009D5716">
        <w:rPr>
          <w:rFonts w:ascii="Times New Roman" w:hAnsi="Times New Roman" w:cs="Times New Roman"/>
          <w:sz w:val="20"/>
          <w:szCs w:val="18"/>
        </w:rPr>
        <w:t xml:space="preserve"> Campus, </w:t>
      </w:r>
      <w:proofErr w:type="spellStart"/>
      <w:r w:rsidRPr="009D5716">
        <w:rPr>
          <w:rFonts w:ascii="Times New Roman" w:hAnsi="Times New Roman" w:cs="Times New Roman"/>
          <w:sz w:val="20"/>
          <w:szCs w:val="18"/>
        </w:rPr>
        <w:t>Lampang</w:t>
      </w:r>
      <w:proofErr w:type="spellEnd"/>
      <w:r w:rsidRPr="009D5716">
        <w:rPr>
          <w:rFonts w:ascii="Times New Roman" w:hAnsi="Times New Roman" w:cs="Times New Roman"/>
          <w:sz w:val="20"/>
          <w:szCs w:val="18"/>
        </w:rPr>
        <w:t>, Thailand. He has expertise in the field of cytotoxic, antioxidant</w:t>
      </w:r>
      <w:r w:rsidR="00733157" w:rsidRPr="009D5716">
        <w:rPr>
          <w:rFonts w:ascii="Times New Roman" w:hAnsi="Times New Roman" w:cs="Times New Roman"/>
          <w:sz w:val="20"/>
          <w:szCs w:val="18"/>
        </w:rPr>
        <w:t xml:space="preserve"> and</w:t>
      </w:r>
      <w:r w:rsidRPr="009D5716">
        <w:rPr>
          <w:rFonts w:ascii="Times New Roman" w:hAnsi="Times New Roman" w:cs="Times New Roman"/>
          <w:sz w:val="20"/>
          <w:szCs w:val="18"/>
        </w:rPr>
        <w:t xml:space="preserve"> antidiabetic constituents from Thai medicinal plants. He has published more than 90 papers in scientific journals.</w:t>
      </w:r>
    </w:p>
    <w:sectPr w:rsidR="00177B61" w:rsidRPr="009D5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B61"/>
    <w:rsid w:val="00177B61"/>
    <w:rsid w:val="0032354D"/>
    <w:rsid w:val="00474203"/>
    <w:rsid w:val="004C35A4"/>
    <w:rsid w:val="00535872"/>
    <w:rsid w:val="00733157"/>
    <w:rsid w:val="00924B33"/>
    <w:rsid w:val="009D5716"/>
    <w:rsid w:val="00E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ss-278qcu">
    <w:name w:val="css-278qcu"/>
    <w:basedOn w:val="DefaultParagraphFont"/>
    <w:rsid w:val="00177B61"/>
  </w:style>
  <w:style w:type="paragraph" w:styleId="BalloonText">
    <w:name w:val="Balloon Text"/>
    <w:basedOn w:val="Normal"/>
    <w:link w:val="BalloonTextChar"/>
    <w:uiPriority w:val="99"/>
    <w:semiHidden/>
    <w:unhideWhenUsed/>
    <w:rsid w:val="004C3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5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ss-278qcu">
    <w:name w:val="css-278qcu"/>
    <w:basedOn w:val="DefaultParagraphFont"/>
    <w:rsid w:val="00177B61"/>
  </w:style>
  <w:style w:type="paragraph" w:styleId="BalloonText">
    <w:name w:val="Balloon Text"/>
    <w:basedOn w:val="Normal"/>
    <w:link w:val="BalloonTextChar"/>
    <w:uiPriority w:val="99"/>
    <w:semiHidden/>
    <w:unhideWhenUsed/>
    <w:rsid w:val="004C3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5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2023-03-25T04:37:00Z</dcterms:created>
  <dcterms:modified xsi:type="dcterms:W3CDTF">2023-03-25T05:50:00Z</dcterms:modified>
</cp:coreProperties>
</file>