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3782D">
      <w:pPr>
        <w:rPr>
          <w:rFonts w:ascii="Times New Roman" w:hAnsi="Times New Roman" w:cs="Times New Roman"/>
          <w:b/>
          <w:sz w:val="32"/>
        </w:rPr>
      </w:pPr>
      <w:bookmarkStart w:id="0" w:name="_GoBack"/>
      <w:r w:rsidRPr="0053782D">
        <w:rPr>
          <w:rFonts w:ascii="Times New Roman" w:hAnsi="Times New Roman" w:cs="Times New Roman"/>
          <w:b/>
          <w:i/>
          <w:sz w:val="32"/>
        </w:rPr>
        <w:t xml:space="preserve">In </w:t>
      </w:r>
      <w:proofErr w:type="spellStart"/>
      <w:r w:rsidRPr="0053782D">
        <w:rPr>
          <w:rFonts w:ascii="Times New Roman" w:hAnsi="Times New Roman" w:cs="Times New Roman"/>
          <w:b/>
          <w:i/>
          <w:sz w:val="32"/>
        </w:rPr>
        <w:t>silico</w:t>
      </w:r>
      <w:proofErr w:type="spellEnd"/>
      <w:r w:rsidRPr="0053782D">
        <w:rPr>
          <w:rFonts w:ascii="Times New Roman" w:hAnsi="Times New Roman" w:cs="Times New Roman"/>
          <w:b/>
          <w:sz w:val="32"/>
        </w:rPr>
        <w:t xml:space="preserve"> study and </w:t>
      </w:r>
      <w:proofErr w:type="spellStart"/>
      <w:r w:rsidRPr="0053782D">
        <w:rPr>
          <w:rFonts w:ascii="Times New Roman" w:hAnsi="Times New Roman" w:cs="Times New Roman"/>
          <w:b/>
          <w:sz w:val="32"/>
        </w:rPr>
        <w:t>bioprospection</w:t>
      </w:r>
      <w:proofErr w:type="spellEnd"/>
      <w:r w:rsidRPr="0053782D">
        <w:rPr>
          <w:rFonts w:ascii="Times New Roman" w:hAnsi="Times New Roman" w:cs="Times New Roman"/>
          <w:b/>
          <w:sz w:val="32"/>
        </w:rPr>
        <w:t xml:space="preserve"> of the antibacterial and antioxidant effect of the essential oils of </w:t>
      </w:r>
      <w:proofErr w:type="spellStart"/>
      <w:r w:rsidRPr="0053782D">
        <w:rPr>
          <w:rFonts w:ascii="Times New Roman" w:hAnsi="Times New Roman" w:cs="Times New Roman"/>
          <w:b/>
          <w:i/>
          <w:sz w:val="32"/>
        </w:rPr>
        <w:t>Cymbopogon</w:t>
      </w:r>
      <w:proofErr w:type="spellEnd"/>
      <w:r w:rsidRPr="0053782D">
        <w:rPr>
          <w:rFonts w:ascii="Times New Roman" w:hAnsi="Times New Roman" w:cs="Times New Roman"/>
          <w:b/>
          <w:i/>
          <w:sz w:val="32"/>
        </w:rPr>
        <w:t xml:space="preserve"> </w:t>
      </w:r>
      <w:proofErr w:type="spellStart"/>
      <w:r w:rsidRPr="0053782D">
        <w:rPr>
          <w:rFonts w:ascii="Times New Roman" w:hAnsi="Times New Roman" w:cs="Times New Roman"/>
          <w:b/>
          <w:i/>
          <w:sz w:val="32"/>
        </w:rPr>
        <w:t>citratus</w:t>
      </w:r>
      <w:proofErr w:type="spellEnd"/>
      <w:r w:rsidRPr="0053782D">
        <w:rPr>
          <w:rFonts w:ascii="Times New Roman" w:hAnsi="Times New Roman" w:cs="Times New Roman"/>
          <w:b/>
          <w:sz w:val="32"/>
        </w:rPr>
        <w:t xml:space="preserve"> and </w:t>
      </w:r>
      <w:proofErr w:type="spellStart"/>
      <w:r w:rsidRPr="0053782D">
        <w:rPr>
          <w:rFonts w:ascii="Times New Roman" w:hAnsi="Times New Roman" w:cs="Times New Roman"/>
          <w:b/>
          <w:i/>
          <w:sz w:val="32"/>
        </w:rPr>
        <w:t>Zingiber</w:t>
      </w:r>
      <w:proofErr w:type="spellEnd"/>
      <w:r w:rsidRPr="0053782D">
        <w:rPr>
          <w:rFonts w:ascii="Times New Roman" w:hAnsi="Times New Roman" w:cs="Times New Roman"/>
          <w:b/>
          <w:i/>
          <w:sz w:val="32"/>
        </w:rPr>
        <w:t xml:space="preserve"> </w:t>
      </w:r>
      <w:proofErr w:type="spellStart"/>
      <w:r w:rsidRPr="0053782D">
        <w:rPr>
          <w:rFonts w:ascii="Times New Roman" w:hAnsi="Times New Roman" w:cs="Times New Roman"/>
          <w:b/>
          <w:i/>
          <w:sz w:val="32"/>
        </w:rPr>
        <w:t>officinale</w:t>
      </w:r>
      <w:proofErr w:type="spellEnd"/>
      <w:r w:rsidRPr="0053782D">
        <w:rPr>
          <w:rFonts w:ascii="Times New Roman" w:hAnsi="Times New Roman" w:cs="Times New Roman"/>
          <w:b/>
          <w:sz w:val="32"/>
        </w:rPr>
        <w:t xml:space="preserve"> against bacteria associated with otitis media in children</w:t>
      </w:r>
    </w:p>
    <w:p w:rsidR="0053782D" w:rsidRDefault="0053782D">
      <w:pPr>
        <w:rPr>
          <w:rFonts w:ascii="Times New Roman" w:hAnsi="Times New Roman" w:cs="Times New Roman"/>
          <w:sz w:val="24"/>
        </w:rPr>
      </w:pPr>
      <w:r>
        <w:rPr>
          <w:rFonts w:ascii="Times New Roman" w:hAnsi="Times New Roman" w:cs="Times New Roman"/>
          <w:sz w:val="24"/>
        </w:rPr>
        <w:t xml:space="preserve">TM </w:t>
      </w:r>
      <w:r w:rsidRPr="0053782D">
        <w:rPr>
          <w:rFonts w:ascii="Times New Roman" w:hAnsi="Times New Roman" w:cs="Times New Roman"/>
          <w:sz w:val="24"/>
        </w:rPr>
        <w:t>Obuotor</w:t>
      </w:r>
      <w:r w:rsidRPr="007A2CE0">
        <w:rPr>
          <w:rFonts w:ascii="Times New Roman" w:hAnsi="Times New Roman" w:cs="Times New Roman"/>
          <w:sz w:val="24"/>
          <w:vertAlign w:val="superscript"/>
        </w:rPr>
        <w:t>1</w:t>
      </w:r>
      <w:r w:rsidRPr="0053782D">
        <w:rPr>
          <w:rFonts w:ascii="Times New Roman" w:hAnsi="Times New Roman" w:cs="Times New Roman"/>
          <w:sz w:val="24"/>
        </w:rPr>
        <w:t>*, AO</w:t>
      </w:r>
      <w:r>
        <w:rPr>
          <w:rFonts w:ascii="Times New Roman" w:hAnsi="Times New Roman" w:cs="Times New Roman"/>
          <w:sz w:val="24"/>
        </w:rPr>
        <w:t xml:space="preserve"> Kolawole</w:t>
      </w:r>
      <w:r w:rsidRPr="007A2CE0">
        <w:rPr>
          <w:rFonts w:ascii="Times New Roman" w:hAnsi="Times New Roman" w:cs="Times New Roman"/>
          <w:sz w:val="24"/>
          <w:vertAlign w:val="superscript"/>
        </w:rPr>
        <w:t>1</w:t>
      </w:r>
      <w:r>
        <w:rPr>
          <w:rFonts w:ascii="Times New Roman" w:hAnsi="Times New Roman" w:cs="Times New Roman"/>
          <w:sz w:val="24"/>
        </w:rPr>
        <w:t>, F</w:t>
      </w:r>
      <w:r w:rsidRPr="0053782D">
        <w:rPr>
          <w:rFonts w:ascii="Times New Roman" w:hAnsi="Times New Roman" w:cs="Times New Roman"/>
          <w:sz w:val="24"/>
        </w:rPr>
        <w:t>O Adeyanju</w:t>
      </w:r>
      <w:r w:rsidRPr="007A2CE0">
        <w:rPr>
          <w:rFonts w:ascii="Times New Roman" w:hAnsi="Times New Roman" w:cs="Times New Roman"/>
          <w:sz w:val="24"/>
          <w:vertAlign w:val="superscript"/>
        </w:rPr>
        <w:t>1</w:t>
      </w:r>
      <w:r w:rsidRPr="0053782D">
        <w:rPr>
          <w:rFonts w:ascii="Times New Roman" w:hAnsi="Times New Roman" w:cs="Times New Roman"/>
          <w:sz w:val="24"/>
        </w:rPr>
        <w:t>, GP</w:t>
      </w:r>
      <w:r>
        <w:rPr>
          <w:rFonts w:ascii="Times New Roman" w:hAnsi="Times New Roman" w:cs="Times New Roman"/>
          <w:sz w:val="24"/>
        </w:rPr>
        <w:t xml:space="preserve"> Idowu</w:t>
      </w:r>
      <w:r w:rsidRPr="007A2CE0">
        <w:rPr>
          <w:rFonts w:ascii="Times New Roman" w:hAnsi="Times New Roman" w:cs="Times New Roman"/>
          <w:sz w:val="24"/>
          <w:vertAlign w:val="superscript"/>
        </w:rPr>
        <w:t>2</w:t>
      </w:r>
      <w:r>
        <w:rPr>
          <w:rFonts w:ascii="Times New Roman" w:hAnsi="Times New Roman" w:cs="Times New Roman"/>
          <w:sz w:val="24"/>
        </w:rPr>
        <w:t>, W</w:t>
      </w:r>
      <w:r w:rsidRPr="0053782D">
        <w:rPr>
          <w:rFonts w:ascii="Times New Roman" w:hAnsi="Times New Roman" w:cs="Times New Roman"/>
          <w:sz w:val="24"/>
        </w:rPr>
        <w:t>A</w:t>
      </w:r>
      <w:r>
        <w:rPr>
          <w:rFonts w:ascii="Times New Roman" w:hAnsi="Times New Roman" w:cs="Times New Roman"/>
          <w:sz w:val="24"/>
        </w:rPr>
        <w:t xml:space="preserve"> Abibu</w:t>
      </w:r>
      <w:r w:rsidRPr="007A2CE0">
        <w:rPr>
          <w:rFonts w:ascii="Times New Roman" w:hAnsi="Times New Roman" w:cs="Times New Roman"/>
          <w:sz w:val="24"/>
          <w:vertAlign w:val="superscript"/>
        </w:rPr>
        <w:t>3</w:t>
      </w:r>
      <w:r>
        <w:rPr>
          <w:rFonts w:ascii="Times New Roman" w:hAnsi="Times New Roman" w:cs="Times New Roman"/>
          <w:sz w:val="24"/>
        </w:rPr>
        <w:t>, E</w:t>
      </w:r>
      <w:r w:rsidRPr="0053782D">
        <w:rPr>
          <w:rFonts w:ascii="Times New Roman" w:hAnsi="Times New Roman" w:cs="Times New Roman"/>
          <w:sz w:val="24"/>
        </w:rPr>
        <w:t>O</w:t>
      </w:r>
      <w:r>
        <w:rPr>
          <w:rFonts w:ascii="Times New Roman" w:hAnsi="Times New Roman" w:cs="Times New Roman"/>
          <w:sz w:val="24"/>
        </w:rPr>
        <w:t xml:space="preserve"> Oni</w:t>
      </w:r>
      <w:r w:rsidRPr="007A2CE0">
        <w:rPr>
          <w:rFonts w:ascii="Times New Roman" w:hAnsi="Times New Roman" w:cs="Times New Roman"/>
          <w:sz w:val="24"/>
          <w:vertAlign w:val="superscript"/>
        </w:rPr>
        <w:t>1</w:t>
      </w:r>
      <w:r>
        <w:rPr>
          <w:rFonts w:ascii="Times New Roman" w:hAnsi="Times New Roman" w:cs="Times New Roman"/>
          <w:sz w:val="24"/>
        </w:rPr>
        <w:t xml:space="preserve"> and Y</w:t>
      </w:r>
      <w:r w:rsidRPr="0053782D">
        <w:rPr>
          <w:rFonts w:ascii="Times New Roman" w:hAnsi="Times New Roman" w:cs="Times New Roman"/>
          <w:sz w:val="24"/>
        </w:rPr>
        <w:t>M</w:t>
      </w:r>
      <w:r>
        <w:rPr>
          <w:rFonts w:ascii="Times New Roman" w:hAnsi="Times New Roman" w:cs="Times New Roman"/>
          <w:sz w:val="24"/>
        </w:rPr>
        <w:t xml:space="preserve"> </w:t>
      </w:r>
      <w:proofErr w:type="spellStart"/>
      <w:r>
        <w:rPr>
          <w:rFonts w:ascii="Times New Roman" w:hAnsi="Times New Roman" w:cs="Times New Roman"/>
          <w:sz w:val="24"/>
        </w:rPr>
        <w:t>Feruk</w:t>
      </w:r>
      <w:proofErr w:type="spellEnd"/>
      <w:r>
        <w:rPr>
          <w:rFonts w:ascii="Times New Roman" w:hAnsi="Times New Roman" w:cs="Times New Roman"/>
          <w:sz w:val="24"/>
        </w:rPr>
        <w:t>–</w:t>
      </w:r>
      <w:r w:rsidRPr="0053782D">
        <w:rPr>
          <w:rFonts w:ascii="Times New Roman" w:hAnsi="Times New Roman" w:cs="Times New Roman"/>
          <w:sz w:val="24"/>
        </w:rPr>
        <w:t>Bello</w:t>
      </w:r>
      <w:r w:rsidRPr="007A2CE0">
        <w:rPr>
          <w:rFonts w:ascii="Times New Roman" w:hAnsi="Times New Roman" w:cs="Times New Roman"/>
          <w:sz w:val="24"/>
          <w:vertAlign w:val="superscript"/>
        </w:rPr>
        <w:t>4</w:t>
      </w:r>
    </w:p>
    <w:p w:rsidR="0053782D" w:rsidRPr="007A2CE0" w:rsidRDefault="0053782D" w:rsidP="007A2CE0">
      <w:pPr>
        <w:spacing w:after="0"/>
        <w:rPr>
          <w:rFonts w:ascii="Times New Roman" w:hAnsi="Times New Roman" w:cs="Times New Roman"/>
        </w:rPr>
      </w:pPr>
      <w:r w:rsidRPr="007A2CE0">
        <w:rPr>
          <w:rFonts w:ascii="Times New Roman" w:hAnsi="Times New Roman" w:cs="Times New Roman"/>
          <w:vertAlign w:val="superscript"/>
        </w:rPr>
        <w:t>1</w:t>
      </w:r>
      <w:r w:rsidRPr="007A2CE0">
        <w:rPr>
          <w:rFonts w:ascii="Times New Roman" w:hAnsi="Times New Roman" w:cs="Times New Roman"/>
        </w:rPr>
        <w:t>Federal University of Agriculture, Nigeria</w:t>
      </w:r>
    </w:p>
    <w:p w:rsidR="0053782D" w:rsidRPr="007A2CE0" w:rsidRDefault="0053782D" w:rsidP="007A2CE0">
      <w:pPr>
        <w:spacing w:after="0"/>
        <w:rPr>
          <w:rFonts w:ascii="Times New Roman" w:hAnsi="Times New Roman" w:cs="Times New Roman"/>
        </w:rPr>
      </w:pPr>
      <w:r w:rsidRPr="007A2CE0">
        <w:rPr>
          <w:rFonts w:ascii="Times New Roman" w:hAnsi="Times New Roman" w:cs="Times New Roman"/>
          <w:vertAlign w:val="superscript"/>
        </w:rPr>
        <w:t>2</w:t>
      </w:r>
      <w:r w:rsidRPr="007A2CE0">
        <w:rPr>
          <w:rFonts w:ascii="Times New Roman" w:hAnsi="Times New Roman" w:cs="Times New Roman"/>
        </w:rPr>
        <w:t>Babcock University, Nigeria</w:t>
      </w:r>
    </w:p>
    <w:p w:rsidR="0053782D" w:rsidRPr="007A2CE0" w:rsidRDefault="0053782D" w:rsidP="007A2CE0">
      <w:pPr>
        <w:spacing w:after="0"/>
        <w:rPr>
          <w:rFonts w:ascii="Times New Roman" w:hAnsi="Times New Roman" w:cs="Times New Roman"/>
        </w:rPr>
      </w:pPr>
      <w:r w:rsidRPr="007A2CE0">
        <w:rPr>
          <w:rFonts w:ascii="Times New Roman" w:hAnsi="Times New Roman" w:cs="Times New Roman"/>
          <w:vertAlign w:val="superscript"/>
        </w:rPr>
        <w:t>3</w:t>
      </w:r>
      <w:r w:rsidRPr="007A2CE0">
        <w:rPr>
          <w:rFonts w:ascii="Times New Roman" w:hAnsi="Times New Roman" w:cs="Times New Roman"/>
        </w:rPr>
        <w:t xml:space="preserve">Dokuz </w:t>
      </w:r>
      <w:proofErr w:type="spellStart"/>
      <w:r w:rsidRPr="007A2CE0">
        <w:rPr>
          <w:rFonts w:ascii="Times New Roman" w:hAnsi="Times New Roman" w:cs="Times New Roman"/>
        </w:rPr>
        <w:t>Eylul</w:t>
      </w:r>
      <w:proofErr w:type="spellEnd"/>
      <w:r w:rsidRPr="007A2CE0">
        <w:rPr>
          <w:rFonts w:ascii="Times New Roman" w:hAnsi="Times New Roman" w:cs="Times New Roman"/>
        </w:rPr>
        <w:t xml:space="preserve"> University, Turkey</w:t>
      </w:r>
    </w:p>
    <w:p w:rsidR="0053782D" w:rsidRPr="007A2CE0" w:rsidRDefault="007A2CE0">
      <w:pPr>
        <w:rPr>
          <w:rFonts w:ascii="Times New Roman" w:hAnsi="Times New Roman" w:cs="Times New Roman"/>
        </w:rPr>
      </w:pPr>
      <w:r w:rsidRPr="007A2CE0">
        <w:rPr>
          <w:rFonts w:ascii="Times New Roman" w:hAnsi="Times New Roman" w:cs="Times New Roman"/>
          <w:vertAlign w:val="superscript"/>
        </w:rPr>
        <w:t>4</w:t>
      </w:r>
      <w:r w:rsidRPr="007A2CE0">
        <w:rPr>
          <w:rFonts w:ascii="Times New Roman" w:hAnsi="Times New Roman" w:cs="Times New Roman"/>
        </w:rPr>
        <w:t>Hallmark University, Nigeria</w:t>
      </w:r>
    </w:p>
    <w:p w:rsidR="007A2CE0" w:rsidRPr="007A2CE0" w:rsidRDefault="007A2CE0" w:rsidP="007A2CE0">
      <w:pPr>
        <w:jc w:val="center"/>
        <w:rPr>
          <w:rFonts w:ascii="Times New Roman" w:hAnsi="Times New Roman" w:cs="Times New Roman"/>
          <w:b/>
          <w:sz w:val="24"/>
        </w:rPr>
      </w:pPr>
      <w:r w:rsidRPr="007A2CE0">
        <w:rPr>
          <w:rFonts w:ascii="Times New Roman" w:hAnsi="Times New Roman" w:cs="Times New Roman"/>
          <w:b/>
          <w:sz w:val="24"/>
        </w:rPr>
        <w:t>Abstract</w:t>
      </w:r>
    </w:p>
    <w:p w:rsidR="007A2CE0" w:rsidRPr="007A2CE0" w:rsidRDefault="007A2CE0" w:rsidP="007A2CE0">
      <w:pPr>
        <w:jc w:val="both"/>
        <w:rPr>
          <w:rFonts w:ascii="Times New Roman" w:hAnsi="Times New Roman" w:cs="Times New Roman"/>
          <w:sz w:val="20"/>
        </w:rPr>
      </w:pPr>
      <w:r w:rsidRPr="007A2CE0">
        <w:rPr>
          <w:rFonts w:ascii="Times New Roman" w:hAnsi="Times New Roman" w:cs="Times New Roman"/>
          <w:b/>
          <w:sz w:val="20"/>
        </w:rPr>
        <w:t xml:space="preserve">Statement of </w:t>
      </w:r>
      <w:r w:rsidRPr="007A2CE0">
        <w:rPr>
          <w:rFonts w:ascii="Times New Roman" w:hAnsi="Times New Roman" w:cs="Times New Roman"/>
          <w:b/>
          <w:sz w:val="20"/>
        </w:rPr>
        <w:t>problem</w:t>
      </w:r>
      <w:r w:rsidRPr="007A2CE0">
        <w:rPr>
          <w:rFonts w:ascii="Times New Roman" w:hAnsi="Times New Roman" w:cs="Times New Roman"/>
          <w:b/>
          <w:sz w:val="20"/>
        </w:rPr>
        <w:t>:</w:t>
      </w:r>
      <w:r w:rsidRPr="007A2CE0">
        <w:rPr>
          <w:rFonts w:ascii="Times New Roman" w:hAnsi="Times New Roman" w:cs="Times New Roman"/>
          <w:sz w:val="20"/>
        </w:rPr>
        <w:t xml:space="preserve"> The increase in the emergence of antibiotic-resistant pathogens has called for the need to carry out research on safer </w:t>
      </w:r>
      <w:proofErr w:type="spellStart"/>
      <w:r w:rsidRPr="007A2CE0">
        <w:rPr>
          <w:rFonts w:ascii="Times New Roman" w:hAnsi="Times New Roman" w:cs="Times New Roman"/>
          <w:sz w:val="20"/>
        </w:rPr>
        <w:t>phytomedicines</w:t>
      </w:r>
      <w:proofErr w:type="spellEnd"/>
      <w:r w:rsidRPr="007A2CE0">
        <w:rPr>
          <w:rFonts w:ascii="Times New Roman" w:hAnsi="Times New Roman" w:cs="Times New Roman"/>
          <w:sz w:val="20"/>
        </w:rPr>
        <w:t xml:space="preserve"> and biologically active compounds with acceptable therapeutic index for the development of novel drugs. This study was conducted to investigate the efficacy of the </w:t>
      </w:r>
      <w:r w:rsidRPr="007A2CE0">
        <w:rPr>
          <w:rFonts w:ascii="Times New Roman" w:hAnsi="Times New Roman" w:cs="Times New Roman"/>
          <w:sz w:val="20"/>
        </w:rPr>
        <w:t xml:space="preserve">Essential Oils </w:t>
      </w:r>
      <w:r w:rsidRPr="007A2CE0">
        <w:rPr>
          <w:rFonts w:ascii="Times New Roman" w:hAnsi="Times New Roman" w:cs="Times New Roman"/>
          <w:sz w:val="20"/>
        </w:rPr>
        <w:t xml:space="preserve">(EO) of </w:t>
      </w:r>
      <w:proofErr w:type="spellStart"/>
      <w:r w:rsidRPr="007A2CE0">
        <w:rPr>
          <w:rFonts w:ascii="Times New Roman" w:hAnsi="Times New Roman" w:cs="Times New Roman"/>
          <w:i/>
          <w:sz w:val="20"/>
        </w:rPr>
        <w:t>Cymbopogon</w:t>
      </w:r>
      <w:proofErr w:type="spellEnd"/>
      <w:r w:rsidRPr="007A2CE0">
        <w:rPr>
          <w:rFonts w:ascii="Times New Roman" w:hAnsi="Times New Roman" w:cs="Times New Roman"/>
          <w:i/>
          <w:sz w:val="20"/>
        </w:rPr>
        <w:t xml:space="preserve"> </w:t>
      </w:r>
      <w:proofErr w:type="spellStart"/>
      <w:r w:rsidRPr="007A2CE0">
        <w:rPr>
          <w:rFonts w:ascii="Times New Roman" w:hAnsi="Times New Roman" w:cs="Times New Roman"/>
          <w:i/>
          <w:sz w:val="20"/>
        </w:rPr>
        <w:t>citratus</w:t>
      </w:r>
      <w:proofErr w:type="spellEnd"/>
      <w:r>
        <w:rPr>
          <w:rFonts w:ascii="Times New Roman" w:hAnsi="Times New Roman" w:cs="Times New Roman"/>
          <w:sz w:val="20"/>
        </w:rPr>
        <w:t xml:space="preserve"> (DC.) </w:t>
      </w:r>
      <w:proofErr w:type="spellStart"/>
      <w:r>
        <w:rPr>
          <w:rFonts w:ascii="Times New Roman" w:hAnsi="Times New Roman" w:cs="Times New Roman"/>
          <w:sz w:val="20"/>
        </w:rPr>
        <w:t>Stapf</w:t>
      </w:r>
      <w:proofErr w:type="spellEnd"/>
      <w:r w:rsidRPr="007A2CE0">
        <w:rPr>
          <w:rFonts w:ascii="Times New Roman" w:hAnsi="Times New Roman" w:cs="Times New Roman"/>
          <w:sz w:val="20"/>
        </w:rPr>
        <w:t xml:space="preserve"> (Lemon grass) and </w:t>
      </w:r>
      <w:proofErr w:type="spellStart"/>
      <w:r w:rsidRPr="007A2CE0">
        <w:rPr>
          <w:rFonts w:ascii="Times New Roman" w:hAnsi="Times New Roman" w:cs="Times New Roman"/>
          <w:i/>
          <w:sz w:val="20"/>
        </w:rPr>
        <w:t>Zingiber</w:t>
      </w:r>
      <w:proofErr w:type="spellEnd"/>
      <w:r w:rsidRPr="007A2CE0">
        <w:rPr>
          <w:rFonts w:ascii="Times New Roman" w:hAnsi="Times New Roman" w:cs="Times New Roman"/>
          <w:i/>
          <w:sz w:val="20"/>
        </w:rPr>
        <w:t xml:space="preserve"> </w:t>
      </w:r>
      <w:proofErr w:type="spellStart"/>
      <w:r w:rsidRPr="007A2CE0">
        <w:rPr>
          <w:rFonts w:ascii="Times New Roman" w:hAnsi="Times New Roman" w:cs="Times New Roman"/>
          <w:i/>
          <w:sz w:val="20"/>
        </w:rPr>
        <w:t>officinale</w:t>
      </w:r>
      <w:proofErr w:type="spellEnd"/>
      <w:r w:rsidRPr="007A2CE0">
        <w:rPr>
          <w:rFonts w:ascii="Times New Roman" w:hAnsi="Times New Roman" w:cs="Times New Roman"/>
          <w:i/>
          <w:sz w:val="20"/>
        </w:rPr>
        <w:t xml:space="preserve"> </w:t>
      </w:r>
      <w:r w:rsidRPr="007A2CE0">
        <w:rPr>
          <w:rFonts w:ascii="Times New Roman" w:hAnsi="Times New Roman" w:cs="Times New Roman"/>
          <w:sz w:val="20"/>
        </w:rPr>
        <w:t xml:space="preserve">Roscoe (ginger) against bacteria associated with </w:t>
      </w:r>
      <w:r w:rsidRPr="007A2CE0">
        <w:rPr>
          <w:rFonts w:ascii="Times New Roman" w:hAnsi="Times New Roman" w:cs="Times New Roman"/>
          <w:sz w:val="20"/>
        </w:rPr>
        <w:t xml:space="preserve">Otitis Media </w:t>
      </w:r>
      <w:r w:rsidRPr="007A2CE0">
        <w:rPr>
          <w:rFonts w:ascii="Times New Roman" w:hAnsi="Times New Roman" w:cs="Times New Roman"/>
          <w:sz w:val="20"/>
        </w:rPr>
        <w:t xml:space="preserve">(OM) in children. </w:t>
      </w:r>
    </w:p>
    <w:p w:rsidR="007A2CE0" w:rsidRPr="007A2CE0" w:rsidRDefault="007A2CE0" w:rsidP="007A2CE0">
      <w:pPr>
        <w:jc w:val="both"/>
        <w:rPr>
          <w:rFonts w:ascii="Times New Roman" w:hAnsi="Times New Roman" w:cs="Times New Roman"/>
          <w:sz w:val="20"/>
        </w:rPr>
      </w:pPr>
      <w:r w:rsidRPr="007A2CE0">
        <w:rPr>
          <w:rFonts w:ascii="Times New Roman" w:hAnsi="Times New Roman" w:cs="Times New Roman"/>
          <w:b/>
          <w:sz w:val="20"/>
        </w:rPr>
        <w:t>Methodology:</w:t>
      </w:r>
      <w:r w:rsidRPr="007A2CE0">
        <w:rPr>
          <w:rFonts w:ascii="Times New Roman" w:hAnsi="Times New Roman" w:cs="Times New Roman"/>
          <w:sz w:val="20"/>
        </w:rPr>
        <w:t xml:space="preserve"> Ear swab samples were collected from 12 children diagnose</w:t>
      </w:r>
      <w:r>
        <w:rPr>
          <w:rFonts w:ascii="Times New Roman" w:hAnsi="Times New Roman" w:cs="Times New Roman"/>
          <w:sz w:val="20"/>
        </w:rPr>
        <w:t>d with OM between the ages of 0–</w:t>
      </w:r>
      <w:r w:rsidRPr="007A2CE0">
        <w:rPr>
          <w:rFonts w:ascii="Times New Roman" w:hAnsi="Times New Roman" w:cs="Times New Roman"/>
          <w:sz w:val="20"/>
        </w:rPr>
        <w:t>5 years. The bacteria isolated were identified using morphological and biochemical procedures. Essential oil was extracted from the dried flower buds using the hydro-</w:t>
      </w:r>
      <w:r>
        <w:rPr>
          <w:rFonts w:ascii="Times New Roman" w:hAnsi="Times New Roman" w:cs="Times New Roman"/>
          <w:sz w:val="20"/>
        </w:rPr>
        <w:t xml:space="preserve">distillation method and </w:t>
      </w:r>
      <w:proofErr w:type="spellStart"/>
      <w:r>
        <w:rPr>
          <w:rFonts w:ascii="Times New Roman" w:hAnsi="Times New Roman" w:cs="Times New Roman"/>
          <w:sz w:val="20"/>
        </w:rPr>
        <w:t>physico</w:t>
      </w:r>
      <w:proofErr w:type="spellEnd"/>
      <w:r>
        <w:rPr>
          <w:rFonts w:ascii="Times New Roman" w:hAnsi="Times New Roman" w:cs="Times New Roman"/>
          <w:sz w:val="20"/>
        </w:rPr>
        <w:t>–</w:t>
      </w:r>
      <w:r w:rsidRPr="007A2CE0">
        <w:rPr>
          <w:rFonts w:ascii="Times New Roman" w:hAnsi="Times New Roman" w:cs="Times New Roman"/>
          <w:sz w:val="20"/>
        </w:rPr>
        <w:t>chemical analysis of</w:t>
      </w:r>
      <w:r>
        <w:rPr>
          <w:rFonts w:ascii="Times New Roman" w:hAnsi="Times New Roman" w:cs="Times New Roman"/>
          <w:sz w:val="20"/>
        </w:rPr>
        <w:t xml:space="preserve"> the oils were determined by GC–</w:t>
      </w:r>
      <w:r w:rsidRPr="007A2CE0">
        <w:rPr>
          <w:rFonts w:ascii="Times New Roman" w:hAnsi="Times New Roman" w:cs="Times New Roman"/>
          <w:sz w:val="20"/>
        </w:rPr>
        <w:t>MS. Agar well diffusion was used to evaluate the antibacterial effect of the EO against isolated bacteria and antibiotics (</w:t>
      </w:r>
      <w:proofErr w:type="spellStart"/>
      <w:r w:rsidRPr="007A2CE0">
        <w:rPr>
          <w:rFonts w:ascii="Times New Roman" w:hAnsi="Times New Roman" w:cs="Times New Roman"/>
          <w:sz w:val="20"/>
        </w:rPr>
        <w:t>Oxoid</w:t>
      </w:r>
      <w:proofErr w:type="spellEnd"/>
      <w:r w:rsidRPr="007A2CE0">
        <w:rPr>
          <w:rFonts w:ascii="Times New Roman" w:hAnsi="Times New Roman" w:cs="Times New Roman"/>
          <w:sz w:val="20"/>
        </w:rPr>
        <w:t xml:space="preserve">) were used as control. </w:t>
      </w:r>
      <w:r w:rsidRPr="007A2CE0">
        <w:rPr>
          <w:rFonts w:ascii="Times New Roman" w:hAnsi="Times New Roman" w:cs="Times New Roman"/>
          <w:i/>
          <w:sz w:val="20"/>
        </w:rPr>
        <w:t>In-</w:t>
      </w:r>
      <w:proofErr w:type="spellStart"/>
      <w:r w:rsidRPr="007A2CE0">
        <w:rPr>
          <w:rFonts w:ascii="Times New Roman" w:hAnsi="Times New Roman" w:cs="Times New Roman"/>
          <w:i/>
          <w:sz w:val="20"/>
        </w:rPr>
        <w:t>silico</w:t>
      </w:r>
      <w:proofErr w:type="spellEnd"/>
      <w:r w:rsidRPr="007A2CE0">
        <w:rPr>
          <w:rFonts w:ascii="Times New Roman" w:hAnsi="Times New Roman" w:cs="Times New Roman"/>
          <w:sz w:val="20"/>
        </w:rPr>
        <w:t xml:space="preserve"> study was done to determine the most active compound using molecular docking. </w:t>
      </w:r>
    </w:p>
    <w:p w:rsidR="007A2CE0" w:rsidRDefault="007A2CE0" w:rsidP="007A2CE0">
      <w:pPr>
        <w:jc w:val="both"/>
        <w:rPr>
          <w:rFonts w:ascii="Times New Roman" w:hAnsi="Times New Roman" w:cs="Times New Roman"/>
          <w:sz w:val="20"/>
        </w:rPr>
      </w:pPr>
      <w:r w:rsidRPr="007A2CE0">
        <w:rPr>
          <w:rFonts w:ascii="Times New Roman" w:hAnsi="Times New Roman" w:cs="Times New Roman"/>
          <w:b/>
          <w:sz w:val="20"/>
        </w:rPr>
        <w:t>Findings:</w:t>
      </w:r>
      <w:r w:rsidRPr="007A2CE0">
        <w:rPr>
          <w:rFonts w:ascii="Times New Roman" w:hAnsi="Times New Roman" w:cs="Times New Roman"/>
          <w:sz w:val="20"/>
        </w:rPr>
        <w:t xml:space="preserve"> Organisms isolated include </w:t>
      </w:r>
      <w:r w:rsidRPr="007A2CE0">
        <w:rPr>
          <w:rFonts w:ascii="Times New Roman" w:hAnsi="Times New Roman" w:cs="Times New Roman"/>
          <w:i/>
          <w:sz w:val="20"/>
        </w:rPr>
        <w:t>Proteus mirabilis</w:t>
      </w:r>
      <w:r>
        <w:rPr>
          <w:rFonts w:ascii="Times New Roman" w:hAnsi="Times New Roman" w:cs="Times New Roman"/>
          <w:i/>
          <w:sz w:val="20"/>
        </w:rPr>
        <w:t xml:space="preserve"> </w:t>
      </w:r>
      <w:r w:rsidRPr="007A2CE0">
        <w:rPr>
          <w:rFonts w:ascii="Times New Roman" w:hAnsi="Times New Roman" w:cs="Times New Roman"/>
          <w:sz w:val="20"/>
        </w:rPr>
        <w:t xml:space="preserve">(31.25%), </w:t>
      </w:r>
      <w:r w:rsidRPr="007A2CE0">
        <w:rPr>
          <w:rFonts w:ascii="Times New Roman" w:hAnsi="Times New Roman" w:cs="Times New Roman"/>
          <w:i/>
          <w:sz w:val="20"/>
        </w:rPr>
        <w:t xml:space="preserve">Staphylococcus </w:t>
      </w:r>
      <w:proofErr w:type="spellStart"/>
      <w:r w:rsidRPr="007A2CE0">
        <w:rPr>
          <w:rFonts w:ascii="Times New Roman" w:hAnsi="Times New Roman" w:cs="Times New Roman"/>
          <w:i/>
          <w:sz w:val="20"/>
        </w:rPr>
        <w:t>aureus</w:t>
      </w:r>
      <w:proofErr w:type="spellEnd"/>
      <w:r>
        <w:rPr>
          <w:rFonts w:ascii="Times New Roman" w:hAnsi="Times New Roman" w:cs="Times New Roman"/>
          <w:i/>
          <w:sz w:val="20"/>
        </w:rPr>
        <w:t xml:space="preserve"> </w:t>
      </w:r>
      <w:r w:rsidRPr="007A2CE0">
        <w:rPr>
          <w:rFonts w:ascii="Times New Roman" w:hAnsi="Times New Roman" w:cs="Times New Roman"/>
          <w:sz w:val="20"/>
        </w:rPr>
        <w:t xml:space="preserve">(25%), </w:t>
      </w:r>
      <w:r w:rsidRPr="007A2CE0">
        <w:rPr>
          <w:rFonts w:ascii="Times New Roman" w:hAnsi="Times New Roman" w:cs="Times New Roman"/>
          <w:i/>
          <w:sz w:val="20"/>
        </w:rPr>
        <w:t xml:space="preserve">Pseudomonas </w:t>
      </w:r>
      <w:proofErr w:type="spellStart"/>
      <w:r w:rsidRPr="007A2CE0">
        <w:rPr>
          <w:rFonts w:ascii="Times New Roman" w:hAnsi="Times New Roman" w:cs="Times New Roman"/>
          <w:i/>
          <w:sz w:val="20"/>
        </w:rPr>
        <w:t>aeruginosa</w:t>
      </w:r>
      <w:proofErr w:type="spellEnd"/>
      <w:r>
        <w:rPr>
          <w:rFonts w:ascii="Times New Roman" w:hAnsi="Times New Roman" w:cs="Times New Roman"/>
          <w:i/>
          <w:sz w:val="20"/>
        </w:rPr>
        <w:t xml:space="preserve"> </w:t>
      </w:r>
      <w:r w:rsidRPr="007A2CE0">
        <w:rPr>
          <w:rFonts w:ascii="Times New Roman" w:hAnsi="Times New Roman" w:cs="Times New Roman"/>
          <w:sz w:val="20"/>
        </w:rPr>
        <w:t xml:space="preserve">(18.25%), </w:t>
      </w:r>
      <w:r w:rsidRPr="007A2CE0">
        <w:rPr>
          <w:rFonts w:ascii="Times New Roman" w:hAnsi="Times New Roman" w:cs="Times New Roman"/>
          <w:i/>
          <w:sz w:val="20"/>
        </w:rPr>
        <w:t>Proteus vulgaris</w:t>
      </w:r>
      <w:r>
        <w:rPr>
          <w:rFonts w:ascii="Times New Roman" w:hAnsi="Times New Roman" w:cs="Times New Roman"/>
          <w:i/>
          <w:sz w:val="20"/>
        </w:rPr>
        <w:t xml:space="preserve"> </w:t>
      </w:r>
      <w:r w:rsidRPr="007A2CE0">
        <w:rPr>
          <w:rFonts w:ascii="Times New Roman" w:hAnsi="Times New Roman" w:cs="Times New Roman"/>
          <w:sz w:val="20"/>
        </w:rPr>
        <w:t xml:space="preserve">(3.12%), </w:t>
      </w:r>
      <w:r w:rsidRPr="007A2CE0">
        <w:rPr>
          <w:rFonts w:ascii="Times New Roman" w:hAnsi="Times New Roman" w:cs="Times New Roman"/>
          <w:i/>
          <w:sz w:val="20"/>
        </w:rPr>
        <w:t xml:space="preserve">Moraxella </w:t>
      </w:r>
      <w:proofErr w:type="spellStart"/>
      <w:r w:rsidRPr="007A2CE0">
        <w:rPr>
          <w:rFonts w:ascii="Times New Roman" w:hAnsi="Times New Roman" w:cs="Times New Roman"/>
          <w:i/>
          <w:sz w:val="20"/>
        </w:rPr>
        <w:t>catarrhalis</w:t>
      </w:r>
      <w:proofErr w:type="spellEnd"/>
      <w:r>
        <w:rPr>
          <w:rFonts w:ascii="Times New Roman" w:hAnsi="Times New Roman" w:cs="Times New Roman"/>
          <w:i/>
          <w:sz w:val="20"/>
        </w:rPr>
        <w:t xml:space="preserve"> </w:t>
      </w:r>
      <w:r w:rsidRPr="007A2CE0">
        <w:rPr>
          <w:rFonts w:ascii="Times New Roman" w:hAnsi="Times New Roman" w:cs="Times New Roman"/>
          <w:sz w:val="20"/>
        </w:rPr>
        <w:t xml:space="preserve">(12.5%), </w:t>
      </w:r>
      <w:proofErr w:type="spellStart"/>
      <w:r w:rsidRPr="007A2CE0">
        <w:rPr>
          <w:rFonts w:ascii="Times New Roman" w:hAnsi="Times New Roman" w:cs="Times New Roman"/>
          <w:i/>
          <w:sz w:val="20"/>
        </w:rPr>
        <w:t>Klebsiella</w:t>
      </w:r>
      <w:proofErr w:type="spellEnd"/>
      <w:r w:rsidRPr="007A2CE0">
        <w:rPr>
          <w:rFonts w:ascii="Times New Roman" w:hAnsi="Times New Roman" w:cs="Times New Roman"/>
          <w:i/>
          <w:sz w:val="20"/>
        </w:rPr>
        <w:t xml:space="preserve"> </w:t>
      </w:r>
      <w:r>
        <w:rPr>
          <w:rFonts w:ascii="Times New Roman" w:hAnsi="Times New Roman" w:cs="Times New Roman"/>
          <w:i/>
          <w:sz w:val="20"/>
        </w:rPr>
        <w:t xml:space="preserve">pneumonia </w:t>
      </w:r>
      <w:r w:rsidRPr="007A2CE0">
        <w:rPr>
          <w:rFonts w:ascii="Times New Roman" w:hAnsi="Times New Roman" w:cs="Times New Roman"/>
          <w:sz w:val="20"/>
        </w:rPr>
        <w:t>(3.12%)</w:t>
      </w:r>
      <w:r w:rsidRPr="007A2CE0">
        <w:rPr>
          <w:rFonts w:ascii="Times New Roman" w:hAnsi="Times New Roman" w:cs="Times New Roman"/>
          <w:i/>
          <w:sz w:val="20"/>
        </w:rPr>
        <w:t xml:space="preserve"> </w:t>
      </w:r>
      <w:r w:rsidRPr="007A2CE0">
        <w:rPr>
          <w:rFonts w:ascii="Times New Roman" w:hAnsi="Times New Roman" w:cs="Times New Roman"/>
          <w:sz w:val="20"/>
        </w:rPr>
        <w:t>and</w:t>
      </w:r>
      <w:r w:rsidRPr="007A2CE0">
        <w:rPr>
          <w:rFonts w:ascii="Times New Roman" w:hAnsi="Times New Roman" w:cs="Times New Roman"/>
          <w:i/>
          <w:sz w:val="20"/>
        </w:rPr>
        <w:t xml:space="preserve"> Staphylococcus </w:t>
      </w:r>
      <w:proofErr w:type="spellStart"/>
      <w:r w:rsidRPr="007A2CE0">
        <w:rPr>
          <w:rFonts w:ascii="Times New Roman" w:hAnsi="Times New Roman" w:cs="Times New Roman"/>
          <w:i/>
          <w:sz w:val="20"/>
        </w:rPr>
        <w:t>epidermidis</w:t>
      </w:r>
      <w:proofErr w:type="spellEnd"/>
      <w:r>
        <w:rPr>
          <w:rFonts w:ascii="Times New Roman" w:hAnsi="Times New Roman" w:cs="Times New Roman"/>
          <w:i/>
          <w:sz w:val="20"/>
        </w:rPr>
        <w:t xml:space="preserve"> </w:t>
      </w:r>
      <w:r w:rsidRPr="007A2CE0">
        <w:rPr>
          <w:rFonts w:ascii="Times New Roman" w:hAnsi="Times New Roman" w:cs="Times New Roman"/>
          <w:sz w:val="20"/>
        </w:rPr>
        <w:t>(6.25%). Zones of inhibition were within the range of 8.0</w:t>
      </w:r>
      <w:r>
        <w:rPr>
          <w:rFonts w:ascii="Times New Roman" w:hAnsi="Times New Roman" w:cs="Times New Roman"/>
          <w:sz w:val="20"/>
        </w:rPr>
        <w:t xml:space="preserve"> </w:t>
      </w:r>
      <w:r w:rsidRPr="007A2CE0">
        <w:rPr>
          <w:rFonts w:ascii="Times New Roman" w:hAnsi="Times New Roman" w:cs="Times New Roman"/>
          <w:sz w:val="20"/>
        </w:rPr>
        <w:t>±</w:t>
      </w:r>
      <w:r>
        <w:rPr>
          <w:rFonts w:ascii="Times New Roman" w:hAnsi="Times New Roman" w:cs="Times New Roman"/>
          <w:sz w:val="20"/>
        </w:rPr>
        <w:t xml:space="preserve"> 0.0 mm–</w:t>
      </w:r>
      <w:r w:rsidRPr="007A2CE0">
        <w:rPr>
          <w:rFonts w:ascii="Times New Roman" w:hAnsi="Times New Roman" w:cs="Times New Roman"/>
          <w:sz w:val="20"/>
        </w:rPr>
        <w:t>62.0</w:t>
      </w:r>
      <w:r>
        <w:rPr>
          <w:rFonts w:ascii="Times New Roman" w:hAnsi="Times New Roman" w:cs="Times New Roman"/>
          <w:sz w:val="20"/>
        </w:rPr>
        <w:t xml:space="preserve"> </w:t>
      </w:r>
      <w:r w:rsidRPr="007A2CE0">
        <w:rPr>
          <w:rFonts w:ascii="Times New Roman" w:hAnsi="Times New Roman" w:cs="Times New Roman"/>
          <w:sz w:val="20"/>
        </w:rPr>
        <w:t>±</w:t>
      </w:r>
      <w:r>
        <w:rPr>
          <w:rFonts w:ascii="Times New Roman" w:hAnsi="Times New Roman" w:cs="Times New Roman"/>
          <w:sz w:val="20"/>
        </w:rPr>
        <w:t xml:space="preserve"> </w:t>
      </w:r>
      <w:r w:rsidRPr="007A2CE0">
        <w:rPr>
          <w:rFonts w:ascii="Times New Roman" w:hAnsi="Times New Roman" w:cs="Times New Roman"/>
          <w:sz w:val="20"/>
        </w:rPr>
        <w:t xml:space="preserve">1.4 mm. Physicochemical analysis of the EOs of ginger and lemon grass showed the presence of </w:t>
      </w:r>
      <w:proofErr w:type="spellStart"/>
      <w:r w:rsidRPr="007A2CE0">
        <w:rPr>
          <w:rFonts w:ascii="Times New Roman" w:hAnsi="Times New Roman" w:cs="Times New Roman"/>
          <w:sz w:val="20"/>
        </w:rPr>
        <w:t>zingiberene</w:t>
      </w:r>
      <w:proofErr w:type="spellEnd"/>
      <w:r w:rsidRPr="007A2CE0">
        <w:rPr>
          <w:rFonts w:ascii="Times New Roman" w:hAnsi="Times New Roman" w:cs="Times New Roman"/>
          <w:sz w:val="20"/>
        </w:rPr>
        <w:t xml:space="preserve"> (26.85%) and </w:t>
      </w:r>
      <w:proofErr w:type="spellStart"/>
      <w:r w:rsidRPr="007A2CE0">
        <w:rPr>
          <w:rFonts w:ascii="Times New Roman" w:hAnsi="Times New Roman" w:cs="Times New Roman"/>
          <w:sz w:val="20"/>
        </w:rPr>
        <w:t>generaldehyde</w:t>
      </w:r>
      <w:proofErr w:type="spellEnd"/>
      <w:r w:rsidRPr="007A2CE0">
        <w:rPr>
          <w:rFonts w:ascii="Times New Roman" w:hAnsi="Times New Roman" w:cs="Times New Roman"/>
          <w:sz w:val="20"/>
        </w:rPr>
        <w:t xml:space="preserve"> (21.13%) respectively as the most abundant </w:t>
      </w:r>
      <w:proofErr w:type="spellStart"/>
      <w:r w:rsidRPr="007A2CE0">
        <w:rPr>
          <w:rFonts w:ascii="Times New Roman" w:hAnsi="Times New Roman" w:cs="Times New Roman"/>
          <w:sz w:val="20"/>
        </w:rPr>
        <w:t>phytocompounds</w:t>
      </w:r>
      <w:proofErr w:type="spellEnd"/>
      <w:r w:rsidRPr="007A2CE0">
        <w:rPr>
          <w:rFonts w:ascii="Times New Roman" w:hAnsi="Times New Roman" w:cs="Times New Roman"/>
          <w:sz w:val="20"/>
        </w:rPr>
        <w:t xml:space="preserve">. </w:t>
      </w:r>
      <w:r w:rsidRPr="007A2CE0">
        <w:rPr>
          <w:rFonts w:ascii="Times New Roman" w:hAnsi="Times New Roman" w:cs="Times New Roman"/>
          <w:i/>
          <w:sz w:val="20"/>
        </w:rPr>
        <w:t xml:space="preserve">In </w:t>
      </w:r>
      <w:proofErr w:type="spellStart"/>
      <w:r w:rsidRPr="007A2CE0">
        <w:rPr>
          <w:rFonts w:ascii="Times New Roman" w:hAnsi="Times New Roman" w:cs="Times New Roman"/>
          <w:i/>
          <w:sz w:val="20"/>
        </w:rPr>
        <w:t>silico</w:t>
      </w:r>
      <w:proofErr w:type="spellEnd"/>
      <w:r w:rsidRPr="007A2CE0">
        <w:rPr>
          <w:rFonts w:ascii="Times New Roman" w:hAnsi="Times New Roman" w:cs="Times New Roman"/>
          <w:sz w:val="20"/>
        </w:rPr>
        <w:t xml:space="preserve"> study shows </w:t>
      </w:r>
      <w:r w:rsidRPr="007A2CE0">
        <w:rPr>
          <w:rFonts w:ascii="Times New Roman" w:hAnsi="Times New Roman" w:cs="Times New Roman"/>
          <w:i/>
          <w:iCs/>
          <w:sz w:val="20"/>
        </w:rPr>
        <w:t xml:space="preserve">Staphylococcus </w:t>
      </w:r>
      <w:proofErr w:type="spellStart"/>
      <w:r w:rsidRPr="007A2CE0">
        <w:rPr>
          <w:rFonts w:ascii="Times New Roman" w:hAnsi="Times New Roman" w:cs="Times New Roman"/>
          <w:i/>
          <w:iCs/>
          <w:sz w:val="20"/>
        </w:rPr>
        <w:t>aureus</w:t>
      </w:r>
      <w:proofErr w:type="spellEnd"/>
      <w:r w:rsidRPr="007A2CE0">
        <w:rPr>
          <w:rFonts w:ascii="Times New Roman" w:hAnsi="Times New Roman" w:cs="Times New Roman"/>
          <w:sz w:val="20"/>
        </w:rPr>
        <w:t xml:space="preserve"> (2NOJ) having the highest affinity of -7.3</w:t>
      </w:r>
      <w:r>
        <w:rPr>
          <w:rFonts w:ascii="Times New Roman" w:hAnsi="Times New Roman" w:cs="Times New Roman"/>
          <w:sz w:val="20"/>
        </w:rPr>
        <w:t xml:space="preserve"> kcal/</w:t>
      </w:r>
      <w:proofErr w:type="spellStart"/>
      <w:r>
        <w:rPr>
          <w:rFonts w:ascii="Times New Roman" w:hAnsi="Times New Roman" w:cs="Times New Roman"/>
          <w:sz w:val="20"/>
        </w:rPr>
        <w:t>mol</w:t>
      </w:r>
      <w:proofErr w:type="spellEnd"/>
      <w:r>
        <w:rPr>
          <w:rFonts w:ascii="Times New Roman" w:hAnsi="Times New Roman" w:cs="Times New Roman"/>
          <w:sz w:val="20"/>
        </w:rPr>
        <w:t xml:space="preserve"> to 3 as 7-octahydro-7-methyl-3-methylene-4-(1-methylethyl)-</w:t>
      </w:r>
      <w:r w:rsidRPr="007A2CE0">
        <w:rPr>
          <w:rFonts w:ascii="Times New Roman" w:hAnsi="Times New Roman" w:cs="Times New Roman"/>
          <w:sz w:val="20"/>
        </w:rPr>
        <w:t xml:space="preserve">1H and </w:t>
      </w:r>
      <w:r w:rsidRPr="007A2CE0">
        <w:rPr>
          <w:rFonts w:ascii="Times New Roman" w:hAnsi="Times New Roman" w:cs="Times New Roman"/>
          <w:i/>
          <w:iCs/>
          <w:sz w:val="20"/>
        </w:rPr>
        <w:t xml:space="preserve">Staphylococcus </w:t>
      </w:r>
      <w:proofErr w:type="spellStart"/>
      <w:r w:rsidRPr="007A2CE0">
        <w:rPr>
          <w:rFonts w:ascii="Times New Roman" w:hAnsi="Times New Roman" w:cs="Times New Roman"/>
          <w:i/>
          <w:iCs/>
          <w:sz w:val="20"/>
        </w:rPr>
        <w:t>epidermidis</w:t>
      </w:r>
      <w:proofErr w:type="spellEnd"/>
      <w:r w:rsidRPr="007A2CE0">
        <w:rPr>
          <w:rFonts w:ascii="Times New Roman" w:hAnsi="Times New Roman" w:cs="Times New Roman"/>
          <w:sz w:val="20"/>
        </w:rPr>
        <w:t xml:space="preserve"> 4HBL </w:t>
      </w:r>
      <w:r>
        <w:rPr>
          <w:rFonts w:ascii="Times New Roman" w:hAnsi="Times New Roman" w:cs="Times New Roman"/>
          <w:sz w:val="20"/>
        </w:rPr>
        <w:t>(-7.4 kcal/</w:t>
      </w:r>
      <w:proofErr w:type="spellStart"/>
      <w:r>
        <w:rPr>
          <w:rFonts w:ascii="Times New Roman" w:hAnsi="Times New Roman" w:cs="Times New Roman"/>
          <w:sz w:val="20"/>
        </w:rPr>
        <w:t>mol</w:t>
      </w:r>
      <w:proofErr w:type="spellEnd"/>
      <w:r>
        <w:rPr>
          <w:rFonts w:ascii="Times New Roman" w:hAnsi="Times New Roman" w:cs="Times New Roman"/>
          <w:sz w:val="20"/>
        </w:rPr>
        <w:t>) to Beta-</w:t>
      </w:r>
      <w:proofErr w:type="spellStart"/>
      <w:r w:rsidRPr="007A2CE0">
        <w:rPr>
          <w:rFonts w:ascii="Times New Roman" w:hAnsi="Times New Roman" w:cs="Times New Roman"/>
          <w:sz w:val="20"/>
        </w:rPr>
        <w:t>Sesquiphellandrene</w:t>
      </w:r>
      <w:proofErr w:type="spellEnd"/>
      <w:r w:rsidRPr="007A2CE0">
        <w:rPr>
          <w:rFonts w:ascii="Times New Roman" w:hAnsi="Times New Roman" w:cs="Times New Roman"/>
          <w:sz w:val="20"/>
        </w:rPr>
        <w:t xml:space="preserve"> (Figure 1). </w:t>
      </w:r>
    </w:p>
    <w:p w:rsidR="007A2CE0" w:rsidRDefault="007A2CE0" w:rsidP="00B50ED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244865">
            <wp:extent cx="3411109" cy="14550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14704" cy="1456623"/>
                    </a:xfrm>
                    <a:prstGeom prst="rect">
                      <a:avLst/>
                    </a:prstGeom>
                    <a:noFill/>
                  </pic:spPr>
                </pic:pic>
              </a:graphicData>
            </a:graphic>
          </wp:inline>
        </w:drawing>
      </w:r>
    </w:p>
    <w:p w:rsidR="00B50ED5" w:rsidRPr="00B50ED5" w:rsidRDefault="00B50ED5" w:rsidP="00B50ED5">
      <w:pPr>
        <w:jc w:val="center"/>
        <w:rPr>
          <w:rFonts w:ascii="Times New Roman" w:hAnsi="Times New Roman" w:cs="Times New Roman"/>
          <w:i/>
          <w:sz w:val="18"/>
        </w:rPr>
      </w:pPr>
      <w:proofErr w:type="gramStart"/>
      <w:r w:rsidRPr="00B50ED5">
        <w:rPr>
          <w:rFonts w:ascii="Times New Roman" w:hAnsi="Times New Roman" w:cs="Times New Roman"/>
          <w:b/>
          <w:i/>
          <w:sz w:val="18"/>
        </w:rPr>
        <w:t>Figure 1.</w:t>
      </w:r>
      <w:proofErr w:type="gramEnd"/>
      <w:r w:rsidRPr="00B50ED5">
        <w:rPr>
          <w:rFonts w:ascii="Times New Roman" w:hAnsi="Times New Roman" w:cs="Times New Roman"/>
          <w:i/>
          <w:sz w:val="18"/>
        </w:rPr>
        <w:t xml:space="preserve"> Antibacterial activities exhibited by the essential oils of ginger and lemon grass against test isolates.</w:t>
      </w:r>
    </w:p>
    <w:p w:rsidR="007A2CE0" w:rsidRDefault="007A2CE0" w:rsidP="007A2CE0">
      <w:pPr>
        <w:jc w:val="both"/>
        <w:rPr>
          <w:rFonts w:ascii="Times New Roman" w:hAnsi="Times New Roman" w:cs="Times New Roman"/>
          <w:sz w:val="20"/>
        </w:rPr>
      </w:pPr>
      <w:r w:rsidRPr="007A2CE0">
        <w:rPr>
          <w:rFonts w:ascii="Times New Roman" w:hAnsi="Times New Roman" w:cs="Times New Roman"/>
          <w:b/>
          <w:sz w:val="20"/>
        </w:rPr>
        <w:lastRenderedPageBreak/>
        <w:t>Conclusion:</w:t>
      </w:r>
      <w:r w:rsidRPr="007A2CE0">
        <w:rPr>
          <w:rFonts w:ascii="Times New Roman" w:hAnsi="Times New Roman" w:cs="Times New Roman"/>
          <w:sz w:val="20"/>
        </w:rPr>
        <w:t xml:space="preserve"> This study demonstrates the efficacy of both lemon grass and ginger essential oils in combating pathogens associated with otitis media. </w:t>
      </w:r>
      <w:r w:rsidRPr="007A2CE0">
        <w:rPr>
          <w:rFonts w:ascii="Times New Roman" w:hAnsi="Times New Roman" w:cs="Times New Roman"/>
          <w:i/>
          <w:sz w:val="20"/>
        </w:rPr>
        <w:t>In vitro</w:t>
      </w:r>
      <w:r w:rsidRPr="007A2CE0">
        <w:rPr>
          <w:rFonts w:ascii="Times New Roman" w:hAnsi="Times New Roman" w:cs="Times New Roman"/>
          <w:sz w:val="20"/>
        </w:rPr>
        <w:t xml:space="preserve"> study shows that lemon grass essential oil inhibits the growth of bacteria higher than ginger while </w:t>
      </w:r>
      <w:r w:rsidRPr="007A2CE0">
        <w:rPr>
          <w:rFonts w:ascii="Times New Roman" w:hAnsi="Times New Roman" w:cs="Times New Roman"/>
          <w:i/>
          <w:sz w:val="20"/>
        </w:rPr>
        <w:t xml:space="preserve">in </w:t>
      </w:r>
      <w:proofErr w:type="spellStart"/>
      <w:r w:rsidRPr="007A2CE0">
        <w:rPr>
          <w:rFonts w:ascii="Times New Roman" w:hAnsi="Times New Roman" w:cs="Times New Roman"/>
          <w:i/>
          <w:sz w:val="20"/>
        </w:rPr>
        <w:t>silico</w:t>
      </w:r>
      <w:proofErr w:type="spellEnd"/>
      <w:r w:rsidRPr="007A2CE0">
        <w:rPr>
          <w:rFonts w:ascii="Times New Roman" w:hAnsi="Times New Roman" w:cs="Times New Roman"/>
          <w:sz w:val="20"/>
        </w:rPr>
        <w:t xml:space="preserve"> results revealed that the </w:t>
      </w:r>
      <w:proofErr w:type="spellStart"/>
      <w:r w:rsidRPr="007A2CE0">
        <w:rPr>
          <w:rFonts w:ascii="Times New Roman" w:hAnsi="Times New Roman" w:cs="Times New Roman"/>
          <w:sz w:val="20"/>
        </w:rPr>
        <w:t>phytocompounds</w:t>
      </w:r>
      <w:proofErr w:type="spellEnd"/>
      <w:r w:rsidRPr="007A2CE0">
        <w:rPr>
          <w:rFonts w:ascii="Times New Roman" w:hAnsi="Times New Roman" w:cs="Times New Roman"/>
          <w:sz w:val="20"/>
        </w:rPr>
        <w:t xml:space="preserve"> of ginger have a stronger potential to inhibit the synthesis of proteins required for survival by bacteria.</w:t>
      </w:r>
    </w:p>
    <w:p w:rsidR="00B50ED5" w:rsidRPr="00B50ED5" w:rsidRDefault="00B50ED5" w:rsidP="00B50ED5">
      <w:pPr>
        <w:rPr>
          <w:rFonts w:ascii="Times New Roman" w:hAnsi="Times New Roman" w:cs="Times New Roman"/>
          <w:b/>
          <w:sz w:val="24"/>
        </w:rPr>
      </w:pPr>
      <w:r w:rsidRPr="00B50ED5">
        <w:rPr>
          <w:rFonts w:ascii="Times New Roman" w:hAnsi="Times New Roman" w:cs="Times New Roman"/>
          <w:b/>
          <w:sz w:val="24"/>
        </w:rPr>
        <w:t>Biography</w:t>
      </w:r>
    </w:p>
    <w:p w:rsidR="007A2CE0" w:rsidRPr="0053782D" w:rsidRDefault="00B50ED5" w:rsidP="00B50ED5">
      <w:pPr>
        <w:jc w:val="both"/>
        <w:rPr>
          <w:rFonts w:ascii="Times New Roman" w:hAnsi="Times New Roman" w:cs="Times New Roman"/>
          <w:sz w:val="24"/>
        </w:rPr>
      </w:pPr>
      <w:proofErr w:type="spellStart"/>
      <w:r w:rsidRPr="00B50ED5">
        <w:rPr>
          <w:rFonts w:ascii="Times New Roman" w:hAnsi="Times New Roman" w:cs="Times New Roman"/>
          <w:sz w:val="20"/>
        </w:rPr>
        <w:t>Tolulope</w:t>
      </w:r>
      <w:proofErr w:type="spellEnd"/>
      <w:r w:rsidRPr="00B50ED5">
        <w:rPr>
          <w:rFonts w:ascii="Times New Roman" w:hAnsi="Times New Roman" w:cs="Times New Roman"/>
          <w:sz w:val="20"/>
        </w:rPr>
        <w:t xml:space="preserve"> </w:t>
      </w:r>
      <w:proofErr w:type="spellStart"/>
      <w:r w:rsidRPr="00B50ED5">
        <w:rPr>
          <w:rFonts w:ascii="Times New Roman" w:hAnsi="Times New Roman" w:cs="Times New Roman"/>
          <w:sz w:val="20"/>
        </w:rPr>
        <w:t>Obuotor</w:t>
      </w:r>
      <w:proofErr w:type="spellEnd"/>
      <w:r w:rsidRPr="00B50ED5">
        <w:rPr>
          <w:rFonts w:ascii="Times New Roman" w:hAnsi="Times New Roman" w:cs="Times New Roman"/>
          <w:sz w:val="20"/>
        </w:rPr>
        <w:t xml:space="preserve"> has her expertise in Pharmaceutical and Environmental Microbiology and has also made significant contributions to teaching and research in Microbiology. Her research area focuses on the use of natural products in combating resistance in microorganisms.</w:t>
      </w:r>
      <w:bookmarkEnd w:id="0"/>
    </w:p>
    <w:sectPr w:rsidR="007A2CE0" w:rsidRPr="00537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2D"/>
    <w:rsid w:val="0032354D"/>
    <w:rsid w:val="00474203"/>
    <w:rsid w:val="00535872"/>
    <w:rsid w:val="0053782D"/>
    <w:rsid w:val="007A2CE0"/>
    <w:rsid w:val="00924B33"/>
    <w:rsid w:val="00B50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0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E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0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E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2023-04-13T06:07:00Z</dcterms:created>
  <dcterms:modified xsi:type="dcterms:W3CDTF">2023-04-13T06:39:00Z</dcterms:modified>
</cp:coreProperties>
</file>