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51FD2">
      <w:pPr>
        <w:rPr>
          <w:rFonts w:ascii="Times New Roman" w:hAnsi="Times New Roman" w:cs="Times New Roman"/>
          <w:b/>
          <w:sz w:val="32"/>
        </w:rPr>
      </w:pPr>
      <w:r w:rsidRPr="00651FD2">
        <w:rPr>
          <w:rFonts w:ascii="Times New Roman" w:hAnsi="Times New Roman" w:cs="Times New Roman"/>
          <w:b/>
          <w:sz w:val="32"/>
        </w:rPr>
        <w:t>O-</w:t>
      </w:r>
      <w:proofErr w:type="spellStart"/>
      <w:r w:rsidRPr="00651FD2">
        <w:rPr>
          <w:rFonts w:ascii="Times New Roman" w:hAnsi="Times New Roman" w:cs="Times New Roman"/>
          <w:b/>
          <w:sz w:val="32"/>
        </w:rPr>
        <w:t>GlcNAcylation</w:t>
      </w:r>
      <w:proofErr w:type="spellEnd"/>
      <w:r w:rsidRPr="00651FD2">
        <w:rPr>
          <w:rFonts w:ascii="Times New Roman" w:hAnsi="Times New Roman" w:cs="Times New Roman"/>
          <w:b/>
          <w:sz w:val="32"/>
        </w:rPr>
        <w:t xml:space="preserve"> and diabetes</w:t>
      </w:r>
    </w:p>
    <w:p w:rsidR="00651FD2" w:rsidRDefault="00651FD2">
      <w:pPr>
        <w:rPr>
          <w:rFonts w:ascii="Times New Roman" w:hAnsi="Times New Roman" w:cs="Times New Roman"/>
          <w:sz w:val="24"/>
        </w:rPr>
      </w:pPr>
      <w:r w:rsidRPr="00651FD2">
        <w:rPr>
          <w:rFonts w:ascii="Times New Roman" w:hAnsi="Times New Roman" w:cs="Times New Roman"/>
          <w:sz w:val="24"/>
        </w:rPr>
        <w:t>Yoshihiro Akimoto</w:t>
      </w:r>
    </w:p>
    <w:p w:rsidR="00651FD2" w:rsidRPr="00651FD2" w:rsidRDefault="00651FD2">
      <w:pPr>
        <w:rPr>
          <w:rFonts w:ascii="Times New Roman" w:hAnsi="Times New Roman" w:cs="Times New Roman"/>
        </w:rPr>
      </w:pPr>
      <w:proofErr w:type="spellStart"/>
      <w:r w:rsidRPr="00651FD2">
        <w:rPr>
          <w:rFonts w:ascii="Times New Roman" w:hAnsi="Times New Roman" w:cs="Times New Roman"/>
        </w:rPr>
        <w:t>Kyorin</w:t>
      </w:r>
      <w:proofErr w:type="spellEnd"/>
      <w:r w:rsidRPr="00651FD2">
        <w:rPr>
          <w:rFonts w:ascii="Times New Roman" w:hAnsi="Times New Roman" w:cs="Times New Roman"/>
        </w:rPr>
        <w:t xml:space="preserve"> University School of Medicine, Japan</w:t>
      </w:r>
    </w:p>
    <w:p w:rsidR="00651FD2" w:rsidRPr="00651FD2" w:rsidRDefault="00651FD2" w:rsidP="00651FD2">
      <w:pPr>
        <w:jc w:val="center"/>
        <w:rPr>
          <w:rFonts w:ascii="Times New Roman" w:hAnsi="Times New Roman" w:cs="Times New Roman"/>
          <w:b/>
          <w:sz w:val="24"/>
        </w:rPr>
      </w:pPr>
      <w:r w:rsidRPr="00651FD2">
        <w:rPr>
          <w:rFonts w:ascii="Times New Roman" w:hAnsi="Times New Roman" w:cs="Times New Roman"/>
          <w:b/>
          <w:sz w:val="24"/>
        </w:rPr>
        <w:t>Abstract</w:t>
      </w:r>
    </w:p>
    <w:p w:rsidR="00651FD2" w:rsidRPr="00651FD2" w:rsidRDefault="00651FD2" w:rsidP="00651FD2">
      <w:pPr>
        <w:jc w:val="both"/>
        <w:rPr>
          <w:rFonts w:ascii="Times New Roman" w:hAnsi="Times New Roman" w:cs="Times New Roman"/>
          <w:sz w:val="20"/>
        </w:rPr>
      </w:pPr>
      <w:r w:rsidRPr="00651FD2">
        <w:rPr>
          <w:rFonts w:ascii="Times New Roman" w:hAnsi="Times New Roman" w:cs="Times New Roman"/>
          <w:sz w:val="20"/>
        </w:rPr>
        <w:t xml:space="preserve">In the world 463 million adults are currently living with diabetes. One of the etiologies of diabetic complications is acceleration of the </w:t>
      </w:r>
      <w:proofErr w:type="spellStart"/>
      <w:r w:rsidRPr="00651FD2">
        <w:rPr>
          <w:rFonts w:ascii="Times New Roman" w:hAnsi="Times New Roman" w:cs="Times New Roman"/>
          <w:sz w:val="20"/>
        </w:rPr>
        <w:t>Hexosamine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Biosynthetic Pathway </w:t>
      </w:r>
      <w:r w:rsidRPr="00651FD2">
        <w:rPr>
          <w:rFonts w:ascii="Times New Roman" w:hAnsi="Times New Roman" w:cs="Times New Roman"/>
          <w:sz w:val="20"/>
        </w:rPr>
        <w:t xml:space="preserve">(HBP). The HBP is a metabolic pathway from fructose-6-phosphate to the final product </w:t>
      </w:r>
      <w:proofErr w:type="spellStart"/>
      <w:r w:rsidRPr="00651FD2">
        <w:rPr>
          <w:rFonts w:ascii="Times New Roman" w:hAnsi="Times New Roman" w:cs="Times New Roman"/>
          <w:sz w:val="20"/>
        </w:rPr>
        <w:t>uridine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5’-diphospho-N-acetylglucosamine (UDP-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>) which is the donor for O-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modification (O-</w:t>
      </w:r>
      <w:proofErr w:type="spellStart"/>
      <w:r w:rsidRPr="00651FD2">
        <w:rPr>
          <w:rFonts w:ascii="Times New Roman" w:hAnsi="Times New Roman" w:cs="Times New Roman"/>
          <w:sz w:val="20"/>
        </w:rPr>
        <w:t>GlcNAcylation</w:t>
      </w:r>
      <w:proofErr w:type="spellEnd"/>
      <w:r w:rsidRPr="00651FD2">
        <w:rPr>
          <w:rFonts w:ascii="Times New Roman" w:hAnsi="Times New Roman" w:cs="Times New Roman"/>
          <w:sz w:val="20"/>
        </w:rPr>
        <w:t>). Many nuclear and cytoplasmic proteins are O-glycosylated on their serine or threonine residue with a single monosaccharide, N-</w:t>
      </w:r>
      <w:proofErr w:type="spellStart"/>
      <w:r w:rsidRPr="00651FD2">
        <w:rPr>
          <w:rFonts w:ascii="Times New Roman" w:hAnsi="Times New Roman" w:cs="Times New Roman"/>
          <w:sz w:val="20"/>
        </w:rPr>
        <w:t>acetylglucosamine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>), which is termed O-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>. O-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is not elongated beyond the monosaccharide and ab</w:t>
      </w:r>
      <w:bookmarkStart w:id="0" w:name="_GoBack"/>
      <w:bookmarkEnd w:id="0"/>
      <w:r w:rsidRPr="00651FD2">
        <w:rPr>
          <w:rFonts w:ascii="Times New Roman" w:hAnsi="Times New Roman" w:cs="Times New Roman"/>
          <w:sz w:val="20"/>
        </w:rPr>
        <w:t xml:space="preserve">undant especially in the nucleus. This modification takes place at the same or adjacent sites as </w:t>
      </w:r>
      <w:proofErr w:type="gramStart"/>
      <w:r w:rsidRPr="00651FD2">
        <w:rPr>
          <w:rFonts w:ascii="Times New Roman" w:hAnsi="Times New Roman" w:cs="Times New Roman"/>
          <w:sz w:val="20"/>
        </w:rPr>
        <w:t>does</w:t>
      </w:r>
      <w:proofErr w:type="gramEnd"/>
      <w:r w:rsidRPr="00651FD2">
        <w:rPr>
          <w:rFonts w:ascii="Times New Roman" w:hAnsi="Times New Roman" w:cs="Times New Roman"/>
          <w:sz w:val="20"/>
        </w:rPr>
        <w:t xml:space="preserve"> phosphorylation. O-</w:t>
      </w:r>
      <w:proofErr w:type="spellStart"/>
      <w:r w:rsidRPr="00651FD2">
        <w:rPr>
          <w:rFonts w:ascii="Times New Roman" w:hAnsi="Times New Roman" w:cs="Times New Roman"/>
          <w:sz w:val="20"/>
        </w:rPr>
        <w:t>GlcNAcylation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regulates transient phosphorylation. O-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plays a role in the regulation of insulin signaling and acts as a mediator of glucose toxicity. Although glucose entering the HBP is about 2–5% of the total, this metabolic pathway is enhanced under hyperglycemia. HBP coordinates cellular metabolism in response to UTP, acetyl-CoA, glutamine, and glucose levels. The influx of glucose through the HBP and subsequent changes in O-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levels mediate insulin signaling pathways. In the chronic hyperglycemia state O-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levels are abnormally increased in the cells and tissues of diabetic animals and humans. Based on these and other studies, elevated levels of O-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have been characterized in several models of diabetes and are being investigated as a marker of pre-diabetes. I will discuss on the potential roles of O-</w:t>
      </w:r>
      <w:proofErr w:type="spellStart"/>
      <w:r w:rsidRPr="00651FD2">
        <w:rPr>
          <w:rFonts w:ascii="Times New Roman" w:hAnsi="Times New Roman" w:cs="Times New Roman"/>
          <w:sz w:val="20"/>
        </w:rPr>
        <w:t>GlcNAc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</w:t>
      </w:r>
      <w:r w:rsidRPr="00651FD2">
        <w:rPr>
          <w:rFonts w:ascii="Times New Roman" w:hAnsi="Times New Roman" w:cs="Times New Roman"/>
          <w:sz w:val="20"/>
        </w:rPr>
        <w:t>in diabetic complications.</w:t>
      </w:r>
      <w:r>
        <w:rPr>
          <w:rFonts w:ascii="Times New Roman" w:hAnsi="Times New Roman" w:cs="Times New Roman"/>
          <w:sz w:val="20"/>
        </w:rPr>
        <w:t xml:space="preserve"> </w:t>
      </w:r>
    </w:p>
    <w:p w:rsidR="00651FD2" w:rsidRPr="00651FD2" w:rsidRDefault="00651FD2" w:rsidP="00651FD2">
      <w:pPr>
        <w:rPr>
          <w:rFonts w:ascii="Times New Roman" w:hAnsi="Times New Roman" w:cs="Times New Roman"/>
          <w:b/>
          <w:sz w:val="24"/>
        </w:rPr>
      </w:pPr>
      <w:r w:rsidRPr="00651FD2">
        <w:rPr>
          <w:rFonts w:ascii="Times New Roman" w:hAnsi="Times New Roman" w:cs="Times New Roman"/>
          <w:b/>
          <w:sz w:val="24"/>
        </w:rPr>
        <w:t>Biography</w:t>
      </w:r>
    </w:p>
    <w:p w:rsidR="00651FD2" w:rsidRPr="00651FD2" w:rsidRDefault="00651FD2" w:rsidP="00651FD2">
      <w:pPr>
        <w:jc w:val="both"/>
        <w:rPr>
          <w:rFonts w:ascii="Times New Roman" w:hAnsi="Times New Roman" w:cs="Times New Roman"/>
          <w:sz w:val="20"/>
        </w:rPr>
      </w:pPr>
      <w:r w:rsidRPr="00651FD2">
        <w:rPr>
          <w:rFonts w:ascii="Times New Roman" w:hAnsi="Times New Roman" w:cs="Times New Roman"/>
          <w:sz w:val="20"/>
        </w:rPr>
        <w:t xml:space="preserve">Yoshihiro Akimoto is a Professor of Department of Anatomy, </w:t>
      </w:r>
      <w:proofErr w:type="spellStart"/>
      <w:r w:rsidRPr="00651FD2">
        <w:rPr>
          <w:rFonts w:ascii="Times New Roman" w:hAnsi="Times New Roman" w:cs="Times New Roman"/>
          <w:sz w:val="20"/>
        </w:rPr>
        <w:t>Kyorin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University School </w:t>
      </w:r>
      <w:r>
        <w:rPr>
          <w:rFonts w:ascii="Times New Roman" w:hAnsi="Times New Roman" w:cs="Times New Roman"/>
          <w:sz w:val="20"/>
        </w:rPr>
        <w:t>of Medicine. He received his PhD</w:t>
      </w:r>
      <w:r w:rsidRPr="00651FD2">
        <w:rPr>
          <w:rFonts w:ascii="Times New Roman" w:hAnsi="Times New Roman" w:cs="Times New Roman"/>
          <w:sz w:val="20"/>
        </w:rPr>
        <w:t xml:space="preserve"> at University of Tokyo in 1986 and has worked in the </w:t>
      </w:r>
      <w:proofErr w:type="spellStart"/>
      <w:r w:rsidRPr="00651FD2">
        <w:rPr>
          <w:rFonts w:ascii="Times New Roman" w:hAnsi="Times New Roman" w:cs="Times New Roman"/>
          <w:sz w:val="20"/>
        </w:rPr>
        <w:t>Kyorin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University since 1986. He did his postdoctoral work with Prof. Gerald W. Hart at University of Alabama at Birmingham. He is an Associate Editor of </w:t>
      </w:r>
      <w:proofErr w:type="spellStart"/>
      <w:r w:rsidRPr="00651FD2">
        <w:rPr>
          <w:rFonts w:ascii="Times New Roman" w:hAnsi="Times New Roman" w:cs="Times New Roman"/>
          <w:sz w:val="20"/>
        </w:rPr>
        <w:t>Acta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1FD2">
        <w:rPr>
          <w:rFonts w:ascii="Times New Roman" w:hAnsi="Times New Roman" w:cs="Times New Roman"/>
          <w:sz w:val="20"/>
        </w:rPr>
        <w:t>Histochemica</w:t>
      </w:r>
      <w:proofErr w:type="spellEnd"/>
      <w:r w:rsidRPr="00651FD2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651FD2">
        <w:rPr>
          <w:rFonts w:ascii="Times New Roman" w:hAnsi="Times New Roman" w:cs="Times New Roman"/>
          <w:sz w:val="20"/>
        </w:rPr>
        <w:t>et</w:t>
      </w:r>
      <w:proofErr w:type="gramEnd"/>
      <w:r w:rsidRPr="00651FD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1FD2">
        <w:rPr>
          <w:rFonts w:ascii="Times New Roman" w:hAnsi="Times New Roman" w:cs="Times New Roman"/>
          <w:sz w:val="20"/>
        </w:rPr>
        <w:t>Cytochemica</w:t>
      </w:r>
      <w:proofErr w:type="spellEnd"/>
      <w:r w:rsidRPr="00651FD2">
        <w:rPr>
          <w:rFonts w:ascii="Times New Roman" w:hAnsi="Times New Roman" w:cs="Times New Roman"/>
          <w:sz w:val="20"/>
        </w:rPr>
        <w:t>.</w:t>
      </w:r>
    </w:p>
    <w:sectPr w:rsidR="00651FD2" w:rsidRPr="00651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D2"/>
    <w:rsid w:val="00474203"/>
    <w:rsid w:val="00535872"/>
    <w:rsid w:val="00651FD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2022-11-22T07:00:00Z</dcterms:created>
  <dcterms:modified xsi:type="dcterms:W3CDTF">2022-11-22T07:08:00Z</dcterms:modified>
</cp:coreProperties>
</file>