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B5543">
      <w:pPr>
        <w:rPr>
          <w:rFonts w:ascii="Times New Roman" w:hAnsi="Times New Roman" w:cs="Times New Roman"/>
          <w:b/>
          <w:sz w:val="32"/>
        </w:rPr>
      </w:pPr>
      <w:r w:rsidRPr="00DB5543">
        <w:rPr>
          <w:rFonts w:ascii="Times New Roman" w:hAnsi="Times New Roman" w:cs="Times New Roman"/>
          <w:b/>
          <w:sz w:val="32"/>
        </w:rPr>
        <w:t>Vaccine antigens against SARS-CoV-2 based on viral proteins fused to the extracellular</w:t>
      </w:r>
      <w:r>
        <w:rPr>
          <w:rFonts w:ascii="Times New Roman" w:hAnsi="Times New Roman" w:cs="Times New Roman"/>
          <w:b/>
          <w:sz w:val="32"/>
        </w:rPr>
        <w:t xml:space="preserve"> domain of human CD154 (hCD40L)</w:t>
      </w:r>
    </w:p>
    <w:p w:rsidR="00DB5543" w:rsidRDefault="00DB5543">
      <w:pPr>
        <w:rPr>
          <w:rFonts w:ascii="Times New Roman" w:hAnsi="Times New Roman" w:cs="Times New Roman"/>
          <w:sz w:val="24"/>
        </w:rPr>
      </w:pPr>
      <w:proofErr w:type="spellStart"/>
      <w:r w:rsidRPr="00DB5543">
        <w:rPr>
          <w:rFonts w:ascii="Times New Roman" w:hAnsi="Times New Roman" w:cs="Times New Roman"/>
          <w:sz w:val="24"/>
        </w:rPr>
        <w:t>Thail</w:t>
      </w:r>
      <w:r>
        <w:rPr>
          <w:rFonts w:ascii="Times New Roman" w:hAnsi="Times New Roman" w:cs="Times New Roman"/>
          <w:sz w:val="24"/>
        </w:rPr>
        <w:t>i</w:t>
      </w:r>
      <w:r w:rsidRPr="00DB5543">
        <w:rPr>
          <w:rFonts w:ascii="Times New Roman" w:hAnsi="Times New Roman" w:cs="Times New Roman"/>
          <w:sz w:val="24"/>
        </w:rPr>
        <w:t>n</w:t>
      </w:r>
      <w:proofErr w:type="spellEnd"/>
      <w:r w:rsidRPr="00DB5543">
        <w:rPr>
          <w:rFonts w:ascii="Times New Roman" w:hAnsi="Times New Roman" w:cs="Times New Roman"/>
          <w:sz w:val="24"/>
        </w:rPr>
        <w:t xml:space="preserve"> Lao</w:t>
      </w:r>
      <w:r w:rsidR="00184776">
        <w:rPr>
          <w:rFonts w:ascii="Times New Roman" w:hAnsi="Times New Roman" w:cs="Times New Roman"/>
          <w:sz w:val="24"/>
        </w:rPr>
        <w:t>*</w:t>
      </w:r>
      <w:r>
        <w:rPr>
          <w:rFonts w:ascii="Times New Roman" w:hAnsi="Times New Roman" w:cs="Times New Roman"/>
          <w:sz w:val="24"/>
        </w:rPr>
        <w:t xml:space="preserve">, </w:t>
      </w:r>
      <w:proofErr w:type="spellStart"/>
      <w:r w:rsidRPr="00DB5543">
        <w:rPr>
          <w:rFonts w:ascii="Times New Roman" w:hAnsi="Times New Roman" w:cs="Times New Roman"/>
          <w:sz w:val="24"/>
        </w:rPr>
        <w:t>Ileanet</w:t>
      </w:r>
      <w:proofErr w:type="spellEnd"/>
      <w:r w:rsidRPr="00DB5543">
        <w:rPr>
          <w:rFonts w:ascii="Times New Roman" w:hAnsi="Times New Roman" w:cs="Times New Roman"/>
          <w:sz w:val="24"/>
        </w:rPr>
        <w:t xml:space="preserve"> </w:t>
      </w:r>
      <w:r>
        <w:rPr>
          <w:rFonts w:ascii="Times New Roman" w:hAnsi="Times New Roman" w:cs="Times New Roman"/>
          <w:sz w:val="24"/>
        </w:rPr>
        <w:t>A</w:t>
      </w:r>
      <w:r w:rsidRPr="00DB5543">
        <w:rPr>
          <w:rFonts w:ascii="Times New Roman" w:hAnsi="Times New Roman" w:cs="Times New Roman"/>
          <w:sz w:val="24"/>
        </w:rPr>
        <w:t>valos,</w:t>
      </w:r>
      <w:r>
        <w:rPr>
          <w:rFonts w:ascii="Times New Roman" w:hAnsi="Times New Roman" w:cs="Times New Roman"/>
          <w:sz w:val="24"/>
        </w:rPr>
        <w:t xml:space="preserve"> </w:t>
      </w:r>
      <w:proofErr w:type="spellStart"/>
      <w:r w:rsidRPr="00DB5543">
        <w:rPr>
          <w:rFonts w:ascii="Times New Roman" w:hAnsi="Times New Roman" w:cs="Times New Roman"/>
          <w:sz w:val="24"/>
        </w:rPr>
        <w:t>Yamila</w:t>
      </w:r>
      <w:proofErr w:type="spellEnd"/>
      <w:r w:rsidRPr="00DB5543">
        <w:rPr>
          <w:rFonts w:ascii="Times New Roman" w:hAnsi="Times New Roman" w:cs="Times New Roman"/>
          <w:sz w:val="24"/>
        </w:rPr>
        <w:t xml:space="preserve"> </w:t>
      </w:r>
      <w:proofErr w:type="spellStart"/>
      <w:r w:rsidRPr="00DB5543">
        <w:rPr>
          <w:rFonts w:ascii="Times New Roman" w:hAnsi="Times New Roman" w:cs="Times New Roman"/>
          <w:sz w:val="24"/>
        </w:rPr>
        <w:t>Carpio</w:t>
      </w:r>
      <w:proofErr w:type="spellEnd"/>
      <w:r>
        <w:rPr>
          <w:rFonts w:ascii="Times New Roman" w:hAnsi="Times New Roman" w:cs="Times New Roman"/>
          <w:sz w:val="24"/>
        </w:rPr>
        <w:t xml:space="preserve"> and </w:t>
      </w:r>
      <w:r w:rsidRPr="00DB5543">
        <w:rPr>
          <w:rFonts w:ascii="Times New Roman" w:hAnsi="Times New Roman" w:cs="Times New Roman"/>
          <w:sz w:val="24"/>
        </w:rPr>
        <w:t>Mario Pablo Estrada</w:t>
      </w:r>
    </w:p>
    <w:p w:rsidR="00DB5543" w:rsidRPr="00DB5543" w:rsidRDefault="00DB5543">
      <w:pPr>
        <w:rPr>
          <w:rFonts w:ascii="Times New Roman" w:hAnsi="Times New Roman" w:cs="Times New Roman"/>
        </w:rPr>
      </w:pPr>
      <w:r w:rsidRPr="00DB5543">
        <w:rPr>
          <w:rFonts w:ascii="Times New Roman" w:hAnsi="Times New Roman" w:cs="Times New Roman"/>
        </w:rPr>
        <w:t>The Center for Genetic Engineering and Biotechnology (CIGB), Cuba</w:t>
      </w:r>
    </w:p>
    <w:p w:rsidR="00DB5543" w:rsidRPr="00DB5543" w:rsidRDefault="00DB5543" w:rsidP="00DB5543">
      <w:pPr>
        <w:jc w:val="center"/>
        <w:rPr>
          <w:rFonts w:ascii="Times New Roman" w:hAnsi="Times New Roman" w:cs="Times New Roman"/>
          <w:b/>
          <w:sz w:val="24"/>
        </w:rPr>
      </w:pPr>
      <w:r w:rsidRPr="00DB5543">
        <w:rPr>
          <w:rFonts w:ascii="Times New Roman" w:hAnsi="Times New Roman" w:cs="Times New Roman"/>
          <w:b/>
          <w:sz w:val="24"/>
        </w:rPr>
        <w:t>Abstract</w:t>
      </w:r>
    </w:p>
    <w:p w:rsidR="00DB5543" w:rsidRDefault="00DB5543" w:rsidP="00DB5543">
      <w:pPr>
        <w:jc w:val="both"/>
        <w:rPr>
          <w:rFonts w:ascii="Times New Roman" w:hAnsi="Times New Roman" w:cs="Times New Roman"/>
          <w:sz w:val="20"/>
        </w:rPr>
      </w:pPr>
      <w:r w:rsidRPr="00DB5543">
        <w:rPr>
          <w:rFonts w:ascii="Times New Roman" w:hAnsi="Times New Roman" w:cs="Times New Roman"/>
          <w:b/>
          <w:sz w:val="20"/>
        </w:rPr>
        <w:t>Statement of the problem:</w:t>
      </w:r>
      <w:r w:rsidRPr="00DB5543">
        <w:rPr>
          <w:rFonts w:ascii="Times New Roman" w:hAnsi="Times New Roman" w:cs="Times New Roman"/>
          <w:sz w:val="20"/>
        </w:rPr>
        <w:t xml:space="preserve"> Since </w:t>
      </w:r>
      <w:proofErr w:type="gramStart"/>
      <w:r w:rsidRPr="00DB5543">
        <w:rPr>
          <w:rFonts w:ascii="Times New Roman" w:hAnsi="Times New Roman" w:cs="Times New Roman"/>
          <w:sz w:val="20"/>
        </w:rPr>
        <w:t>the emerge</w:t>
      </w:r>
      <w:proofErr w:type="gramEnd"/>
      <w:r w:rsidRPr="00DB5543">
        <w:rPr>
          <w:rFonts w:ascii="Times New Roman" w:hAnsi="Times New Roman" w:cs="Times New Roman"/>
          <w:sz w:val="20"/>
        </w:rPr>
        <w:t xml:space="preserve"> of SARS-CoV-2 more than 500 million people have been infected with this virus and more than 6 million people have died. To stop the COVID-19 pandemic, many vaccines have been developed mainly based on the S</w:t>
      </w:r>
      <w:bookmarkStart w:id="0" w:name="_GoBack"/>
      <w:bookmarkEnd w:id="0"/>
      <w:r w:rsidRPr="00DB5543">
        <w:rPr>
          <w:rFonts w:ascii="Times New Roman" w:hAnsi="Times New Roman" w:cs="Times New Roman"/>
          <w:sz w:val="20"/>
        </w:rPr>
        <w:t xml:space="preserve"> protein of the virus or its RBD domain to generate neutralizing antibodies. However, the N protein of SARS-CoV-2 is also a potential target for the development of vaccine candidates because is the most abundant, highly conserved and immunogenic protein. In this work, two chimeric proteins were constructed through the fusion of the RBD and N proteins of SARS-CoV-2 to the extracellular domain of human CD154 as a molecular adjuvant (RBD-CD and N-CD proteins)</w:t>
      </w:r>
      <w:r w:rsidR="00070858">
        <w:rPr>
          <w:rFonts w:ascii="Times New Roman" w:hAnsi="Times New Roman" w:cs="Times New Roman"/>
          <w:sz w:val="20"/>
        </w:rPr>
        <w:t xml:space="preserve"> [Figure 1]</w:t>
      </w:r>
      <w:r w:rsidRPr="00DB5543">
        <w:rPr>
          <w:rFonts w:ascii="Times New Roman" w:hAnsi="Times New Roman" w:cs="Times New Roman"/>
          <w:sz w:val="20"/>
        </w:rPr>
        <w:t xml:space="preserve">. </w:t>
      </w:r>
    </w:p>
    <w:p w:rsidR="0014165D" w:rsidRDefault="0014165D" w:rsidP="0014165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A030B16" wp14:editId="01CD151A">
            <wp:extent cx="3037399" cy="22343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2285" cy="2237910"/>
                    </a:xfrm>
                    <a:prstGeom prst="rect">
                      <a:avLst/>
                    </a:prstGeom>
                    <a:noFill/>
                  </pic:spPr>
                </pic:pic>
              </a:graphicData>
            </a:graphic>
          </wp:inline>
        </w:drawing>
      </w:r>
    </w:p>
    <w:p w:rsidR="0014165D" w:rsidRDefault="0014165D" w:rsidP="0014165D">
      <w:pPr>
        <w:jc w:val="center"/>
        <w:rPr>
          <w:rFonts w:ascii="Times New Roman" w:hAnsi="Times New Roman" w:cs="Times New Roman"/>
          <w:i/>
          <w:sz w:val="18"/>
        </w:rPr>
      </w:pPr>
      <w:proofErr w:type="gramStart"/>
      <w:r w:rsidRPr="00DB5543">
        <w:rPr>
          <w:rFonts w:ascii="Times New Roman" w:hAnsi="Times New Roman" w:cs="Times New Roman"/>
          <w:b/>
          <w:i/>
          <w:sz w:val="18"/>
        </w:rPr>
        <w:t>Figure 1.</w:t>
      </w:r>
      <w:proofErr w:type="gramEnd"/>
      <w:r w:rsidRPr="00DB5543">
        <w:rPr>
          <w:rFonts w:ascii="Times New Roman" w:hAnsi="Times New Roman" w:cs="Times New Roman"/>
          <w:i/>
          <w:sz w:val="18"/>
        </w:rPr>
        <w:t xml:space="preserve"> Designing and obtaining of vaccine antigen against SARS-COV-2.</w:t>
      </w:r>
    </w:p>
    <w:p w:rsidR="00DB5543" w:rsidRPr="00DB5543" w:rsidRDefault="00DB5543" w:rsidP="00DB5543">
      <w:pPr>
        <w:jc w:val="both"/>
        <w:rPr>
          <w:rFonts w:ascii="Times New Roman" w:hAnsi="Times New Roman" w:cs="Times New Roman"/>
          <w:sz w:val="20"/>
        </w:rPr>
      </w:pPr>
      <w:r w:rsidRPr="00DB5543">
        <w:rPr>
          <w:rFonts w:ascii="Times New Roman" w:hAnsi="Times New Roman" w:cs="Times New Roman"/>
          <w:b/>
          <w:sz w:val="20"/>
        </w:rPr>
        <w:t>Methodology &amp; theoretical orientation:</w:t>
      </w:r>
      <w:r w:rsidRPr="00DB5543">
        <w:rPr>
          <w:rFonts w:ascii="Times New Roman" w:hAnsi="Times New Roman" w:cs="Times New Roman"/>
          <w:sz w:val="20"/>
        </w:rPr>
        <w:t xml:space="preserve"> HEK-293 cells were transduced with </w:t>
      </w:r>
      <w:proofErr w:type="spellStart"/>
      <w:r w:rsidRPr="00DB5543">
        <w:rPr>
          <w:rFonts w:ascii="Times New Roman" w:hAnsi="Times New Roman" w:cs="Times New Roman"/>
          <w:sz w:val="20"/>
        </w:rPr>
        <w:t>lentiviruses</w:t>
      </w:r>
      <w:proofErr w:type="spellEnd"/>
      <w:r w:rsidRPr="00DB5543">
        <w:rPr>
          <w:rFonts w:ascii="Times New Roman" w:hAnsi="Times New Roman" w:cs="Times New Roman"/>
          <w:sz w:val="20"/>
        </w:rPr>
        <w:t xml:space="preserve"> carrying the RBD-CD or N-CD gene and polyclonal cell populations and clones were obtained. RBD-CD and N-CD proteins were purified from culture supernatant and further characterized by various techniques, including SDS-PAGE, Western Blot and mass spectrometry. Immunogenicity studies were performed in mice and monkeys for each protein. </w:t>
      </w:r>
    </w:p>
    <w:p w:rsidR="00DB5543" w:rsidRPr="00DB5543" w:rsidRDefault="00DB5543" w:rsidP="00DB5543">
      <w:pPr>
        <w:jc w:val="both"/>
        <w:rPr>
          <w:rFonts w:ascii="Times New Roman" w:hAnsi="Times New Roman" w:cs="Times New Roman"/>
          <w:sz w:val="20"/>
        </w:rPr>
      </w:pPr>
      <w:r w:rsidRPr="00DB5543">
        <w:rPr>
          <w:rFonts w:ascii="Times New Roman" w:hAnsi="Times New Roman" w:cs="Times New Roman"/>
          <w:b/>
          <w:sz w:val="20"/>
        </w:rPr>
        <w:t>Findings:</w:t>
      </w:r>
      <w:r w:rsidRPr="00DB5543">
        <w:rPr>
          <w:rFonts w:ascii="Times New Roman" w:hAnsi="Times New Roman" w:cs="Times New Roman"/>
          <w:sz w:val="20"/>
        </w:rPr>
        <w:t xml:space="preserve"> These studies demonstrated that the RBD-CD and N-CD proteins were highly immunogenic after two doses, inducing high </w:t>
      </w:r>
      <w:proofErr w:type="spellStart"/>
      <w:r w:rsidRPr="00DB5543">
        <w:rPr>
          <w:rFonts w:ascii="Times New Roman" w:hAnsi="Times New Roman" w:cs="Times New Roman"/>
          <w:sz w:val="20"/>
        </w:rPr>
        <w:t>IgG</w:t>
      </w:r>
      <w:proofErr w:type="spellEnd"/>
      <w:r w:rsidRPr="00DB5543">
        <w:rPr>
          <w:rFonts w:ascii="Times New Roman" w:hAnsi="Times New Roman" w:cs="Times New Roman"/>
          <w:sz w:val="20"/>
        </w:rPr>
        <w:t xml:space="preserve"> titers in both models and a long-lasting response in monkeys. In addition, the overall health monitoring of the monkeys showed that the animals remained healthy throughout the experiment. Likewise, sera from monkeys immunized with RBD-CD showed neutralizing activity against SARS-CoV-2 by an experiment with Vero E6 cells. </w:t>
      </w:r>
    </w:p>
    <w:p w:rsidR="00DB5543" w:rsidRDefault="00DB5543" w:rsidP="00DB5543">
      <w:pPr>
        <w:jc w:val="both"/>
        <w:rPr>
          <w:rFonts w:ascii="Times New Roman" w:hAnsi="Times New Roman" w:cs="Times New Roman"/>
          <w:sz w:val="20"/>
        </w:rPr>
      </w:pPr>
      <w:r w:rsidRPr="00DB5543">
        <w:rPr>
          <w:rFonts w:ascii="Times New Roman" w:hAnsi="Times New Roman" w:cs="Times New Roman"/>
          <w:b/>
          <w:sz w:val="20"/>
        </w:rPr>
        <w:t>Conclusion:</w:t>
      </w:r>
      <w:r w:rsidRPr="00DB5543">
        <w:rPr>
          <w:rFonts w:ascii="Times New Roman" w:hAnsi="Times New Roman" w:cs="Times New Roman"/>
          <w:sz w:val="20"/>
        </w:rPr>
        <w:t xml:space="preserve"> These observations support the safe use of both proteins as vaccine antigens. Both proteins could be used in combination with current RBD-based vaccines to enhance and prolong the cellular and </w:t>
      </w:r>
      <w:proofErr w:type="spellStart"/>
      <w:r w:rsidRPr="00DB5543">
        <w:rPr>
          <w:rFonts w:ascii="Times New Roman" w:hAnsi="Times New Roman" w:cs="Times New Roman"/>
          <w:sz w:val="20"/>
        </w:rPr>
        <w:t>humoral</w:t>
      </w:r>
      <w:proofErr w:type="spellEnd"/>
      <w:r w:rsidRPr="00DB5543">
        <w:rPr>
          <w:rFonts w:ascii="Times New Roman" w:hAnsi="Times New Roman" w:cs="Times New Roman"/>
          <w:sz w:val="20"/>
        </w:rPr>
        <w:t xml:space="preserve"> response elicited by these vaccines. Further experimentation will be necessary to confirm the efficacy of this combinatorial approach and its usefulness as prophylactic and/or booster vaccines.</w:t>
      </w:r>
    </w:p>
    <w:p w:rsidR="00DB5543" w:rsidRPr="00DB5543" w:rsidRDefault="00DB5543" w:rsidP="00DB5543">
      <w:pPr>
        <w:rPr>
          <w:rFonts w:ascii="Times New Roman" w:hAnsi="Times New Roman" w:cs="Times New Roman"/>
          <w:b/>
          <w:sz w:val="24"/>
        </w:rPr>
      </w:pPr>
      <w:r w:rsidRPr="00DB5543">
        <w:rPr>
          <w:rFonts w:ascii="Times New Roman" w:hAnsi="Times New Roman" w:cs="Times New Roman"/>
          <w:b/>
          <w:sz w:val="24"/>
        </w:rPr>
        <w:lastRenderedPageBreak/>
        <w:t>Biography</w:t>
      </w:r>
    </w:p>
    <w:p w:rsidR="00DB5543" w:rsidRPr="00DB5543" w:rsidRDefault="00DB5543" w:rsidP="00DB5543">
      <w:pPr>
        <w:jc w:val="both"/>
        <w:rPr>
          <w:rFonts w:ascii="Times New Roman" w:hAnsi="Times New Roman" w:cs="Times New Roman"/>
          <w:sz w:val="20"/>
        </w:rPr>
      </w:pPr>
      <w:proofErr w:type="spellStart"/>
      <w:r w:rsidRPr="00DB5543">
        <w:rPr>
          <w:rFonts w:ascii="Times New Roman" w:hAnsi="Times New Roman" w:cs="Times New Roman"/>
          <w:sz w:val="20"/>
        </w:rPr>
        <w:t>Thailin</w:t>
      </w:r>
      <w:proofErr w:type="spellEnd"/>
      <w:r w:rsidRPr="00DB5543">
        <w:rPr>
          <w:rFonts w:ascii="Times New Roman" w:hAnsi="Times New Roman" w:cs="Times New Roman"/>
          <w:sz w:val="20"/>
        </w:rPr>
        <w:t xml:space="preserve"> Lao is a young PhD student. She has a B</w:t>
      </w:r>
      <w:r>
        <w:rPr>
          <w:rFonts w:ascii="Times New Roman" w:hAnsi="Times New Roman" w:cs="Times New Roman"/>
          <w:sz w:val="20"/>
        </w:rPr>
        <w:t>Sc</w:t>
      </w:r>
      <w:r w:rsidRPr="00DB5543">
        <w:rPr>
          <w:rFonts w:ascii="Times New Roman" w:hAnsi="Times New Roman" w:cs="Times New Roman"/>
          <w:sz w:val="20"/>
        </w:rPr>
        <w:t xml:space="preserve"> in Biochemistry and Molecular Biology and an M</w:t>
      </w:r>
      <w:r>
        <w:rPr>
          <w:rFonts w:ascii="Times New Roman" w:hAnsi="Times New Roman" w:cs="Times New Roman"/>
          <w:sz w:val="20"/>
        </w:rPr>
        <w:t>Sc</w:t>
      </w:r>
      <w:r w:rsidRPr="00DB5543">
        <w:rPr>
          <w:rFonts w:ascii="Times New Roman" w:hAnsi="Times New Roman" w:cs="Times New Roman"/>
          <w:sz w:val="20"/>
        </w:rPr>
        <w:t xml:space="preserve"> in Biochemistry from University of Havana, Cuba. She has experience in the expression of recombinant proteins in mammalian cell lines for the production of monoclonal antibodies and subunit vaccines. She worked in the Center of Molecular Immunology in Havana and now she is a researcher in the Center of Genetic Engineering and Biotechnology, where she works in the development of veterinary vaccines. </w:t>
      </w:r>
      <w:r>
        <w:rPr>
          <w:rFonts w:ascii="Times New Roman" w:hAnsi="Times New Roman" w:cs="Times New Roman"/>
          <w:sz w:val="20"/>
        </w:rPr>
        <w:t>She</w:t>
      </w:r>
      <w:r w:rsidRPr="00DB5543">
        <w:rPr>
          <w:rFonts w:ascii="Times New Roman" w:hAnsi="Times New Roman" w:cs="Times New Roman"/>
          <w:sz w:val="20"/>
        </w:rPr>
        <w:t xml:space="preserve"> also has expertise in molecular biology, protein purification and characterization, cell culture and animal experimentation. She contributes as professor in the Faculty of Biology (University of Havana) teaching protein expression in mammalian cell lines. Her scientific career is endorsed by 4 scientific publications in international journals.</w:t>
      </w:r>
    </w:p>
    <w:sectPr w:rsidR="00DB5543" w:rsidRPr="00DB5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43"/>
    <w:rsid w:val="00070858"/>
    <w:rsid w:val="0014165D"/>
    <w:rsid w:val="00184776"/>
    <w:rsid w:val="002C4792"/>
    <w:rsid w:val="00474203"/>
    <w:rsid w:val="00535872"/>
    <w:rsid w:val="00911C07"/>
    <w:rsid w:val="00924B33"/>
    <w:rsid w:val="00DB5543"/>
    <w:rsid w:val="00E05B46"/>
    <w:rsid w:val="00EB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5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5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2022-10-26T10:12:00Z</dcterms:created>
  <dcterms:modified xsi:type="dcterms:W3CDTF">2023-02-06T12:40:00Z</dcterms:modified>
</cp:coreProperties>
</file>