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8646D">
      <w:pPr>
        <w:rPr>
          <w:rFonts w:ascii="Times New Roman" w:hAnsi="Times New Roman" w:cs="Times New Roman"/>
          <w:b/>
          <w:sz w:val="32"/>
        </w:rPr>
      </w:pPr>
      <w:commentRangeStart w:id="0"/>
      <w:r w:rsidRPr="00D8646D">
        <w:rPr>
          <w:rFonts w:ascii="Times New Roman" w:hAnsi="Times New Roman" w:cs="Times New Roman"/>
          <w:b/>
          <w:sz w:val="32"/>
        </w:rPr>
        <w:t>Qualification of high-performance liquid chromatography system</w:t>
      </w:r>
      <w:commentRangeEnd w:id="0"/>
      <w:r w:rsidR="00213795">
        <w:rPr>
          <w:rStyle w:val="CommentReference"/>
        </w:rPr>
        <w:commentReference w:id="0"/>
      </w:r>
    </w:p>
    <w:p w:rsidR="00D8646D" w:rsidRDefault="00D8646D">
      <w:pPr>
        <w:rPr>
          <w:rFonts w:ascii="Times New Roman" w:hAnsi="Times New Roman" w:cs="Times New Roman"/>
          <w:sz w:val="24"/>
        </w:rPr>
      </w:pPr>
      <w:r w:rsidRPr="00D8646D">
        <w:rPr>
          <w:rFonts w:ascii="Times New Roman" w:hAnsi="Times New Roman" w:cs="Times New Roman"/>
          <w:sz w:val="24"/>
        </w:rPr>
        <w:t xml:space="preserve">Muhammad </w:t>
      </w:r>
      <w:proofErr w:type="spellStart"/>
      <w:r w:rsidRPr="00D8646D">
        <w:rPr>
          <w:rFonts w:ascii="Times New Roman" w:hAnsi="Times New Roman" w:cs="Times New Roman"/>
          <w:sz w:val="24"/>
        </w:rPr>
        <w:t>Jehangir</w:t>
      </w:r>
      <w:proofErr w:type="spellEnd"/>
    </w:p>
    <w:p w:rsidR="00D8646D" w:rsidRPr="00D8646D" w:rsidRDefault="00D8646D">
      <w:pPr>
        <w:rPr>
          <w:rFonts w:ascii="Times New Roman" w:hAnsi="Times New Roman" w:cs="Times New Roman"/>
        </w:rPr>
      </w:pPr>
      <w:proofErr w:type="spellStart"/>
      <w:r w:rsidRPr="00D8646D">
        <w:rPr>
          <w:rFonts w:ascii="Times New Roman" w:hAnsi="Times New Roman" w:cs="Times New Roman"/>
        </w:rPr>
        <w:t>NovaMed</w:t>
      </w:r>
      <w:proofErr w:type="spellEnd"/>
      <w:r w:rsidRPr="00D8646D">
        <w:rPr>
          <w:rFonts w:ascii="Times New Roman" w:hAnsi="Times New Roman" w:cs="Times New Roman"/>
        </w:rPr>
        <w:t xml:space="preserve"> Pharmaceuticals (</w:t>
      </w:r>
      <w:proofErr w:type="spellStart"/>
      <w:r w:rsidRPr="00D8646D">
        <w:rPr>
          <w:rFonts w:ascii="Times New Roman" w:hAnsi="Times New Roman" w:cs="Times New Roman"/>
        </w:rPr>
        <w:t>Pvt</w:t>
      </w:r>
      <w:proofErr w:type="spellEnd"/>
      <w:r w:rsidRPr="00D8646D">
        <w:rPr>
          <w:rFonts w:ascii="Times New Roman" w:hAnsi="Times New Roman" w:cs="Times New Roman"/>
        </w:rPr>
        <w:t>) Ltd, Pakistan</w:t>
      </w:r>
    </w:p>
    <w:p w:rsidR="00D8646D" w:rsidRPr="00D8646D" w:rsidRDefault="00D8646D" w:rsidP="00D8646D">
      <w:pPr>
        <w:jc w:val="center"/>
        <w:rPr>
          <w:rFonts w:ascii="Times New Roman" w:hAnsi="Times New Roman" w:cs="Times New Roman"/>
          <w:b/>
          <w:sz w:val="24"/>
        </w:rPr>
      </w:pPr>
      <w:r w:rsidRPr="00D8646D">
        <w:rPr>
          <w:rFonts w:ascii="Times New Roman" w:hAnsi="Times New Roman" w:cs="Times New Roman"/>
          <w:b/>
          <w:sz w:val="24"/>
        </w:rPr>
        <w:t>Abstract</w:t>
      </w:r>
    </w:p>
    <w:p w:rsidR="00D8646D" w:rsidRPr="00D8646D" w:rsidRDefault="00D8646D" w:rsidP="00D8646D">
      <w:pPr>
        <w:jc w:val="both"/>
        <w:rPr>
          <w:rFonts w:ascii="Times New Roman" w:hAnsi="Times New Roman" w:cs="Times New Roman"/>
          <w:sz w:val="20"/>
        </w:rPr>
      </w:pPr>
      <w:r w:rsidRPr="00D8646D">
        <w:rPr>
          <w:rFonts w:ascii="Times New Roman" w:hAnsi="Times New Roman" w:cs="Times New Roman"/>
          <w:sz w:val="20"/>
        </w:rPr>
        <w:t xml:space="preserve">Qualification is an important aspect which defines the efficacy of the system. The objective of </w:t>
      </w:r>
      <w:r w:rsidRPr="00D8646D">
        <w:rPr>
          <w:rFonts w:ascii="Times New Roman" w:hAnsi="Times New Roman" w:cs="Times New Roman"/>
          <w:sz w:val="20"/>
        </w:rPr>
        <w:t xml:space="preserve">Performance Qualification </w:t>
      </w:r>
      <w:r w:rsidRPr="00D8646D">
        <w:rPr>
          <w:rFonts w:ascii="Times New Roman" w:hAnsi="Times New Roman" w:cs="Times New Roman"/>
          <w:sz w:val="20"/>
        </w:rPr>
        <w:t xml:space="preserve">(PQ) is to verify the functions of the systems according to its design specifications and documents it whereas the </w:t>
      </w:r>
      <w:r w:rsidRPr="00D8646D">
        <w:rPr>
          <w:rFonts w:ascii="Times New Roman" w:hAnsi="Times New Roman" w:cs="Times New Roman"/>
          <w:sz w:val="20"/>
        </w:rPr>
        <w:t xml:space="preserve">Operational Qualification </w:t>
      </w:r>
      <w:r w:rsidRPr="00D8646D">
        <w:rPr>
          <w:rFonts w:ascii="Times New Roman" w:hAnsi="Times New Roman" w:cs="Times New Roman"/>
          <w:sz w:val="20"/>
        </w:rPr>
        <w:t>(OQ) involves the verification of working standards of the system. Qualification is an essential part of a pharmaceutical manufacturer’s</w:t>
      </w:r>
      <w:bookmarkStart w:id="1" w:name="_GoBack"/>
      <w:bookmarkEnd w:id="1"/>
      <w:r w:rsidRPr="00D8646D">
        <w:rPr>
          <w:rFonts w:ascii="Times New Roman" w:hAnsi="Times New Roman" w:cs="Times New Roman"/>
          <w:sz w:val="20"/>
        </w:rPr>
        <w:t xml:space="preserve"> quality assurance system which should demonstrate that the facilities are suitable for their intended use and should also guarantee that the pharmaceutical products are of an appropriate quality. The OQ for the High-</w:t>
      </w:r>
      <w:r w:rsidRPr="00D8646D">
        <w:rPr>
          <w:rFonts w:ascii="Times New Roman" w:hAnsi="Times New Roman" w:cs="Times New Roman"/>
          <w:sz w:val="20"/>
        </w:rPr>
        <w:t xml:space="preserve">Performance Liquid Chromatography </w:t>
      </w:r>
      <w:r w:rsidRPr="00D8646D">
        <w:rPr>
          <w:rFonts w:ascii="Times New Roman" w:hAnsi="Times New Roman" w:cs="Times New Roman"/>
          <w:sz w:val="20"/>
        </w:rPr>
        <w:t>(HPLC) are performed through wavelength accuracy test, detector linearity. For separation module it is performed through flow rate accuracy, gradient accuracy, temperature accuracy and carousel test. The PQ is performed through system reproducibility and injector linearity. The OQ and PQ protocols should be prepared, approved and performed as per qualification master plan. The qualification reports are approved by quality assurance and technical departments. For all the tests, the results were found to be as specified. Thus the HPLC system was qualified and released for use.</w:t>
      </w:r>
    </w:p>
    <w:p w:rsidR="00D8646D" w:rsidRPr="00D8646D" w:rsidRDefault="00D8646D" w:rsidP="00D8646D">
      <w:pPr>
        <w:rPr>
          <w:rFonts w:ascii="Times New Roman" w:hAnsi="Times New Roman" w:cs="Times New Roman"/>
          <w:b/>
          <w:sz w:val="24"/>
        </w:rPr>
      </w:pPr>
      <w:r w:rsidRPr="00D8646D">
        <w:rPr>
          <w:rFonts w:ascii="Times New Roman" w:hAnsi="Times New Roman" w:cs="Times New Roman"/>
          <w:b/>
          <w:sz w:val="24"/>
        </w:rPr>
        <w:t>Biography</w:t>
      </w:r>
    </w:p>
    <w:p w:rsidR="00D8646D" w:rsidRPr="00D8646D" w:rsidRDefault="00D8646D" w:rsidP="00D8646D">
      <w:pPr>
        <w:jc w:val="both"/>
        <w:rPr>
          <w:rFonts w:ascii="Times New Roman" w:hAnsi="Times New Roman" w:cs="Times New Roman"/>
          <w:sz w:val="20"/>
        </w:rPr>
      </w:pPr>
      <w:r w:rsidRPr="00D8646D">
        <w:rPr>
          <w:rFonts w:ascii="Times New Roman" w:hAnsi="Times New Roman" w:cs="Times New Roman"/>
          <w:sz w:val="20"/>
        </w:rPr>
        <w:t xml:space="preserve">Muhammad </w:t>
      </w:r>
      <w:proofErr w:type="spellStart"/>
      <w:r w:rsidRPr="00D8646D">
        <w:rPr>
          <w:rFonts w:ascii="Times New Roman" w:hAnsi="Times New Roman" w:cs="Times New Roman"/>
          <w:sz w:val="20"/>
        </w:rPr>
        <w:t>Jehangir</w:t>
      </w:r>
      <w:proofErr w:type="spellEnd"/>
      <w:r w:rsidRPr="00D8646D">
        <w:rPr>
          <w:rFonts w:ascii="Times New Roman" w:hAnsi="Times New Roman" w:cs="Times New Roman"/>
          <w:sz w:val="20"/>
        </w:rPr>
        <w:t xml:space="preserve"> has 18 years diversified experience of Quality Control, Quality Assurance, Registration Affairs, Product development and Pharmaceutical manufacturing, Process Planning, Method development, Method validation, Statistical Methodology, Process &amp; Cleaning Validation</w:t>
      </w:r>
      <w:r>
        <w:rPr>
          <w:rFonts w:ascii="Times New Roman" w:hAnsi="Times New Roman" w:cs="Times New Roman"/>
          <w:sz w:val="20"/>
        </w:rPr>
        <w:t xml:space="preserve"> and</w:t>
      </w:r>
      <w:r w:rsidRPr="00D8646D">
        <w:rPr>
          <w:rFonts w:ascii="Times New Roman" w:hAnsi="Times New Roman" w:cs="Times New Roman"/>
          <w:sz w:val="20"/>
        </w:rPr>
        <w:t xml:space="preserve"> Equipment Validation etc. Certificate Courses on </w:t>
      </w:r>
      <w:proofErr w:type="spellStart"/>
      <w:r w:rsidRPr="00D8646D">
        <w:rPr>
          <w:rFonts w:ascii="Times New Roman" w:hAnsi="Times New Roman" w:cs="Times New Roman"/>
          <w:sz w:val="20"/>
        </w:rPr>
        <w:t>cGMP</w:t>
      </w:r>
      <w:proofErr w:type="spellEnd"/>
      <w:r w:rsidRPr="00D8646D">
        <w:rPr>
          <w:rFonts w:ascii="Times New Roman" w:hAnsi="Times New Roman" w:cs="Times New Roman"/>
          <w:sz w:val="20"/>
        </w:rPr>
        <w:t xml:space="preserve">, </w:t>
      </w:r>
      <w:proofErr w:type="spellStart"/>
      <w:r w:rsidRPr="00D8646D">
        <w:rPr>
          <w:rFonts w:ascii="Times New Roman" w:hAnsi="Times New Roman" w:cs="Times New Roman"/>
          <w:sz w:val="20"/>
        </w:rPr>
        <w:t>cGLP</w:t>
      </w:r>
      <w:proofErr w:type="spellEnd"/>
      <w:r w:rsidRPr="00D8646D">
        <w:rPr>
          <w:rFonts w:ascii="Times New Roman" w:hAnsi="Times New Roman" w:cs="Times New Roman"/>
          <w:sz w:val="20"/>
        </w:rPr>
        <w:t>, Process Validation, CTD Documents, ISO 9001:2015, 14001-2015 and 17025:2017 have strong scientific, analytical, statistical, managerial and training skills.</w:t>
      </w:r>
      <w:r w:rsidRPr="00D8646D">
        <w:rPr>
          <w:rFonts w:ascii="Times New Roman" w:hAnsi="Times New Roman" w:cs="Times New Roman"/>
          <w:sz w:val="20"/>
        </w:rPr>
        <w:t xml:space="preserve"> </w:t>
      </w:r>
      <w:r w:rsidRPr="00D8646D">
        <w:rPr>
          <w:rFonts w:ascii="Times New Roman" w:hAnsi="Times New Roman" w:cs="Times New Roman"/>
          <w:sz w:val="20"/>
        </w:rPr>
        <w:t xml:space="preserve">Currently he is working as a Plant Manager for </w:t>
      </w:r>
      <w:proofErr w:type="spellStart"/>
      <w:r w:rsidRPr="00D8646D">
        <w:rPr>
          <w:rFonts w:ascii="Times New Roman" w:hAnsi="Times New Roman" w:cs="Times New Roman"/>
          <w:sz w:val="20"/>
        </w:rPr>
        <w:t>Nova</w:t>
      </w:r>
      <w:r w:rsidRPr="00D8646D">
        <w:rPr>
          <w:rFonts w:ascii="Times New Roman" w:hAnsi="Times New Roman" w:cs="Times New Roman"/>
          <w:sz w:val="20"/>
        </w:rPr>
        <w:t>M</w:t>
      </w:r>
      <w:r w:rsidRPr="00D8646D">
        <w:rPr>
          <w:rFonts w:ascii="Times New Roman" w:hAnsi="Times New Roman" w:cs="Times New Roman"/>
          <w:sz w:val="20"/>
        </w:rPr>
        <w:t>ed</w:t>
      </w:r>
      <w:proofErr w:type="spellEnd"/>
      <w:r w:rsidRPr="00D8646D">
        <w:rPr>
          <w:rFonts w:ascii="Times New Roman" w:hAnsi="Times New Roman" w:cs="Times New Roman"/>
          <w:sz w:val="20"/>
        </w:rPr>
        <w:t xml:space="preserve"> Pharmaceuticals. It is toll manufacturing-oriented company, manufacturing of companies like Abbot, Getz Pharma, ICI, SEARLE, </w:t>
      </w:r>
      <w:proofErr w:type="spellStart"/>
      <w:r w:rsidRPr="00D8646D">
        <w:rPr>
          <w:rFonts w:ascii="Times New Roman" w:hAnsi="Times New Roman" w:cs="Times New Roman"/>
          <w:sz w:val="20"/>
        </w:rPr>
        <w:t>Macter</w:t>
      </w:r>
      <w:proofErr w:type="spellEnd"/>
      <w:r w:rsidRPr="00D8646D">
        <w:rPr>
          <w:rFonts w:ascii="Times New Roman" w:hAnsi="Times New Roman" w:cs="Times New Roman"/>
          <w:sz w:val="20"/>
        </w:rPr>
        <w:t>, Ray</w:t>
      </w:r>
      <w:r>
        <w:rPr>
          <w:rFonts w:ascii="Times New Roman" w:hAnsi="Times New Roman" w:cs="Times New Roman"/>
          <w:sz w:val="20"/>
        </w:rPr>
        <w:t xml:space="preserve"> and</w:t>
      </w:r>
      <w:r w:rsidRPr="00D8646D">
        <w:rPr>
          <w:rFonts w:ascii="Times New Roman" w:hAnsi="Times New Roman" w:cs="Times New Roman"/>
          <w:sz w:val="20"/>
        </w:rPr>
        <w:t xml:space="preserve"> for Sanofi-Aventis. He is also looking after the Quality of </w:t>
      </w:r>
      <w:proofErr w:type="spellStart"/>
      <w:r w:rsidRPr="00D8646D">
        <w:rPr>
          <w:rFonts w:ascii="Times New Roman" w:hAnsi="Times New Roman" w:cs="Times New Roman"/>
          <w:sz w:val="20"/>
        </w:rPr>
        <w:t>Nova</w:t>
      </w:r>
      <w:r w:rsidRPr="00D8646D">
        <w:rPr>
          <w:rFonts w:ascii="Times New Roman" w:hAnsi="Times New Roman" w:cs="Times New Roman"/>
          <w:sz w:val="20"/>
        </w:rPr>
        <w:t>M</w:t>
      </w:r>
      <w:r w:rsidRPr="00D8646D">
        <w:rPr>
          <w:rFonts w:ascii="Times New Roman" w:hAnsi="Times New Roman" w:cs="Times New Roman"/>
          <w:sz w:val="20"/>
        </w:rPr>
        <w:t>ed</w:t>
      </w:r>
      <w:proofErr w:type="spellEnd"/>
      <w:r w:rsidRPr="00D8646D">
        <w:rPr>
          <w:rFonts w:ascii="Times New Roman" w:hAnsi="Times New Roman" w:cs="Times New Roman"/>
          <w:sz w:val="20"/>
        </w:rPr>
        <w:t xml:space="preserve"> Healthcare, the </w:t>
      </w:r>
      <w:proofErr w:type="spellStart"/>
      <w:r w:rsidRPr="00D8646D">
        <w:rPr>
          <w:rFonts w:ascii="Times New Roman" w:hAnsi="Times New Roman" w:cs="Times New Roman"/>
          <w:sz w:val="20"/>
        </w:rPr>
        <w:t>nutraceutical</w:t>
      </w:r>
      <w:proofErr w:type="spellEnd"/>
      <w:r w:rsidRPr="00D8646D">
        <w:rPr>
          <w:rFonts w:ascii="Times New Roman" w:hAnsi="Times New Roman" w:cs="Times New Roman"/>
          <w:sz w:val="20"/>
        </w:rPr>
        <w:t xml:space="preserve"> and </w:t>
      </w:r>
      <w:proofErr w:type="spellStart"/>
      <w:r w:rsidRPr="00D8646D">
        <w:rPr>
          <w:rFonts w:ascii="Times New Roman" w:hAnsi="Times New Roman" w:cs="Times New Roman"/>
          <w:sz w:val="20"/>
        </w:rPr>
        <w:t>cosmeceutical</w:t>
      </w:r>
      <w:proofErr w:type="spellEnd"/>
      <w:r w:rsidRPr="00D8646D">
        <w:rPr>
          <w:rFonts w:ascii="Times New Roman" w:hAnsi="Times New Roman" w:cs="Times New Roman"/>
          <w:sz w:val="20"/>
        </w:rPr>
        <w:t xml:space="preserve"> manufacturing plant.</w:t>
      </w:r>
    </w:p>
    <w:sectPr w:rsidR="00D8646D" w:rsidRPr="00D8646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6-08T12:43:00Z" w:initials="SS">
    <w:p w:rsidR="00213795" w:rsidRDefault="00213795">
      <w:pPr>
        <w:pStyle w:val="CommentText"/>
      </w:pPr>
      <w:r>
        <w:rPr>
          <w:rStyle w:val="CommentReference"/>
        </w:rPr>
        <w:annotationRef/>
      </w:r>
      <w:r>
        <w:t>Rejected as content plagiarized from below link.</w:t>
      </w:r>
    </w:p>
    <w:p w:rsidR="00213795" w:rsidRDefault="00213795">
      <w:pPr>
        <w:pStyle w:val="CommentText"/>
      </w:pPr>
    </w:p>
    <w:p w:rsidR="00213795" w:rsidRDefault="00213795" w:rsidP="00213795">
      <w:pPr>
        <w:pStyle w:val="CommentText"/>
        <w:numPr>
          <w:ilvl w:val="0"/>
          <w:numId w:val="1"/>
        </w:numPr>
      </w:pPr>
      <w:hyperlink r:id="rId1" w:history="1">
        <w:r w:rsidRPr="001B7A6B">
          <w:rPr>
            <w:rStyle w:val="Hyperlink"/>
          </w:rPr>
          <w:t>https://www.scribd.com/document/508198737/Journal-of-Pharmacy-Research#</w:t>
        </w:r>
      </w:hyperlink>
    </w:p>
    <w:p w:rsidR="00213795" w:rsidRDefault="00213795" w:rsidP="0021379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965331"/>
    <w:multiLevelType w:val="hybridMultilevel"/>
    <w:tmpl w:val="D0943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46D"/>
    <w:rsid w:val="00213795"/>
    <w:rsid w:val="0032354D"/>
    <w:rsid w:val="00474203"/>
    <w:rsid w:val="00535872"/>
    <w:rsid w:val="00924B33"/>
    <w:rsid w:val="00D86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3795"/>
    <w:rPr>
      <w:sz w:val="16"/>
      <w:szCs w:val="16"/>
    </w:rPr>
  </w:style>
  <w:style w:type="paragraph" w:styleId="CommentText">
    <w:name w:val="annotation text"/>
    <w:basedOn w:val="Normal"/>
    <w:link w:val="CommentTextChar"/>
    <w:uiPriority w:val="99"/>
    <w:semiHidden/>
    <w:unhideWhenUsed/>
    <w:rsid w:val="00213795"/>
    <w:pPr>
      <w:spacing w:line="240" w:lineRule="auto"/>
    </w:pPr>
    <w:rPr>
      <w:sz w:val="20"/>
      <w:szCs w:val="20"/>
    </w:rPr>
  </w:style>
  <w:style w:type="character" w:customStyle="1" w:styleId="CommentTextChar">
    <w:name w:val="Comment Text Char"/>
    <w:basedOn w:val="DefaultParagraphFont"/>
    <w:link w:val="CommentText"/>
    <w:uiPriority w:val="99"/>
    <w:semiHidden/>
    <w:rsid w:val="00213795"/>
    <w:rPr>
      <w:sz w:val="20"/>
      <w:szCs w:val="20"/>
    </w:rPr>
  </w:style>
  <w:style w:type="paragraph" w:styleId="CommentSubject">
    <w:name w:val="annotation subject"/>
    <w:basedOn w:val="CommentText"/>
    <w:next w:val="CommentText"/>
    <w:link w:val="CommentSubjectChar"/>
    <w:uiPriority w:val="99"/>
    <w:semiHidden/>
    <w:unhideWhenUsed/>
    <w:rsid w:val="00213795"/>
    <w:rPr>
      <w:b/>
      <w:bCs/>
    </w:rPr>
  </w:style>
  <w:style w:type="character" w:customStyle="1" w:styleId="CommentSubjectChar">
    <w:name w:val="Comment Subject Char"/>
    <w:basedOn w:val="CommentTextChar"/>
    <w:link w:val="CommentSubject"/>
    <w:uiPriority w:val="99"/>
    <w:semiHidden/>
    <w:rsid w:val="00213795"/>
    <w:rPr>
      <w:b/>
      <w:bCs/>
      <w:sz w:val="20"/>
      <w:szCs w:val="20"/>
    </w:rPr>
  </w:style>
  <w:style w:type="paragraph" w:styleId="BalloonText">
    <w:name w:val="Balloon Text"/>
    <w:basedOn w:val="Normal"/>
    <w:link w:val="BalloonTextChar"/>
    <w:uiPriority w:val="99"/>
    <w:semiHidden/>
    <w:unhideWhenUsed/>
    <w:rsid w:val="00213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795"/>
    <w:rPr>
      <w:rFonts w:ascii="Tahoma" w:hAnsi="Tahoma" w:cs="Tahoma"/>
      <w:sz w:val="16"/>
      <w:szCs w:val="16"/>
    </w:rPr>
  </w:style>
  <w:style w:type="character" w:styleId="Hyperlink">
    <w:name w:val="Hyperlink"/>
    <w:basedOn w:val="DefaultParagraphFont"/>
    <w:uiPriority w:val="99"/>
    <w:unhideWhenUsed/>
    <w:rsid w:val="002137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3795"/>
    <w:rPr>
      <w:sz w:val="16"/>
      <w:szCs w:val="16"/>
    </w:rPr>
  </w:style>
  <w:style w:type="paragraph" w:styleId="CommentText">
    <w:name w:val="annotation text"/>
    <w:basedOn w:val="Normal"/>
    <w:link w:val="CommentTextChar"/>
    <w:uiPriority w:val="99"/>
    <w:semiHidden/>
    <w:unhideWhenUsed/>
    <w:rsid w:val="00213795"/>
    <w:pPr>
      <w:spacing w:line="240" w:lineRule="auto"/>
    </w:pPr>
    <w:rPr>
      <w:sz w:val="20"/>
      <w:szCs w:val="20"/>
    </w:rPr>
  </w:style>
  <w:style w:type="character" w:customStyle="1" w:styleId="CommentTextChar">
    <w:name w:val="Comment Text Char"/>
    <w:basedOn w:val="DefaultParagraphFont"/>
    <w:link w:val="CommentText"/>
    <w:uiPriority w:val="99"/>
    <w:semiHidden/>
    <w:rsid w:val="00213795"/>
    <w:rPr>
      <w:sz w:val="20"/>
      <w:szCs w:val="20"/>
    </w:rPr>
  </w:style>
  <w:style w:type="paragraph" w:styleId="CommentSubject">
    <w:name w:val="annotation subject"/>
    <w:basedOn w:val="CommentText"/>
    <w:next w:val="CommentText"/>
    <w:link w:val="CommentSubjectChar"/>
    <w:uiPriority w:val="99"/>
    <w:semiHidden/>
    <w:unhideWhenUsed/>
    <w:rsid w:val="00213795"/>
    <w:rPr>
      <w:b/>
      <w:bCs/>
    </w:rPr>
  </w:style>
  <w:style w:type="character" w:customStyle="1" w:styleId="CommentSubjectChar">
    <w:name w:val="Comment Subject Char"/>
    <w:basedOn w:val="CommentTextChar"/>
    <w:link w:val="CommentSubject"/>
    <w:uiPriority w:val="99"/>
    <w:semiHidden/>
    <w:rsid w:val="00213795"/>
    <w:rPr>
      <w:b/>
      <w:bCs/>
      <w:sz w:val="20"/>
      <w:szCs w:val="20"/>
    </w:rPr>
  </w:style>
  <w:style w:type="paragraph" w:styleId="BalloonText">
    <w:name w:val="Balloon Text"/>
    <w:basedOn w:val="Normal"/>
    <w:link w:val="BalloonTextChar"/>
    <w:uiPriority w:val="99"/>
    <w:semiHidden/>
    <w:unhideWhenUsed/>
    <w:rsid w:val="00213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795"/>
    <w:rPr>
      <w:rFonts w:ascii="Tahoma" w:hAnsi="Tahoma" w:cs="Tahoma"/>
      <w:sz w:val="16"/>
      <w:szCs w:val="16"/>
    </w:rPr>
  </w:style>
  <w:style w:type="character" w:styleId="Hyperlink">
    <w:name w:val="Hyperlink"/>
    <w:basedOn w:val="DefaultParagraphFont"/>
    <w:uiPriority w:val="99"/>
    <w:unhideWhenUsed/>
    <w:rsid w:val="002137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cribd.com/document/508198737/Journal-of-Pharmacy-Research#"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2023-06-08T06:56:00Z</dcterms:created>
  <dcterms:modified xsi:type="dcterms:W3CDTF">2023-06-08T07:14:00Z</dcterms:modified>
</cp:coreProperties>
</file>