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52B" w:rsidRPr="00D30B5C" w:rsidRDefault="00586CD9" w:rsidP="00D30B5C">
      <w:pPr>
        <w:rPr>
          <w:rFonts w:ascii="Times New Roman" w:hAnsi="Times New Roman" w:cs="Times New Roman"/>
          <w:b/>
          <w:sz w:val="32"/>
        </w:rPr>
      </w:pPr>
      <w:bookmarkStart w:id="0" w:name="_GoBack"/>
      <w:r w:rsidRPr="00D30B5C">
        <w:rPr>
          <w:rFonts w:ascii="Times New Roman" w:hAnsi="Times New Roman" w:cs="Times New Roman"/>
          <w:b/>
          <w:sz w:val="32"/>
        </w:rPr>
        <w:t>Mental health: The burden of social stigma</w:t>
      </w:r>
    </w:p>
    <w:p w:rsidR="00586CD9" w:rsidRPr="00D30B5C" w:rsidRDefault="00586CD9" w:rsidP="00D30B5C">
      <w:pPr>
        <w:rPr>
          <w:rFonts w:ascii="Times New Roman" w:hAnsi="Times New Roman" w:cs="Times New Roman"/>
          <w:sz w:val="24"/>
        </w:rPr>
      </w:pPr>
      <w:r w:rsidRPr="00D30B5C">
        <w:rPr>
          <w:rFonts w:ascii="Times New Roman" w:hAnsi="Times New Roman" w:cs="Times New Roman"/>
          <w:sz w:val="24"/>
        </w:rPr>
        <w:t xml:space="preserve">Peter </w:t>
      </w:r>
      <w:proofErr w:type="spellStart"/>
      <w:r w:rsidRPr="00D30B5C">
        <w:rPr>
          <w:rFonts w:ascii="Times New Roman" w:hAnsi="Times New Roman" w:cs="Times New Roman"/>
          <w:sz w:val="24"/>
        </w:rPr>
        <w:t>Zweifel</w:t>
      </w:r>
      <w:proofErr w:type="spellEnd"/>
    </w:p>
    <w:p w:rsidR="00586CD9" w:rsidRPr="00D30B5C" w:rsidRDefault="00586CD9" w:rsidP="00D30B5C">
      <w:pPr>
        <w:rPr>
          <w:rFonts w:ascii="Times New Roman" w:hAnsi="Times New Roman" w:cs="Times New Roman"/>
        </w:rPr>
      </w:pPr>
      <w:r w:rsidRPr="00D30B5C">
        <w:rPr>
          <w:rFonts w:ascii="Times New Roman" w:hAnsi="Times New Roman" w:cs="Times New Roman"/>
        </w:rPr>
        <w:t>University of Zurich, Switzerland</w:t>
      </w:r>
    </w:p>
    <w:p w:rsidR="00586CD9" w:rsidRPr="00D30B5C" w:rsidRDefault="00586CD9" w:rsidP="00D30B5C">
      <w:pPr>
        <w:jc w:val="center"/>
        <w:rPr>
          <w:rFonts w:ascii="Times New Roman" w:hAnsi="Times New Roman" w:cs="Times New Roman"/>
          <w:b/>
          <w:sz w:val="24"/>
        </w:rPr>
      </w:pPr>
      <w:r w:rsidRPr="00D30B5C">
        <w:rPr>
          <w:rFonts w:ascii="Times New Roman" w:hAnsi="Times New Roman" w:cs="Times New Roman"/>
          <w:b/>
          <w:sz w:val="24"/>
        </w:rPr>
        <w:t>Abstract</w:t>
      </w:r>
    </w:p>
    <w:p w:rsidR="00586CD9" w:rsidRPr="00D30B5C" w:rsidRDefault="00586CD9" w:rsidP="00D30B5C">
      <w:pPr>
        <w:jc w:val="both"/>
        <w:rPr>
          <w:rFonts w:ascii="Times New Roman" w:hAnsi="Times New Roman" w:cs="Times New Roman"/>
          <w:sz w:val="20"/>
        </w:rPr>
      </w:pPr>
      <w:r w:rsidRPr="00D30B5C">
        <w:rPr>
          <w:rFonts w:ascii="Times New Roman" w:hAnsi="Times New Roman" w:cs="Times New Roman"/>
          <w:sz w:val="20"/>
        </w:rPr>
        <w:t xml:space="preserve">The burden of mental health has two facets, social and psychological. Social stigma causes individuals who suspect to be suffering from a mental condition to conceal it, importantly by seeking care from a </w:t>
      </w:r>
      <w:r w:rsidR="003F774D" w:rsidRPr="00D30B5C">
        <w:rPr>
          <w:rFonts w:ascii="Times New Roman" w:hAnsi="Times New Roman" w:cs="Times New Roman"/>
          <w:sz w:val="20"/>
        </w:rPr>
        <w:t>no specialist</w:t>
      </w:r>
      <w:r w:rsidRPr="00D30B5C">
        <w:rPr>
          <w:rFonts w:ascii="Times New Roman" w:hAnsi="Times New Roman" w:cs="Times New Roman"/>
          <w:sz w:val="20"/>
        </w:rPr>
        <w:t xml:space="preserve"> provider willing to diagnose it as physical disease. In this way, social stigma adds to both the direct and indirect cost of mental health. A microeconomic model depicting an individual who searches for an accommodating provider leads to the prediction that individuals undertake more search in response to a higher degree of social stigma. However, this holds only in the absence of errors in decision‐making, typically as long as mental impairment is not too serious. While government and employers have an incentive to reduce the burden of social stigma, their efforts therefore need to focus on persons with a d</w:t>
      </w:r>
      <w:r w:rsidR="003F774D" w:rsidRPr="00D30B5C">
        <w:rPr>
          <w:rFonts w:ascii="Times New Roman" w:hAnsi="Times New Roman" w:cs="Times New Roman"/>
          <w:sz w:val="20"/>
        </w:rPr>
        <w:t xml:space="preserve">egree of mental impairment that </w:t>
      </w:r>
      <w:r w:rsidRPr="00D30B5C">
        <w:rPr>
          <w:rFonts w:ascii="Times New Roman" w:hAnsi="Times New Roman" w:cs="Times New Roman"/>
          <w:sz w:val="20"/>
        </w:rPr>
        <w:t>still allows them to avo</w:t>
      </w:r>
      <w:r w:rsidR="003F774D" w:rsidRPr="00D30B5C">
        <w:rPr>
          <w:rFonts w:ascii="Times New Roman" w:hAnsi="Times New Roman" w:cs="Times New Roman"/>
          <w:sz w:val="20"/>
        </w:rPr>
        <w:t xml:space="preserve">id errors in pursuing their own </w:t>
      </w:r>
      <w:r w:rsidRPr="00D30B5C">
        <w:rPr>
          <w:rFonts w:ascii="Times New Roman" w:hAnsi="Times New Roman" w:cs="Times New Roman"/>
          <w:sz w:val="20"/>
        </w:rPr>
        <w:t>interest.</w:t>
      </w:r>
    </w:p>
    <w:p w:rsidR="003F774D" w:rsidRPr="00D30B5C" w:rsidRDefault="003F774D" w:rsidP="00D30B5C">
      <w:pPr>
        <w:rPr>
          <w:rFonts w:ascii="Times New Roman" w:hAnsi="Times New Roman" w:cs="Times New Roman"/>
          <w:b/>
          <w:sz w:val="24"/>
        </w:rPr>
      </w:pPr>
      <w:r w:rsidRPr="00D30B5C">
        <w:rPr>
          <w:rFonts w:ascii="Times New Roman" w:hAnsi="Times New Roman" w:cs="Times New Roman"/>
          <w:b/>
          <w:sz w:val="24"/>
        </w:rPr>
        <w:t>Biography</w:t>
      </w:r>
    </w:p>
    <w:p w:rsidR="003F774D" w:rsidRPr="00D30B5C" w:rsidRDefault="009A625B" w:rsidP="00D30B5C">
      <w:pPr>
        <w:jc w:val="both"/>
        <w:rPr>
          <w:rFonts w:ascii="Times New Roman" w:hAnsi="Times New Roman" w:cs="Times New Roman"/>
          <w:sz w:val="24"/>
        </w:rPr>
      </w:pPr>
      <w:r w:rsidRPr="00D30B5C">
        <w:rPr>
          <w:rFonts w:ascii="Times New Roman" w:hAnsi="Times New Roman" w:cs="Times New Roman"/>
          <w:sz w:val="20"/>
        </w:rPr>
        <w:t xml:space="preserve">Peter </w:t>
      </w:r>
      <w:proofErr w:type="spellStart"/>
      <w:r w:rsidRPr="00D30B5C">
        <w:rPr>
          <w:rFonts w:ascii="Times New Roman" w:hAnsi="Times New Roman" w:cs="Times New Roman"/>
          <w:sz w:val="20"/>
        </w:rPr>
        <w:t>Zweifel</w:t>
      </w:r>
      <w:proofErr w:type="spellEnd"/>
      <w:r w:rsidRPr="00D30B5C">
        <w:rPr>
          <w:rFonts w:ascii="Times New Roman" w:hAnsi="Times New Roman" w:cs="Times New Roman"/>
          <w:sz w:val="20"/>
        </w:rPr>
        <w:t xml:space="preserve"> is a </w:t>
      </w:r>
      <w:r w:rsidR="00A61CEE" w:rsidRPr="00D30B5C">
        <w:rPr>
          <w:rFonts w:ascii="Times New Roman" w:hAnsi="Times New Roman" w:cs="Times New Roman"/>
          <w:sz w:val="20"/>
        </w:rPr>
        <w:t xml:space="preserve">medicine resident at Zurich, Switzerland. He is an Assistant Professor of International Economics, University of Zurich. </w:t>
      </w:r>
      <w:r w:rsidR="00D30B5C">
        <w:rPr>
          <w:rFonts w:ascii="Times New Roman" w:hAnsi="Times New Roman" w:cs="Times New Roman"/>
          <w:sz w:val="20"/>
        </w:rPr>
        <w:t>He</w:t>
      </w:r>
      <w:r w:rsidR="00A61CEE" w:rsidRPr="00D30B5C">
        <w:rPr>
          <w:rFonts w:ascii="Times New Roman" w:hAnsi="Times New Roman" w:cs="Times New Roman"/>
          <w:sz w:val="20"/>
        </w:rPr>
        <w:t xml:space="preserve"> is an Associate Professor of Economic Policy and Thesis (An Economic Model of Physician </w:t>
      </w:r>
      <w:proofErr w:type="spellStart"/>
      <w:r w:rsidR="00A61CEE" w:rsidRPr="00D30B5C">
        <w:rPr>
          <w:rFonts w:ascii="Times New Roman" w:hAnsi="Times New Roman" w:cs="Times New Roman"/>
          <w:sz w:val="20"/>
        </w:rPr>
        <w:t>Behavior</w:t>
      </w:r>
      <w:proofErr w:type="spellEnd"/>
      <w:r w:rsidR="00A61CEE" w:rsidRPr="00D30B5C">
        <w:rPr>
          <w:rFonts w:ascii="Times New Roman" w:hAnsi="Times New Roman" w:cs="Times New Roman"/>
          <w:sz w:val="20"/>
        </w:rPr>
        <w:t>), University of Zurich</w:t>
      </w:r>
      <w:r w:rsidR="00D30B5C">
        <w:rPr>
          <w:rFonts w:ascii="Times New Roman" w:hAnsi="Times New Roman" w:cs="Times New Roman"/>
          <w:sz w:val="20"/>
        </w:rPr>
        <w:t xml:space="preserve">, </w:t>
      </w:r>
      <w:r w:rsidR="00A61CEE" w:rsidRPr="00D30B5C">
        <w:rPr>
          <w:rFonts w:ascii="Times New Roman" w:hAnsi="Times New Roman" w:cs="Times New Roman"/>
          <w:sz w:val="20"/>
        </w:rPr>
        <w:t>Zurich, Switzerland</w:t>
      </w:r>
      <w:r w:rsidR="001158DA" w:rsidRPr="00D30B5C">
        <w:rPr>
          <w:rFonts w:ascii="Times New Roman" w:hAnsi="Times New Roman" w:cs="Times New Roman"/>
          <w:sz w:val="20"/>
        </w:rPr>
        <w:t>.</w:t>
      </w:r>
      <w:bookmarkEnd w:id="0"/>
    </w:p>
    <w:sectPr w:rsidR="003F774D" w:rsidRPr="00D30B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CD9"/>
    <w:rsid w:val="001158DA"/>
    <w:rsid w:val="003F774D"/>
    <w:rsid w:val="00586CD9"/>
    <w:rsid w:val="009A625B"/>
    <w:rsid w:val="00A61CEE"/>
    <w:rsid w:val="00D30B5C"/>
    <w:rsid w:val="00E525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6CD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86CD9"/>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6CD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86CD9"/>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2022-10-25T03:15:00Z</dcterms:created>
  <dcterms:modified xsi:type="dcterms:W3CDTF">2022-10-25T09:39:00Z</dcterms:modified>
</cp:coreProperties>
</file>