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3D94">
      <w:pPr>
        <w:rPr>
          <w:rFonts w:ascii="Times New Roman" w:hAnsi="Times New Roman" w:cs="Times New Roman"/>
          <w:b/>
          <w:sz w:val="32"/>
        </w:rPr>
      </w:pPr>
      <w:bookmarkStart w:id="0" w:name="_GoBack"/>
      <w:r w:rsidRPr="00B43D94">
        <w:rPr>
          <w:rFonts w:ascii="Times New Roman" w:hAnsi="Times New Roman" w:cs="Times New Roman"/>
          <w:b/>
          <w:sz w:val="32"/>
        </w:rPr>
        <w:t>Novel machine learning models to predict residual strengths of recycled aggregate concrete after exposure to high temperatures</w:t>
      </w:r>
    </w:p>
    <w:p w:rsidR="00B43D94" w:rsidRDefault="00B43D94">
      <w:pPr>
        <w:rPr>
          <w:rFonts w:ascii="Times New Roman" w:hAnsi="Times New Roman" w:cs="Times New Roman"/>
          <w:sz w:val="24"/>
        </w:rPr>
      </w:pPr>
      <w:r w:rsidRPr="00B43D94">
        <w:rPr>
          <w:rFonts w:ascii="Times New Roman" w:hAnsi="Times New Roman" w:cs="Times New Roman"/>
          <w:sz w:val="24"/>
        </w:rPr>
        <w:t>Mohammed Abed</w:t>
      </w:r>
      <w:r w:rsidRPr="00B43D9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Ehsan</w:t>
      </w:r>
      <w:proofErr w:type="spellEnd"/>
      <w:r>
        <w:rPr>
          <w:rFonts w:ascii="Times New Roman" w:hAnsi="Times New Roman" w:cs="Times New Roman"/>
          <w:sz w:val="24"/>
        </w:rPr>
        <w:t xml:space="preserve"> Mehryaar</w:t>
      </w:r>
      <w:r w:rsidRPr="00B43D94">
        <w:rPr>
          <w:rFonts w:ascii="Times New Roman" w:hAnsi="Times New Roman" w:cs="Times New Roman"/>
          <w:sz w:val="24"/>
          <w:vertAlign w:val="superscript"/>
        </w:rPr>
        <w:t>2</w:t>
      </w:r>
      <w:r>
        <w:rPr>
          <w:rFonts w:ascii="Times New Roman" w:hAnsi="Times New Roman" w:cs="Times New Roman"/>
          <w:sz w:val="24"/>
        </w:rPr>
        <w:t xml:space="preserve"> and </w:t>
      </w:r>
      <w:r w:rsidRPr="00B43D94">
        <w:rPr>
          <w:rFonts w:ascii="Times New Roman" w:hAnsi="Times New Roman" w:cs="Times New Roman"/>
          <w:sz w:val="24"/>
        </w:rPr>
        <w:t>John A. Reif</w:t>
      </w:r>
      <w:r w:rsidRPr="00B43D94">
        <w:rPr>
          <w:rFonts w:ascii="Times New Roman" w:hAnsi="Times New Roman" w:cs="Times New Roman"/>
          <w:sz w:val="24"/>
          <w:vertAlign w:val="superscript"/>
        </w:rPr>
        <w:t>2</w:t>
      </w:r>
    </w:p>
    <w:p w:rsidR="00B43D94" w:rsidRPr="00B43D94" w:rsidRDefault="00B43D94" w:rsidP="00B43D94">
      <w:pPr>
        <w:spacing w:after="0"/>
        <w:rPr>
          <w:rFonts w:ascii="Times New Roman" w:hAnsi="Times New Roman" w:cs="Times New Roman"/>
        </w:rPr>
      </w:pPr>
      <w:r w:rsidRPr="00B43D94">
        <w:rPr>
          <w:rFonts w:ascii="Times New Roman" w:hAnsi="Times New Roman" w:cs="Times New Roman"/>
          <w:vertAlign w:val="superscript"/>
        </w:rPr>
        <w:t>1</w:t>
      </w:r>
      <w:r w:rsidRPr="00B43D94">
        <w:rPr>
          <w:rFonts w:ascii="Times New Roman" w:hAnsi="Times New Roman" w:cs="Times New Roman"/>
        </w:rPr>
        <w:t>King's College, USA</w:t>
      </w:r>
    </w:p>
    <w:p w:rsidR="00B43D94" w:rsidRPr="00B43D94" w:rsidRDefault="00B43D94">
      <w:pPr>
        <w:rPr>
          <w:rFonts w:ascii="Times New Roman" w:hAnsi="Times New Roman" w:cs="Times New Roman"/>
        </w:rPr>
      </w:pPr>
      <w:r w:rsidRPr="00B43D94">
        <w:rPr>
          <w:rFonts w:ascii="Times New Roman" w:hAnsi="Times New Roman" w:cs="Times New Roman"/>
          <w:vertAlign w:val="superscript"/>
        </w:rPr>
        <w:t>2</w:t>
      </w:r>
      <w:r w:rsidRPr="00B43D94">
        <w:rPr>
          <w:rFonts w:ascii="Times New Roman" w:hAnsi="Times New Roman" w:cs="Times New Roman"/>
        </w:rPr>
        <w:t>New Jersey Institute of Technology, USA</w:t>
      </w:r>
    </w:p>
    <w:p w:rsidR="00B43D94" w:rsidRPr="00B43D94" w:rsidRDefault="00B43D94" w:rsidP="00B43D94">
      <w:pPr>
        <w:jc w:val="center"/>
        <w:rPr>
          <w:rFonts w:ascii="Times New Roman" w:hAnsi="Times New Roman" w:cs="Times New Roman"/>
          <w:b/>
          <w:sz w:val="24"/>
        </w:rPr>
      </w:pPr>
      <w:r w:rsidRPr="00B43D94">
        <w:rPr>
          <w:rFonts w:ascii="Times New Roman" w:hAnsi="Times New Roman" w:cs="Times New Roman"/>
          <w:b/>
          <w:sz w:val="24"/>
        </w:rPr>
        <w:t>Abstract</w:t>
      </w:r>
    </w:p>
    <w:p w:rsidR="00B43D94" w:rsidRDefault="00B43D94" w:rsidP="00B43D94">
      <w:pPr>
        <w:jc w:val="both"/>
        <w:rPr>
          <w:rFonts w:ascii="Times New Roman" w:hAnsi="Times New Roman" w:cs="Times New Roman"/>
          <w:sz w:val="20"/>
        </w:rPr>
      </w:pPr>
      <w:r w:rsidRPr="00B43D94">
        <w:rPr>
          <w:rFonts w:ascii="Times New Roman" w:hAnsi="Times New Roman" w:cs="Times New Roman"/>
          <w:sz w:val="20"/>
        </w:rPr>
        <w:t xml:space="preserve">In recent years, researchers and policymakers are paying more attention to the environmental impact and sustainability of human activities. Reusing construction materials, especially concrete, can help alleviate this problem and prevent the deterioration of limited natural resources. In this study, a hybrid machine learning model is proposed for the prediction of relative residual mechanical properties of recycled aggregate concrete after exposure to high temperatures including compressive strength, flexural strength, </w:t>
      </w:r>
      <w:proofErr w:type="gramStart"/>
      <w:r w:rsidRPr="00B43D94">
        <w:rPr>
          <w:rFonts w:ascii="Times New Roman" w:hAnsi="Times New Roman" w:cs="Times New Roman"/>
          <w:sz w:val="20"/>
        </w:rPr>
        <w:t>elasticity</w:t>
      </w:r>
      <w:proofErr w:type="gramEnd"/>
      <w:r w:rsidRPr="00B43D94">
        <w:rPr>
          <w:rFonts w:ascii="Times New Roman" w:hAnsi="Times New Roman" w:cs="Times New Roman"/>
          <w:sz w:val="20"/>
        </w:rPr>
        <w:t xml:space="preserve"> modulus</w:t>
      </w:r>
      <w:r w:rsidR="00F0628A">
        <w:rPr>
          <w:rFonts w:ascii="Times New Roman" w:hAnsi="Times New Roman" w:cs="Times New Roman"/>
          <w:sz w:val="20"/>
        </w:rPr>
        <w:t xml:space="preserve"> and</w:t>
      </w:r>
      <w:r w:rsidRPr="00B43D94">
        <w:rPr>
          <w:rFonts w:ascii="Times New Roman" w:hAnsi="Times New Roman" w:cs="Times New Roman"/>
          <w:sz w:val="20"/>
        </w:rPr>
        <w:t xml:space="preserve"> splitting tensile strength. An uncertainty analysis was performed on each model to assess the reliability of each of the proposed models. Then a sensitivity analysis was performed to find out the importance of each input variable for each predictive model.</w:t>
      </w:r>
    </w:p>
    <w:p w:rsidR="00B43D94" w:rsidRPr="00B43D94" w:rsidRDefault="00B43D94" w:rsidP="00B43D94">
      <w:pPr>
        <w:rPr>
          <w:rFonts w:ascii="Times New Roman" w:hAnsi="Times New Roman" w:cs="Times New Roman"/>
          <w:b/>
          <w:sz w:val="24"/>
        </w:rPr>
      </w:pPr>
      <w:r w:rsidRPr="00B43D94">
        <w:rPr>
          <w:rFonts w:ascii="Times New Roman" w:hAnsi="Times New Roman" w:cs="Times New Roman"/>
          <w:b/>
          <w:sz w:val="24"/>
        </w:rPr>
        <w:t xml:space="preserve">Biography </w:t>
      </w:r>
    </w:p>
    <w:p w:rsidR="00B43D94" w:rsidRPr="00B43D94" w:rsidRDefault="00B43D94" w:rsidP="00B43D94">
      <w:pPr>
        <w:jc w:val="both"/>
        <w:rPr>
          <w:rFonts w:ascii="Times New Roman" w:hAnsi="Times New Roman" w:cs="Times New Roman"/>
          <w:sz w:val="20"/>
        </w:rPr>
      </w:pPr>
      <w:r w:rsidRPr="00B43D94">
        <w:rPr>
          <w:rFonts w:ascii="Times New Roman" w:hAnsi="Times New Roman" w:cs="Times New Roman"/>
          <w:sz w:val="20"/>
        </w:rPr>
        <w:t xml:space="preserve">Mohammed Abed </w:t>
      </w:r>
      <w:r>
        <w:rPr>
          <w:rFonts w:ascii="Times New Roman" w:hAnsi="Times New Roman" w:cs="Times New Roman"/>
          <w:sz w:val="20"/>
        </w:rPr>
        <w:t xml:space="preserve">is </w:t>
      </w:r>
      <w:r w:rsidRPr="00B43D94">
        <w:rPr>
          <w:rFonts w:ascii="Times New Roman" w:hAnsi="Times New Roman" w:cs="Times New Roman"/>
          <w:sz w:val="20"/>
        </w:rPr>
        <w:t xml:space="preserve">ACI member Mohammed Abed is a visiting assistant professor at </w:t>
      </w:r>
      <w:proofErr w:type="gramStart"/>
      <w:r w:rsidRPr="00B43D94">
        <w:rPr>
          <w:rFonts w:ascii="Times New Roman" w:hAnsi="Times New Roman" w:cs="Times New Roman"/>
          <w:sz w:val="20"/>
        </w:rPr>
        <w:t>Engineering</w:t>
      </w:r>
      <w:proofErr w:type="gramEnd"/>
      <w:r w:rsidRPr="00B43D94">
        <w:rPr>
          <w:rFonts w:ascii="Times New Roman" w:hAnsi="Times New Roman" w:cs="Times New Roman"/>
          <w:sz w:val="20"/>
        </w:rPr>
        <w:t xml:space="preserve"> department in King’s College, Kings College, PA, USA. He conducted research as a Postdoctoral Associate for two years, one year in the Department of Civil and Environmental Engineering, Rutgers University, New Brunswick, NJ, USA. While the second year was in the Department of Civil and Environmental Engineering, New Jersey Institute of Technology, Newark, NJ, USA.</w:t>
      </w:r>
      <w:r w:rsidR="00F0628A">
        <w:rPr>
          <w:rFonts w:ascii="Times New Roman" w:hAnsi="Times New Roman" w:cs="Times New Roman"/>
          <w:sz w:val="20"/>
        </w:rPr>
        <w:t xml:space="preserve"> </w:t>
      </w:r>
      <w:r w:rsidRPr="00B43D94">
        <w:rPr>
          <w:rFonts w:ascii="Times New Roman" w:hAnsi="Times New Roman" w:cs="Times New Roman"/>
          <w:sz w:val="20"/>
        </w:rPr>
        <w:t>He received his MS from the Islamic University of Gaza, Gaza City, Palestine</w:t>
      </w:r>
      <w:r w:rsidR="00F0628A">
        <w:rPr>
          <w:rFonts w:ascii="Times New Roman" w:hAnsi="Times New Roman" w:cs="Times New Roman"/>
          <w:sz w:val="20"/>
        </w:rPr>
        <w:t xml:space="preserve"> and</w:t>
      </w:r>
      <w:r w:rsidRPr="00B43D94">
        <w:rPr>
          <w:rFonts w:ascii="Times New Roman" w:hAnsi="Times New Roman" w:cs="Times New Roman"/>
          <w:sz w:val="20"/>
        </w:rPr>
        <w:t xml:space="preserve"> his PhD from Budapest University of Technology and Economics, Budapest, Hungary, in 2019. His research interests include low-carbon concrete and fire resistance of concrete structures.</w:t>
      </w:r>
      <w:bookmarkEnd w:id="0"/>
    </w:p>
    <w:sectPr w:rsidR="00B43D94" w:rsidRPr="00B43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D94"/>
    <w:rsid w:val="0032354D"/>
    <w:rsid w:val="00474203"/>
    <w:rsid w:val="00535872"/>
    <w:rsid w:val="00924B33"/>
    <w:rsid w:val="00B43D94"/>
    <w:rsid w:val="00F06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2023-05-11T09:34:00Z</dcterms:created>
  <dcterms:modified xsi:type="dcterms:W3CDTF">2023-05-11T09:51:00Z</dcterms:modified>
</cp:coreProperties>
</file>