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2EE" w:rsidRPr="007502EE" w:rsidRDefault="007502EE" w:rsidP="007502EE">
      <w:pPr>
        <w:rPr>
          <w:rFonts w:ascii="Times New Roman" w:hAnsi="Times New Roman" w:cs="Times New Roman"/>
          <w:b/>
          <w:sz w:val="32"/>
        </w:rPr>
      </w:pPr>
      <w:r w:rsidRPr="007502EE">
        <w:rPr>
          <w:rFonts w:ascii="Times New Roman" w:hAnsi="Times New Roman" w:cs="Times New Roman"/>
          <w:b/>
          <w:sz w:val="32"/>
        </w:rPr>
        <w:t xml:space="preserve">Correlation between the nature of respiratory organs anatomy-physiology exceptionalities and success in fighting against the respiratory based pathogens </w:t>
      </w:r>
    </w:p>
    <w:p w:rsidR="007502EE" w:rsidRPr="007502EE" w:rsidRDefault="007502EE" w:rsidP="007502EE">
      <w:pPr>
        <w:rPr>
          <w:rFonts w:ascii="Times New Roman" w:hAnsi="Times New Roman" w:cs="Times New Roman"/>
          <w:sz w:val="24"/>
        </w:rPr>
      </w:pPr>
      <w:proofErr w:type="spellStart"/>
      <w:r w:rsidRPr="007502EE">
        <w:rPr>
          <w:rFonts w:ascii="Times New Roman" w:hAnsi="Times New Roman" w:cs="Times New Roman"/>
          <w:sz w:val="24"/>
        </w:rPr>
        <w:t>Dessalegn</w:t>
      </w:r>
      <w:proofErr w:type="spellEnd"/>
      <w:r w:rsidRPr="007502EE">
        <w:rPr>
          <w:rFonts w:ascii="Times New Roman" w:hAnsi="Times New Roman" w:cs="Times New Roman"/>
          <w:sz w:val="24"/>
        </w:rPr>
        <w:t xml:space="preserve"> </w:t>
      </w:r>
      <w:proofErr w:type="spellStart"/>
      <w:r w:rsidRPr="007502EE">
        <w:rPr>
          <w:rFonts w:ascii="Times New Roman" w:hAnsi="Times New Roman" w:cs="Times New Roman"/>
          <w:sz w:val="24"/>
        </w:rPr>
        <w:t>Temesgen</w:t>
      </w:r>
      <w:proofErr w:type="spellEnd"/>
      <w:r w:rsidRPr="007502EE">
        <w:rPr>
          <w:rFonts w:ascii="Times New Roman" w:hAnsi="Times New Roman" w:cs="Times New Roman"/>
          <w:sz w:val="24"/>
        </w:rPr>
        <w:t xml:space="preserve"> </w:t>
      </w:r>
      <w:proofErr w:type="spellStart"/>
      <w:r w:rsidRPr="007502EE">
        <w:rPr>
          <w:rFonts w:ascii="Times New Roman" w:hAnsi="Times New Roman" w:cs="Times New Roman"/>
          <w:sz w:val="24"/>
        </w:rPr>
        <w:t>Leye</w:t>
      </w:r>
      <w:proofErr w:type="spellEnd"/>
      <w:r w:rsidRPr="007502EE">
        <w:rPr>
          <w:rFonts w:ascii="Times New Roman" w:hAnsi="Times New Roman" w:cs="Times New Roman"/>
          <w:sz w:val="24"/>
        </w:rPr>
        <w:t xml:space="preserve"> </w:t>
      </w:r>
    </w:p>
    <w:p w:rsidR="007502EE" w:rsidRPr="007502EE" w:rsidRDefault="007502EE" w:rsidP="007502EE">
      <w:pPr>
        <w:rPr>
          <w:rFonts w:ascii="Times New Roman" w:hAnsi="Times New Roman" w:cs="Times New Roman"/>
        </w:rPr>
      </w:pPr>
      <w:r w:rsidRPr="007502EE">
        <w:rPr>
          <w:rFonts w:ascii="Times New Roman" w:hAnsi="Times New Roman" w:cs="Times New Roman"/>
        </w:rPr>
        <w:t>Addis Ababa Science and Technology University, Ethiopia</w:t>
      </w:r>
    </w:p>
    <w:p w:rsidR="007502EE" w:rsidRPr="007502EE" w:rsidRDefault="007502EE" w:rsidP="007502EE">
      <w:pPr>
        <w:jc w:val="center"/>
        <w:rPr>
          <w:rFonts w:ascii="Times New Roman" w:hAnsi="Times New Roman" w:cs="Times New Roman"/>
          <w:b/>
          <w:sz w:val="24"/>
        </w:rPr>
      </w:pPr>
      <w:r w:rsidRPr="007502EE">
        <w:rPr>
          <w:rFonts w:ascii="Times New Roman" w:hAnsi="Times New Roman" w:cs="Times New Roman"/>
          <w:b/>
          <w:sz w:val="24"/>
        </w:rPr>
        <w:t>Abstract</w:t>
      </w:r>
    </w:p>
    <w:p w:rsidR="00474203" w:rsidRDefault="007502EE" w:rsidP="007502EE">
      <w:pPr>
        <w:jc w:val="both"/>
        <w:rPr>
          <w:rFonts w:ascii="Times New Roman" w:hAnsi="Times New Roman" w:cs="Times New Roman"/>
          <w:sz w:val="20"/>
        </w:rPr>
      </w:pPr>
      <w:r w:rsidRPr="007502EE">
        <w:rPr>
          <w:rFonts w:ascii="Times New Roman" w:hAnsi="Times New Roman" w:cs="Times New Roman"/>
          <w:sz w:val="20"/>
        </w:rPr>
        <w:t>Recent COVID-19 becomes destructive disease for not only respiratory organs, but also heart and kidney become organs that highly are affecting during COVID-19. However, still there is no work that can clearly show how COVID-19 affects vital organs. Moreover, on vaccination issue: although vaccination has a century history with some good reputations like the eradication of</w:t>
      </w:r>
      <w:bookmarkStart w:id="0" w:name="_GoBack"/>
      <w:bookmarkEnd w:id="0"/>
      <w:r w:rsidRPr="007502EE">
        <w:rPr>
          <w:rFonts w:ascii="Times New Roman" w:hAnsi="Times New Roman" w:cs="Times New Roman"/>
          <w:sz w:val="20"/>
        </w:rPr>
        <w:t xml:space="preserve"> polio and smallpox, in cause of the respiratory organs and their pathogens including SARS-CoV-2, we have some doubts on whether scientists are aware of the anatomical-physiological exceptionalities of the respiratory organs during their vaccine development. We have enough published and unpublished materials on the issues. Therefore, during the presentation, we will reveal both theoretical and practical results that prove our postulation: how vital organs like kidney and heart are affecting during COVID-19 infection and we will show how there is an inverse correlation between the vaccines' successes in containing respiratory based pathogens to the anatomical-physiological peculiarities of Respiratory tracts’ epithelial cells. In addition, we will suggest our </w:t>
      </w:r>
      <w:r>
        <w:rPr>
          <w:rFonts w:ascii="Times New Roman" w:hAnsi="Times New Roman" w:cs="Times New Roman"/>
          <w:sz w:val="20"/>
        </w:rPr>
        <w:t>new theory of disease treatment-</w:t>
      </w:r>
      <w:r w:rsidRPr="007502EE">
        <w:rPr>
          <w:rFonts w:ascii="Times New Roman" w:hAnsi="Times New Roman" w:cs="Times New Roman"/>
          <w:sz w:val="20"/>
        </w:rPr>
        <w:t xml:space="preserve">the DICO! As a result of our presentation, except the kidney and heart issues: Scientists will start taking into account the exceptionality of the anatomy-physiology of respiratory organs; Vaccine developers will have a clue on how to develop vaccine against respiratory based pathogens; and Will show that our study helps to think about a problem in a new way: changed the way we think about </w:t>
      </w:r>
      <w:r>
        <w:rPr>
          <w:rFonts w:ascii="Times New Roman" w:hAnsi="Times New Roman" w:cs="Times New Roman"/>
          <w:sz w:val="20"/>
        </w:rPr>
        <w:t>the respiratory based pathogens</w:t>
      </w:r>
      <w:r w:rsidRPr="007502EE">
        <w:rPr>
          <w:rFonts w:ascii="Times New Roman" w:hAnsi="Times New Roman" w:cs="Times New Roman"/>
          <w:sz w:val="20"/>
        </w:rPr>
        <w:t>–a paradigm shift to a new way of respiratory infection treatment</w:t>
      </w:r>
      <w:r w:rsidRPr="007502EE">
        <w:rPr>
          <w:rFonts w:ascii="Times New Roman" w:hAnsi="Times New Roman" w:cs="Times New Roman"/>
          <w:sz w:val="20"/>
        </w:rPr>
        <w:t>.</w:t>
      </w:r>
    </w:p>
    <w:p w:rsidR="007502EE" w:rsidRPr="007502EE" w:rsidRDefault="007502EE" w:rsidP="007502EE">
      <w:pPr>
        <w:rPr>
          <w:rFonts w:ascii="Times New Roman" w:hAnsi="Times New Roman" w:cs="Times New Roman"/>
          <w:b/>
          <w:sz w:val="24"/>
        </w:rPr>
      </w:pPr>
      <w:r w:rsidRPr="007502EE">
        <w:rPr>
          <w:rFonts w:ascii="Times New Roman" w:hAnsi="Times New Roman" w:cs="Times New Roman"/>
          <w:b/>
          <w:sz w:val="24"/>
        </w:rPr>
        <w:t>Biography</w:t>
      </w:r>
    </w:p>
    <w:p w:rsidR="007502EE" w:rsidRPr="007502EE" w:rsidRDefault="007502EE" w:rsidP="007502EE">
      <w:pPr>
        <w:jc w:val="both"/>
        <w:rPr>
          <w:rFonts w:ascii="Times New Roman" w:hAnsi="Times New Roman" w:cs="Times New Roman"/>
          <w:sz w:val="20"/>
        </w:rPr>
      </w:pPr>
      <w:proofErr w:type="spellStart"/>
      <w:r w:rsidRPr="007502EE">
        <w:rPr>
          <w:rFonts w:ascii="Times New Roman" w:hAnsi="Times New Roman" w:cs="Times New Roman"/>
          <w:sz w:val="20"/>
        </w:rPr>
        <w:t>Dessalegn</w:t>
      </w:r>
      <w:proofErr w:type="spellEnd"/>
      <w:r w:rsidRPr="007502EE">
        <w:rPr>
          <w:rFonts w:ascii="Times New Roman" w:hAnsi="Times New Roman" w:cs="Times New Roman"/>
          <w:sz w:val="20"/>
        </w:rPr>
        <w:t xml:space="preserve"> </w:t>
      </w:r>
      <w:proofErr w:type="spellStart"/>
      <w:r w:rsidRPr="007502EE">
        <w:rPr>
          <w:rFonts w:ascii="Times New Roman" w:hAnsi="Times New Roman" w:cs="Times New Roman"/>
          <w:sz w:val="20"/>
        </w:rPr>
        <w:t>Temesgen</w:t>
      </w:r>
      <w:proofErr w:type="spellEnd"/>
      <w:r w:rsidRPr="007502EE">
        <w:rPr>
          <w:rFonts w:ascii="Times New Roman" w:hAnsi="Times New Roman" w:cs="Times New Roman"/>
          <w:sz w:val="20"/>
        </w:rPr>
        <w:t xml:space="preserve"> </w:t>
      </w:r>
      <w:proofErr w:type="spellStart"/>
      <w:r w:rsidRPr="007502EE">
        <w:rPr>
          <w:rFonts w:ascii="Times New Roman" w:hAnsi="Times New Roman" w:cs="Times New Roman"/>
          <w:sz w:val="20"/>
        </w:rPr>
        <w:t>Leye</w:t>
      </w:r>
      <w:proofErr w:type="spellEnd"/>
      <w:r w:rsidRPr="007502EE">
        <w:rPr>
          <w:rFonts w:ascii="Times New Roman" w:hAnsi="Times New Roman" w:cs="Times New Roman"/>
          <w:sz w:val="20"/>
        </w:rPr>
        <w:t xml:space="preserve"> </w:t>
      </w:r>
      <w:r w:rsidRPr="007502EE">
        <w:rPr>
          <w:rFonts w:ascii="Times New Roman" w:hAnsi="Times New Roman" w:cs="Times New Roman"/>
          <w:sz w:val="20"/>
        </w:rPr>
        <w:t>has completed his PhD at the age of 27 years from Institute of Biochemistry (Moscow, Russia). Now he is an</w:t>
      </w:r>
      <w:r>
        <w:rPr>
          <w:rFonts w:ascii="Times New Roman" w:hAnsi="Times New Roman" w:cs="Times New Roman"/>
          <w:sz w:val="20"/>
        </w:rPr>
        <w:t xml:space="preserve"> </w:t>
      </w:r>
      <w:r w:rsidRPr="007502EE">
        <w:rPr>
          <w:rFonts w:ascii="Times New Roman" w:hAnsi="Times New Roman" w:cs="Times New Roman"/>
          <w:sz w:val="20"/>
        </w:rPr>
        <w:t>Assistant Professor at Addis Ababa Science &amp; Technology University (Addis Ababa, Ethiopia). He has published more than 7</w:t>
      </w:r>
      <w:r>
        <w:rPr>
          <w:rFonts w:ascii="Times New Roman" w:hAnsi="Times New Roman" w:cs="Times New Roman"/>
          <w:sz w:val="20"/>
        </w:rPr>
        <w:t xml:space="preserve"> </w:t>
      </w:r>
      <w:r w:rsidRPr="007502EE">
        <w:rPr>
          <w:rFonts w:ascii="Times New Roman" w:hAnsi="Times New Roman" w:cs="Times New Roman"/>
          <w:sz w:val="20"/>
        </w:rPr>
        <w:t>papers in reputed journals.</w:t>
      </w:r>
    </w:p>
    <w:sectPr w:rsidR="007502EE" w:rsidRPr="007502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2EE"/>
    <w:rsid w:val="0032354D"/>
    <w:rsid w:val="00474203"/>
    <w:rsid w:val="00535872"/>
    <w:rsid w:val="007502EE"/>
    <w:rsid w:val="00924B33"/>
    <w:rsid w:val="00E06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328</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2023-05-03T05:30:00Z</dcterms:created>
  <dcterms:modified xsi:type="dcterms:W3CDTF">2023-05-03T05:44:00Z</dcterms:modified>
</cp:coreProperties>
</file>