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9115E5">
      <w:pPr>
        <w:rPr>
          <w:rFonts w:ascii="Times New Roman" w:hAnsi="Times New Roman" w:cs="Times New Roman"/>
          <w:b/>
          <w:sz w:val="32"/>
        </w:rPr>
      </w:pPr>
      <w:bookmarkStart w:id="0" w:name="_GoBack"/>
      <w:r w:rsidRPr="009115E5">
        <w:rPr>
          <w:rFonts w:ascii="Times New Roman" w:hAnsi="Times New Roman" w:cs="Times New Roman"/>
          <w:b/>
          <w:sz w:val="32"/>
        </w:rPr>
        <w:t xml:space="preserve">COVID-19 vaccination and myocarditis </w:t>
      </w:r>
      <w:r>
        <w:rPr>
          <w:rFonts w:ascii="Times New Roman" w:hAnsi="Times New Roman" w:cs="Times New Roman"/>
          <w:b/>
          <w:sz w:val="32"/>
        </w:rPr>
        <w:t>–</w:t>
      </w:r>
      <w:r w:rsidRPr="009115E5">
        <w:rPr>
          <w:rFonts w:ascii="Times New Roman" w:hAnsi="Times New Roman" w:cs="Times New Roman"/>
          <w:b/>
          <w:sz w:val="32"/>
        </w:rPr>
        <w:t xml:space="preserve">Who is the </w:t>
      </w:r>
      <w:proofErr w:type="gramStart"/>
      <w:r>
        <w:rPr>
          <w:rFonts w:ascii="Times New Roman" w:hAnsi="Times New Roman" w:cs="Times New Roman"/>
          <w:b/>
          <w:sz w:val="32"/>
        </w:rPr>
        <w:t>culprit</w:t>
      </w:r>
      <w:proofErr w:type="gramEnd"/>
      <w:r>
        <w:rPr>
          <w:rFonts w:ascii="Times New Roman" w:hAnsi="Times New Roman" w:cs="Times New Roman"/>
          <w:b/>
          <w:sz w:val="32"/>
        </w:rPr>
        <w:t>?</w:t>
      </w:r>
    </w:p>
    <w:p w:rsidR="009115E5" w:rsidRDefault="009115E5">
      <w:pPr>
        <w:rPr>
          <w:rFonts w:ascii="Times New Roman" w:hAnsi="Times New Roman" w:cs="Times New Roman"/>
          <w:sz w:val="24"/>
        </w:rPr>
      </w:pPr>
      <w:proofErr w:type="spellStart"/>
      <w:r w:rsidRPr="009115E5">
        <w:rPr>
          <w:rFonts w:ascii="Times New Roman" w:hAnsi="Times New Roman" w:cs="Times New Roman"/>
          <w:sz w:val="24"/>
        </w:rPr>
        <w:t>Jasim</w:t>
      </w:r>
      <w:proofErr w:type="spellEnd"/>
      <w:r w:rsidRPr="009115E5">
        <w:rPr>
          <w:rFonts w:ascii="Times New Roman" w:hAnsi="Times New Roman" w:cs="Times New Roman"/>
          <w:sz w:val="24"/>
        </w:rPr>
        <w:t xml:space="preserve"> Jalal</w:t>
      </w:r>
    </w:p>
    <w:p w:rsidR="009115E5" w:rsidRPr="009115E5" w:rsidRDefault="009115E5">
      <w:pPr>
        <w:rPr>
          <w:rFonts w:ascii="Times New Roman" w:hAnsi="Times New Roman" w:cs="Times New Roman"/>
        </w:rPr>
      </w:pPr>
      <w:r w:rsidRPr="009115E5">
        <w:rPr>
          <w:rFonts w:ascii="Times New Roman" w:hAnsi="Times New Roman" w:cs="Times New Roman"/>
        </w:rPr>
        <w:t>Olive Health Care, India</w:t>
      </w:r>
    </w:p>
    <w:p w:rsidR="009115E5" w:rsidRPr="009115E5" w:rsidRDefault="009115E5" w:rsidP="009115E5">
      <w:pPr>
        <w:jc w:val="center"/>
        <w:rPr>
          <w:rFonts w:ascii="Times New Roman" w:hAnsi="Times New Roman" w:cs="Times New Roman"/>
          <w:b/>
          <w:sz w:val="24"/>
        </w:rPr>
      </w:pPr>
      <w:r w:rsidRPr="009115E5">
        <w:rPr>
          <w:rFonts w:ascii="Times New Roman" w:hAnsi="Times New Roman" w:cs="Times New Roman"/>
          <w:b/>
          <w:sz w:val="24"/>
        </w:rPr>
        <w:t>Abstract</w:t>
      </w:r>
    </w:p>
    <w:p w:rsidR="009115E5" w:rsidRPr="009115E5" w:rsidRDefault="009115E5" w:rsidP="009115E5">
      <w:pPr>
        <w:jc w:val="both"/>
        <w:rPr>
          <w:rFonts w:ascii="Times New Roman" w:hAnsi="Times New Roman" w:cs="Times New Roman"/>
          <w:sz w:val="20"/>
        </w:rPr>
      </w:pPr>
      <w:r w:rsidRPr="009115E5">
        <w:rPr>
          <w:rFonts w:ascii="Times New Roman" w:hAnsi="Times New Roman" w:cs="Times New Roman"/>
          <w:sz w:val="20"/>
        </w:rPr>
        <w:t>COVID</w:t>
      </w:r>
      <w:r w:rsidRPr="009115E5">
        <w:rPr>
          <w:rFonts w:ascii="Times New Roman" w:hAnsi="Times New Roman" w:cs="Times New Roman"/>
          <w:sz w:val="20"/>
        </w:rPr>
        <w:t xml:space="preserve">-19 is the greatest epidemic of this century. </w:t>
      </w:r>
      <w:r w:rsidRPr="009115E5">
        <w:rPr>
          <w:rFonts w:ascii="Times New Roman" w:hAnsi="Times New Roman" w:cs="Times New Roman"/>
          <w:sz w:val="20"/>
        </w:rPr>
        <w:t>COVID</w:t>
      </w:r>
      <w:r w:rsidRPr="009115E5">
        <w:rPr>
          <w:rFonts w:ascii="Times New Roman" w:hAnsi="Times New Roman" w:cs="Times New Roman"/>
          <w:sz w:val="20"/>
        </w:rPr>
        <w:t>-19 vaccination was indeed a great break</w:t>
      </w:r>
      <w:r>
        <w:rPr>
          <w:rFonts w:ascii="Times New Roman" w:hAnsi="Times New Roman" w:cs="Times New Roman"/>
          <w:sz w:val="20"/>
        </w:rPr>
        <w:t>through in tacking the SARS-CoV-</w:t>
      </w:r>
      <w:r w:rsidRPr="009115E5">
        <w:rPr>
          <w:rFonts w:ascii="Times New Roman" w:hAnsi="Times New Roman" w:cs="Times New Roman"/>
          <w:sz w:val="20"/>
        </w:rPr>
        <w:t xml:space="preserve">2 virus. Myocarditis is one of the dangerous complication post </w:t>
      </w:r>
      <w:r w:rsidRPr="009115E5">
        <w:rPr>
          <w:rFonts w:ascii="Times New Roman" w:hAnsi="Times New Roman" w:cs="Times New Roman"/>
          <w:sz w:val="20"/>
        </w:rPr>
        <w:t>COVID</w:t>
      </w:r>
      <w:r w:rsidRPr="009115E5">
        <w:rPr>
          <w:rFonts w:ascii="Times New Roman" w:hAnsi="Times New Roman" w:cs="Times New Roman"/>
          <w:sz w:val="20"/>
        </w:rPr>
        <w:t>-19 mRNA vaccination. What could be the cause?</w:t>
      </w:r>
    </w:p>
    <w:p w:rsidR="009115E5" w:rsidRPr="009115E5" w:rsidRDefault="009115E5" w:rsidP="009115E5">
      <w:pPr>
        <w:jc w:val="both"/>
        <w:rPr>
          <w:rFonts w:ascii="Times New Roman" w:hAnsi="Times New Roman" w:cs="Times New Roman"/>
          <w:sz w:val="20"/>
        </w:rPr>
      </w:pPr>
      <w:r w:rsidRPr="009115E5">
        <w:rPr>
          <w:rFonts w:ascii="Times New Roman" w:hAnsi="Times New Roman" w:cs="Times New Roman"/>
          <w:sz w:val="20"/>
        </w:rPr>
        <w:t xml:space="preserve">Let’s </w:t>
      </w:r>
      <w:proofErr w:type="spellStart"/>
      <w:r w:rsidRPr="009115E5">
        <w:rPr>
          <w:rFonts w:ascii="Times New Roman" w:hAnsi="Times New Roman" w:cs="Times New Roman"/>
          <w:sz w:val="20"/>
        </w:rPr>
        <w:t>analyse</w:t>
      </w:r>
      <w:proofErr w:type="spellEnd"/>
      <w:r w:rsidRPr="009115E5">
        <w:rPr>
          <w:rFonts w:ascii="Times New Roman" w:hAnsi="Times New Roman" w:cs="Times New Roman"/>
          <w:sz w:val="20"/>
        </w:rPr>
        <w:t xml:space="preserve"> the causes:</w:t>
      </w:r>
    </w:p>
    <w:p w:rsidR="009115E5" w:rsidRPr="009115E5" w:rsidRDefault="009115E5" w:rsidP="009115E5">
      <w:pPr>
        <w:pStyle w:val="ListParagraph"/>
        <w:numPr>
          <w:ilvl w:val="0"/>
          <w:numId w:val="1"/>
        </w:numPr>
        <w:jc w:val="both"/>
        <w:rPr>
          <w:rFonts w:ascii="Times New Roman" w:hAnsi="Times New Roman" w:cs="Times New Roman"/>
          <w:sz w:val="20"/>
        </w:rPr>
      </w:pPr>
      <w:r>
        <w:rPr>
          <w:rFonts w:ascii="Times New Roman" w:hAnsi="Times New Roman" w:cs="Times New Roman"/>
          <w:sz w:val="20"/>
        </w:rPr>
        <w:t>Antibody responses–</w:t>
      </w:r>
      <w:r w:rsidRPr="009115E5">
        <w:rPr>
          <w:rFonts w:ascii="Times New Roman" w:hAnsi="Times New Roman" w:cs="Times New Roman"/>
          <w:sz w:val="20"/>
        </w:rPr>
        <w:t>qualitative and quantitative</w:t>
      </w:r>
    </w:p>
    <w:p w:rsidR="009115E5" w:rsidRPr="009115E5" w:rsidRDefault="009115E5" w:rsidP="009115E5">
      <w:pPr>
        <w:pStyle w:val="ListParagraph"/>
        <w:numPr>
          <w:ilvl w:val="0"/>
          <w:numId w:val="1"/>
        </w:numPr>
        <w:jc w:val="both"/>
        <w:rPr>
          <w:rFonts w:ascii="Times New Roman" w:hAnsi="Times New Roman" w:cs="Times New Roman"/>
          <w:sz w:val="20"/>
        </w:rPr>
      </w:pPr>
      <w:r w:rsidRPr="009115E5">
        <w:rPr>
          <w:rFonts w:ascii="Times New Roman" w:hAnsi="Times New Roman" w:cs="Times New Roman"/>
          <w:sz w:val="20"/>
        </w:rPr>
        <w:t>T-cell response</w:t>
      </w:r>
    </w:p>
    <w:p w:rsidR="009115E5" w:rsidRPr="009115E5" w:rsidRDefault="009115E5" w:rsidP="009115E5">
      <w:pPr>
        <w:pStyle w:val="ListParagraph"/>
        <w:numPr>
          <w:ilvl w:val="0"/>
          <w:numId w:val="1"/>
        </w:numPr>
        <w:jc w:val="both"/>
        <w:rPr>
          <w:rFonts w:ascii="Times New Roman" w:hAnsi="Times New Roman" w:cs="Times New Roman"/>
          <w:sz w:val="20"/>
        </w:rPr>
      </w:pPr>
      <w:r w:rsidRPr="009115E5">
        <w:rPr>
          <w:rFonts w:ascii="Times New Roman" w:hAnsi="Times New Roman" w:cs="Times New Roman"/>
          <w:sz w:val="20"/>
        </w:rPr>
        <w:t>Cytokine release</w:t>
      </w:r>
    </w:p>
    <w:p w:rsidR="009115E5" w:rsidRDefault="009115E5" w:rsidP="009115E5">
      <w:pPr>
        <w:pStyle w:val="ListParagraph"/>
        <w:numPr>
          <w:ilvl w:val="0"/>
          <w:numId w:val="1"/>
        </w:numPr>
        <w:jc w:val="both"/>
        <w:rPr>
          <w:rFonts w:ascii="Times New Roman" w:hAnsi="Times New Roman" w:cs="Times New Roman"/>
          <w:sz w:val="20"/>
        </w:rPr>
      </w:pPr>
      <w:r w:rsidRPr="009115E5">
        <w:rPr>
          <w:rFonts w:ascii="Times New Roman" w:hAnsi="Times New Roman" w:cs="Times New Roman"/>
          <w:sz w:val="20"/>
        </w:rPr>
        <w:t>Viral antigens</w:t>
      </w:r>
    </w:p>
    <w:p w:rsidR="00C357F2" w:rsidRPr="00C357F2" w:rsidRDefault="00C357F2" w:rsidP="00C357F2">
      <w:pPr>
        <w:rPr>
          <w:rFonts w:ascii="Times New Roman" w:hAnsi="Times New Roman" w:cs="Times New Roman"/>
          <w:b/>
          <w:sz w:val="24"/>
        </w:rPr>
      </w:pPr>
      <w:r w:rsidRPr="00C357F2">
        <w:rPr>
          <w:rFonts w:ascii="Times New Roman" w:hAnsi="Times New Roman" w:cs="Times New Roman"/>
          <w:b/>
          <w:sz w:val="24"/>
        </w:rPr>
        <w:t xml:space="preserve">Biography </w:t>
      </w:r>
    </w:p>
    <w:p w:rsidR="009115E5" w:rsidRPr="009115E5" w:rsidRDefault="00C357F2" w:rsidP="00C357F2">
      <w:pPr>
        <w:jc w:val="both"/>
        <w:rPr>
          <w:rFonts w:ascii="Times New Roman" w:hAnsi="Times New Roman" w:cs="Times New Roman"/>
          <w:b/>
          <w:sz w:val="32"/>
        </w:rPr>
      </w:pPr>
      <w:proofErr w:type="spellStart"/>
      <w:r w:rsidRPr="00C357F2">
        <w:rPr>
          <w:rFonts w:ascii="Times New Roman" w:hAnsi="Times New Roman" w:cs="Times New Roman"/>
          <w:sz w:val="20"/>
        </w:rPr>
        <w:t>Jasim</w:t>
      </w:r>
      <w:proofErr w:type="spellEnd"/>
      <w:r w:rsidRPr="00C357F2">
        <w:rPr>
          <w:rFonts w:ascii="Times New Roman" w:hAnsi="Times New Roman" w:cs="Times New Roman"/>
          <w:sz w:val="20"/>
        </w:rPr>
        <w:t xml:space="preserve"> Jalal is a Consultant Physician and </w:t>
      </w:r>
      <w:r w:rsidRPr="00C357F2">
        <w:rPr>
          <w:rFonts w:ascii="Times New Roman" w:hAnsi="Times New Roman" w:cs="Times New Roman"/>
          <w:sz w:val="20"/>
        </w:rPr>
        <w:t>specializes</w:t>
      </w:r>
      <w:r w:rsidRPr="00C357F2">
        <w:rPr>
          <w:rFonts w:ascii="Times New Roman" w:hAnsi="Times New Roman" w:cs="Times New Roman"/>
          <w:sz w:val="20"/>
        </w:rPr>
        <w:t xml:space="preserve"> in rheumatology and clinical neurology.</w:t>
      </w:r>
      <w:r>
        <w:rPr>
          <w:rFonts w:ascii="Times New Roman" w:hAnsi="Times New Roman" w:cs="Times New Roman"/>
          <w:sz w:val="20"/>
        </w:rPr>
        <w:t xml:space="preserve"> He </w:t>
      </w:r>
      <w:r w:rsidRPr="00C357F2">
        <w:rPr>
          <w:rFonts w:ascii="Times New Roman" w:hAnsi="Times New Roman" w:cs="Times New Roman"/>
          <w:sz w:val="20"/>
        </w:rPr>
        <w:t>graduated from Government Medical College, Trivandrum, India in 2010. Follow</w:t>
      </w:r>
      <w:r>
        <w:rPr>
          <w:rFonts w:ascii="Times New Roman" w:hAnsi="Times New Roman" w:cs="Times New Roman"/>
          <w:sz w:val="20"/>
        </w:rPr>
        <w:t>ing his Physician training (DNB–</w:t>
      </w:r>
      <w:r w:rsidRPr="00C357F2">
        <w:rPr>
          <w:rFonts w:ascii="Times New Roman" w:hAnsi="Times New Roman" w:cs="Times New Roman"/>
          <w:sz w:val="20"/>
        </w:rPr>
        <w:t xml:space="preserve">Family medicine) and </w:t>
      </w:r>
      <w:r w:rsidRPr="00C357F2">
        <w:rPr>
          <w:rFonts w:ascii="Times New Roman" w:hAnsi="Times New Roman" w:cs="Times New Roman"/>
          <w:sz w:val="20"/>
        </w:rPr>
        <w:t>three</w:t>
      </w:r>
      <w:r w:rsidRPr="00C357F2">
        <w:rPr>
          <w:rFonts w:ascii="Times New Roman" w:hAnsi="Times New Roman" w:cs="Times New Roman"/>
          <w:sz w:val="20"/>
        </w:rPr>
        <w:t xml:space="preserve">-year tenure as Consultant Physician, he completed rheumatology advanced training (EULAR certification in Rheumatology) and a rigorous diabetes and clinical neurology training at Lakeshore Hospital and Research Center, Kochi, India. He has an ongoing appointment as Consultant Rheumatologist at the Olive Health Care. He is actively involved in teaching medical students and advanced trainees at the Olive Health Care. He also practices privately widely across the coastal regions of </w:t>
      </w:r>
      <w:proofErr w:type="spellStart"/>
      <w:r w:rsidRPr="00C357F2">
        <w:rPr>
          <w:rFonts w:ascii="Times New Roman" w:hAnsi="Times New Roman" w:cs="Times New Roman"/>
          <w:sz w:val="20"/>
        </w:rPr>
        <w:t>Thrissur</w:t>
      </w:r>
      <w:proofErr w:type="spellEnd"/>
      <w:r w:rsidRPr="00C357F2">
        <w:rPr>
          <w:rFonts w:ascii="Times New Roman" w:hAnsi="Times New Roman" w:cs="Times New Roman"/>
          <w:sz w:val="20"/>
        </w:rPr>
        <w:t>, Kerala, India.</w:t>
      </w:r>
      <w:r>
        <w:rPr>
          <w:rFonts w:ascii="Times New Roman" w:hAnsi="Times New Roman" w:cs="Times New Roman"/>
          <w:sz w:val="20"/>
        </w:rPr>
        <w:t xml:space="preserve"> </w:t>
      </w:r>
      <w:r w:rsidRPr="00C357F2">
        <w:rPr>
          <w:rFonts w:ascii="Times New Roman" w:hAnsi="Times New Roman" w:cs="Times New Roman"/>
          <w:sz w:val="20"/>
        </w:rPr>
        <w:t xml:space="preserve">His </w:t>
      </w:r>
      <w:r w:rsidRPr="00C357F2">
        <w:rPr>
          <w:rFonts w:ascii="Times New Roman" w:hAnsi="Times New Roman" w:cs="Times New Roman"/>
          <w:sz w:val="20"/>
        </w:rPr>
        <w:t>interest in Rheumatology is wide-ranged and includes</w:t>
      </w:r>
      <w:r w:rsidRPr="00C357F2">
        <w:rPr>
          <w:rFonts w:ascii="Times New Roman" w:hAnsi="Times New Roman" w:cs="Times New Roman"/>
          <w:sz w:val="20"/>
        </w:rPr>
        <w:t xml:space="preserve"> Rheumatoid Arthritis, Systemic Lupus </w:t>
      </w:r>
      <w:proofErr w:type="spellStart"/>
      <w:r w:rsidRPr="00C357F2">
        <w:rPr>
          <w:rFonts w:ascii="Times New Roman" w:hAnsi="Times New Roman" w:cs="Times New Roman"/>
          <w:sz w:val="20"/>
        </w:rPr>
        <w:t>Erythematosus</w:t>
      </w:r>
      <w:proofErr w:type="spellEnd"/>
      <w:r w:rsidRPr="00C357F2">
        <w:rPr>
          <w:rFonts w:ascii="Times New Roman" w:hAnsi="Times New Roman" w:cs="Times New Roman"/>
          <w:sz w:val="20"/>
        </w:rPr>
        <w:t xml:space="preserve"> and Mixed Connective Tissue Diseases. He has multiple publications in peer-reviewed journals in Medicine, Rheumatology and Neurology.</w:t>
      </w:r>
      <w:r>
        <w:rPr>
          <w:rFonts w:ascii="Times New Roman" w:hAnsi="Times New Roman" w:cs="Times New Roman"/>
          <w:sz w:val="20"/>
        </w:rPr>
        <w:t xml:space="preserve"> </w:t>
      </w:r>
      <w:r w:rsidRPr="00C357F2">
        <w:rPr>
          <w:rFonts w:ascii="Times New Roman" w:hAnsi="Times New Roman" w:cs="Times New Roman"/>
          <w:sz w:val="20"/>
        </w:rPr>
        <w:t>He is a compassionate and experienced physician and rheumatologist who believes in holistic care of the patients and focuses on evidence-based practices to achieve excellent outcomes.</w:t>
      </w:r>
      <w:bookmarkEnd w:id="0"/>
    </w:p>
    <w:sectPr w:rsidR="009115E5" w:rsidRPr="009115E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AB8711A"/>
    <w:multiLevelType w:val="hybridMultilevel"/>
    <w:tmpl w:val="6990406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115E5"/>
    <w:rsid w:val="0032354D"/>
    <w:rsid w:val="00474203"/>
    <w:rsid w:val="00535872"/>
    <w:rsid w:val="009115E5"/>
    <w:rsid w:val="00924B33"/>
    <w:rsid w:val="00C357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115E5"/>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115E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1</Pages>
  <Words>245</Words>
  <Characters>1401</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2023-05-03T10:16:00Z</dcterms:created>
  <dcterms:modified xsi:type="dcterms:W3CDTF">2023-05-03T11:16:00Z</dcterms:modified>
</cp:coreProperties>
</file>