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D64FCC">
      <w:pPr>
        <w:rPr>
          <w:rFonts w:ascii="Times New Roman" w:hAnsi="Times New Roman" w:cs="Times New Roman"/>
          <w:b/>
          <w:sz w:val="32"/>
        </w:rPr>
      </w:pPr>
      <w:proofErr w:type="spellStart"/>
      <w:r w:rsidRPr="00D64FCC">
        <w:rPr>
          <w:rFonts w:ascii="Times New Roman" w:hAnsi="Times New Roman" w:cs="Times New Roman"/>
          <w:b/>
          <w:sz w:val="32"/>
        </w:rPr>
        <w:t>MgO</w:t>
      </w:r>
      <w:proofErr w:type="spellEnd"/>
      <w:r w:rsidRPr="00D64FCC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D64FCC">
        <w:rPr>
          <w:rFonts w:ascii="Times New Roman" w:hAnsi="Times New Roman" w:cs="Times New Roman"/>
          <w:b/>
          <w:sz w:val="32"/>
        </w:rPr>
        <w:t>nanopowders</w:t>
      </w:r>
      <w:proofErr w:type="spellEnd"/>
      <w:r w:rsidRPr="00D64FCC">
        <w:rPr>
          <w:rFonts w:ascii="Times New Roman" w:hAnsi="Times New Roman" w:cs="Times New Roman"/>
          <w:b/>
          <w:sz w:val="32"/>
        </w:rPr>
        <w:t xml:space="preserve"> catalyzed synthesis of </w:t>
      </w:r>
      <w:proofErr w:type="spellStart"/>
      <w:proofErr w:type="gramStart"/>
      <w:r w:rsidRPr="00D64FCC">
        <w:rPr>
          <w:rFonts w:ascii="Times New Roman" w:hAnsi="Times New Roman" w:cs="Times New Roman"/>
          <w:b/>
          <w:sz w:val="32"/>
        </w:rPr>
        <w:t>pyrano</w:t>
      </w:r>
      <w:proofErr w:type="spellEnd"/>
      <w:r w:rsidRPr="00D64FCC">
        <w:rPr>
          <w:rFonts w:ascii="Times New Roman" w:hAnsi="Times New Roman" w:cs="Times New Roman"/>
          <w:b/>
          <w:sz w:val="32"/>
        </w:rPr>
        <w:t>[</w:t>
      </w:r>
      <w:proofErr w:type="gramEnd"/>
      <w:r w:rsidRPr="00D64FCC">
        <w:rPr>
          <w:rFonts w:ascii="Times New Roman" w:hAnsi="Times New Roman" w:cs="Times New Roman"/>
          <w:b/>
          <w:sz w:val="32"/>
        </w:rPr>
        <w:t>4,3-d]</w:t>
      </w:r>
      <w:proofErr w:type="spellStart"/>
      <w:r w:rsidRPr="00D64FCC">
        <w:rPr>
          <w:rFonts w:ascii="Times New Roman" w:hAnsi="Times New Roman" w:cs="Times New Roman"/>
          <w:b/>
          <w:sz w:val="32"/>
        </w:rPr>
        <w:t>thiazolo</w:t>
      </w:r>
      <w:proofErr w:type="spellEnd"/>
      <w:r w:rsidRPr="00D64FCC">
        <w:rPr>
          <w:rFonts w:ascii="Times New Roman" w:hAnsi="Times New Roman" w:cs="Times New Roman"/>
          <w:b/>
          <w:sz w:val="32"/>
        </w:rPr>
        <w:t>[3,2-a]pyrimidine derivatives</w:t>
      </w:r>
    </w:p>
    <w:p w:rsidR="00D64FCC" w:rsidRDefault="00D64FCC">
      <w:pPr>
        <w:rPr>
          <w:rFonts w:ascii="Times New Roman" w:hAnsi="Times New Roman" w:cs="Times New Roman"/>
          <w:sz w:val="24"/>
        </w:rPr>
      </w:pPr>
      <w:r w:rsidRPr="00D64FCC">
        <w:rPr>
          <w:rFonts w:ascii="Times New Roman" w:hAnsi="Times New Roman" w:cs="Times New Roman"/>
          <w:sz w:val="24"/>
        </w:rPr>
        <w:t xml:space="preserve">Mehdi </w:t>
      </w:r>
      <w:proofErr w:type="spellStart"/>
      <w:r w:rsidRPr="00D64FCC">
        <w:rPr>
          <w:rFonts w:ascii="Times New Roman" w:hAnsi="Times New Roman" w:cs="Times New Roman"/>
          <w:sz w:val="24"/>
        </w:rPr>
        <w:t>Khalaj</w:t>
      </w:r>
      <w:proofErr w:type="spellEnd"/>
    </w:p>
    <w:p w:rsidR="00D64FCC" w:rsidRPr="00D64FCC" w:rsidRDefault="00D64FCC">
      <w:pPr>
        <w:rPr>
          <w:rFonts w:ascii="Times New Roman" w:hAnsi="Times New Roman" w:cs="Times New Roman"/>
        </w:rPr>
      </w:pPr>
      <w:r w:rsidRPr="00D64FCC">
        <w:rPr>
          <w:rFonts w:ascii="Times New Roman" w:hAnsi="Times New Roman" w:cs="Times New Roman"/>
        </w:rPr>
        <w:t>Islamic Azad University, Iran</w:t>
      </w:r>
    </w:p>
    <w:p w:rsidR="00D64FCC" w:rsidRPr="00D64FCC" w:rsidRDefault="00D64FCC" w:rsidP="00D64FCC">
      <w:pPr>
        <w:jc w:val="center"/>
        <w:rPr>
          <w:rFonts w:ascii="Times New Roman" w:hAnsi="Times New Roman" w:cs="Times New Roman"/>
          <w:b/>
          <w:sz w:val="24"/>
        </w:rPr>
      </w:pPr>
      <w:r w:rsidRPr="00D64FCC">
        <w:rPr>
          <w:rFonts w:ascii="Times New Roman" w:hAnsi="Times New Roman" w:cs="Times New Roman"/>
          <w:b/>
          <w:sz w:val="24"/>
        </w:rPr>
        <w:t>Abstract</w:t>
      </w:r>
    </w:p>
    <w:p w:rsidR="00D64FCC" w:rsidRDefault="00D64FCC" w:rsidP="00D64FCC">
      <w:pPr>
        <w:jc w:val="both"/>
        <w:rPr>
          <w:rFonts w:ascii="Times New Roman" w:hAnsi="Times New Roman" w:cs="Times New Roman"/>
          <w:sz w:val="20"/>
        </w:rPr>
      </w:pPr>
      <w:r w:rsidRPr="00D64FCC">
        <w:rPr>
          <w:rFonts w:ascii="Times New Roman" w:hAnsi="Times New Roman" w:cs="Times New Roman"/>
          <w:sz w:val="20"/>
        </w:rPr>
        <w:t xml:space="preserve">A cubic phase of pure </w:t>
      </w:r>
      <w:proofErr w:type="spellStart"/>
      <w:r w:rsidRPr="00D64FCC">
        <w:rPr>
          <w:rFonts w:ascii="Times New Roman" w:hAnsi="Times New Roman" w:cs="Times New Roman"/>
          <w:sz w:val="20"/>
        </w:rPr>
        <w:t>MgO</w:t>
      </w:r>
      <w:proofErr w:type="spellEnd"/>
      <w:r w:rsidRPr="00D64FC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64FCC">
        <w:rPr>
          <w:rFonts w:ascii="Times New Roman" w:hAnsi="Times New Roman" w:cs="Times New Roman"/>
          <w:sz w:val="20"/>
        </w:rPr>
        <w:t>nanopowders</w:t>
      </w:r>
      <w:proofErr w:type="spellEnd"/>
      <w:r w:rsidRPr="00D64FCC">
        <w:rPr>
          <w:rFonts w:ascii="Times New Roman" w:hAnsi="Times New Roman" w:cs="Times New Roman"/>
          <w:sz w:val="20"/>
        </w:rPr>
        <w:t xml:space="preserve"> was prepared in an aqueous solution containing freshly squeezed orange juice with pulp and characterized by X-Ray Diffraction (XRD), Field Emission Scanning Electron Microscopy (FE-SEM), Energy-Dispersive X-ray Spectroscopy (EDS)</w:t>
      </w:r>
      <w:r>
        <w:rPr>
          <w:rFonts w:ascii="Times New Roman" w:hAnsi="Times New Roman" w:cs="Times New Roman"/>
          <w:sz w:val="20"/>
        </w:rPr>
        <w:t xml:space="preserve"> and</w:t>
      </w:r>
      <w:r w:rsidRPr="00D64FCC">
        <w:rPr>
          <w:rFonts w:ascii="Times New Roman" w:hAnsi="Times New Roman" w:cs="Times New Roman"/>
          <w:sz w:val="20"/>
        </w:rPr>
        <w:t xml:space="preserve"> FOURIER Transform Infra</w:t>
      </w:r>
      <w:r>
        <w:rPr>
          <w:rFonts w:ascii="Times New Roman" w:hAnsi="Times New Roman" w:cs="Times New Roman"/>
          <w:sz w:val="20"/>
        </w:rPr>
        <w:t>-</w:t>
      </w:r>
      <w:r w:rsidRPr="00D64FCC">
        <w:rPr>
          <w:rFonts w:ascii="Times New Roman" w:hAnsi="Times New Roman" w:cs="Times New Roman"/>
          <w:sz w:val="20"/>
        </w:rPr>
        <w:t xml:space="preserve">Red (FT-IR) spectroscopic techniques. The catalytic potential of </w:t>
      </w:r>
      <w:proofErr w:type="spellStart"/>
      <w:r w:rsidRPr="00D64FCC">
        <w:rPr>
          <w:rFonts w:ascii="Times New Roman" w:hAnsi="Times New Roman" w:cs="Times New Roman"/>
          <w:sz w:val="20"/>
        </w:rPr>
        <w:t>MgO</w:t>
      </w:r>
      <w:proofErr w:type="spellEnd"/>
      <w:r w:rsidRPr="00D64FC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64FCC">
        <w:rPr>
          <w:rFonts w:ascii="Times New Roman" w:hAnsi="Times New Roman" w:cs="Times New Roman"/>
          <w:sz w:val="20"/>
        </w:rPr>
        <w:t>nanopowders</w:t>
      </w:r>
      <w:proofErr w:type="spellEnd"/>
      <w:r w:rsidRPr="00D64FCC">
        <w:rPr>
          <w:rFonts w:ascii="Times New Roman" w:hAnsi="Times New Roman" w:cs="Times New Roman"/>
          <w:sz w:val="20"/>
        </w:rPr>
        <w:t xml:space="preserve"> was evaluated in preparation of </w:t>
      </w:r>
      <w:proofErr w:type="spellStart"/>
      <w:r w:rsidRPr="00D64FCC">
        <w:rPr>
          <w:rFonts w:ascii="Times New Roman" w:hAnsi="Times New Roman" w:cs="Times New Roman"/>
          <w:sz w:val="20"/>
        </w:rPr>
        <w:t>pyrano</w:t>
      </w:r>
      <w:proofErr w:type="spellEnd"/>
      <w:r w:rsidRPr="00D64FCC">
        <w:rPr>
          <w:rFonts w:ascii="Times New Roman" w:hAnsi="Times New Roman" w:cs="Times New Roman"/>
          <w:sz w:val="20"/>
        </w:rPr>
        <w:t>[4,3-d]</w:t>
      </w:r>
      <w:proofErr w:type="spellStart"/>
      <w:r w:rsidRPr="00D64FCC">
        <w:rPr>
          <w:rFonts w:ascii="Times New Roman" w:hAnsi="Times New Roman" w:cs="Times New Roman"/>
          <w:sz w:val="20"/>
        </w:rPr>
        <w:t>thiazolo</w:t>
      </w:r>
      <w:proofErr w:type="spellEnd"/>
      <w:r w:rsidRPr="00D64FCC">
        <w:rPr>
          <w:rFonts w:ascii="Times New Roman" w:hAnsi="Times New Roman" w:cs="Times New Roman"/>
          <w:sz w:val="20"/>
        </w:rPr>
        <w:t xml:space="preserve">[3,2-a]pyrimidine and </w:t>
      </w:r>
      <w:proofErr w:type="spellStart"/>
      <w:r w:rsidRPr="00D64FCC">
        <w:rPr>
          <w:rFonts w:ascii="Times New Roman" w:hAnsi="Times New Roman" w:cs="Times New Roman"/>
          <w:sz w:val="20"/>
        </w:rPr>
        <w:t>chromeno</w:t>
      </w:r>
      <w:proofErr w:type="spellEnd"/>
      <w:r w:rsidRPr="00D64FCC">
        <w:rPr>
          <w:rFonts w:ascii="Times New Roman" w:hAnsi="Times New Roman" w:cs="Times New Roman"/>
          <w:sz w:val="20"/>
        </w:rPr>
        <w:t>[4,3-d]</w:t>
      </w:r>
      <w:proofErr w:type="spellStart"/>
      <w:r w:rsidRPr="00D64FCC">
        <w:rPr>
          <w:rFonts w:ascii="Times New Roman" w:hAnsi="Times New Roman" w:cs="Times New Roman"/>
          <w:sz w:val="20"/>
        </w:rPr>
        <w:t>thiazolo</w:t>
      </w:r>
      <w:proofErr w:type="spellEnd"/>
      <w:r w:rsidRPr="00D64FCC">
        <w:rPr>
          <w:rFonts w:ascii="Times New Roman" w:hAnsi="Times New Roman" w:cs="Times New Roman"/>
          <w:sz w:val="20"/>
        </w:rPr>
        <w:t>[3,2-a]</w:t>
      </w:r>
      <w:proofErr w:type="spellStart"/>
      <w:r w:rsidRPr="00D64FCC">
        <w:rPr>
          <w:rFonts w:ascii="Times New Roman" w:hAnsi="Times New Roman" w:cs="Times New Roman"/>
          <w:sz w:val="20"/>
        </w:rPr>
        <w:t>pyrimidines</w:t>
      </w:r>
      <w:proofErr w:type="spellEnd"/>
      <w:r w:rsidRPr="00D64FCC">
        <w:rPr>
          <w:rFonts w:ascii="Times New Roman" w:hAnsi="Times New Roman" w:cs="Times New Roman"/>
          <w:sz w:val="20"/>
        </w:rPr>
        <w:t xml:space="preserve"> derivatives using the three simple methods including thermal, ultrasonic irradiation</w:t>
      </w:r>
      <w:r>
        <w:rPr>
          <w:rFonts w:ascii="Times New Roman" w:hAnsi="Times New Roman" w:cs="Times New Roman"/>
          <w:sz w:val="20"/>
        </w:rPr>
        <w:t xml:space="preserve"> and</w:t>
      </w:r>
      <w:r w:rsidRPr="00D64FCC">
        <w:rPr>
          <w:rFonts w:ascii="Times New Roman" w:hAnsi="Times New Roman" w:cs="Times New Roman"/>
          <w:sz w:val="20"/>
        </w:rPr>
        <w:t xml:space="preserve"> High-Speed Ball Milling (HSBM) technique under solvent-free conditions. All products were successfully formed in high yields.</w:t>
      </w:r>
    </w:p>
    <w:p w:rsidR="00D64FCC" w:rsidRDefault="00D64FCC" w:rsidP="00D64FCC">
      <w:pPr>
        <w:jc w:val="both"/>
        <w:rPr>
          <w:rFonts w:ascii="Times New Roman" w:hAnsi="Times New Roman" w:cs="Times New Roman"/>
          <w:sz w:val="20"/>
        </w:rPr>
      </w:pPr>
      <w:r w:rsidRPr="00D64FCC">
        <w:rPr>
          <w:rFonts w:ascii="Times New Roman" w:hAnsi="Times New Roman" w:cs="Times New Roman"/>
          <w:b/>
          <w:sz w:val="20"/>
        </w:rPr>
        <w:t>Keywords: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MgO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n</w:t>
      </w:r>
      <w:r w:rsidRPr="00D64FCC">
        <w:rPr>
          <w:rFonts w:ascii="Times New Roman" w:hAnsi="Times New Roman" w:cs="Times New Roman"/>
          <w:sz w:val="20"/>
        </w:rPr>
        <w:t>anopowders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D64FC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64FCC">
        <w:rPr>
          <w:rFonts w:ascii="Times New Roman" w:hAnsi="Times New Roman" w:cs="Times New Roman"/>
          <w:sz w:val="20"/>
        </w:rPr>
        <w:t>Pyrano</w:t>
      </w:r>
      <w:proofErr w:type="spellEnd"/>
      <w:r w:rsidRPr="00D64FCC">
        <w:rPr>
          <w:rFonts w:ascii="Times New Roman" w:hAnsi="Times New Roman" w:cs="Times New Roman"/>
          <w:sz w:val="20"/>
        </w:rPr>
        <w:t>[4,3-d]</w:t>
      </w:r>
      <w:proofErr w:type="spellStart"/>
      <w:r w:rsidRPr="00D64FCC">
        <w:rPr>
          <w:rFonts w:ascii="Times New Roman" w:hAnsi="Times New Roman" w:cs="Times New Roman"/>
          <w:sz w:val="20"/>
        </w:rPr>
        <w:t>thiazolo</w:t>
      </w:r>
      <w:proofErr w:type="spellEnd"/>
      <w:r w:rsidRPr="00D64FCC">
        <w:rPr>
          <w:rFonts w:ascii="Times New Roman" w:hAnsi="Times New Roman" w:cs="Times New Roman"/>
          <w:sz w:val="20"/>
        </w:rPr>
        <w:t>[3,2-a]pyrimidine</w:t>
      </w:r>
      <w:r>
        <w:rPr>
          <w:rFonts w:ascii="Times New Roman" w:hAnsi="Times New Roman" w:cs="Times New Roman"/>
          <w:sz w:val="20"/>
        </w:rPr>
        <w:t>,</w:t>
      </w:r>
      <w:r w:rsidRPr="00D64FC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64FCC">
        <w:rPr>
          <w:rFonts w:ascii="Times New Roman" w:hAnsi="Times New Roman" w:cs="Times New Roman"/>
          <w:sz w:val="20"/>
        </w:rPr>
        <w:t>Pyrimidines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D64FCC">
        <w:rPr>
          <w:rFonts w:ascii="Times New Roman" w:hAnsi="Times New Roman" w:cs="Times New Roman"/>
          <w:sz w:val="20"/>
        </w:rPr>
        <w:t xml:space="preserve"> HSBM technique</w:t>
      </w:r>
      <w:r>
        <w:rPr>
          <w:rFonts w:ascii="Times New Roman" w:hAnsi="Times New Roman" w:cs="Times New Roman"/>
          <w:sz w:val="20"/>
        </w:rPr>
        <w:t>,</w:t>
      </w:r>
      <w:r w:rsidRPr="00D64FC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64FCC">
        <w:rPr>
          <w:rFonts w:ascii="Times New Roman" w:hAnsi="Times New Roman" w:cs="Times New Roman"/>
          <w:sz w:val="20"/>
        </w:rPr>
        <w:t>Pyran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D64FC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64FCC">
        <w:rPr>
          <w:rFonts w:ascii="Times New Roman" w:hAnsi="Times New Roman" w:cs="Times New Roman"/>
          <w:sz w:val="20"/>
        </w:rPr>
        <w:t>Thiazolo</w:t>
      </w:r>
      <w:proofErr w:type="spellEnd"/>
      <w:r w:rsidRPr="00D64FCC">
        <w:rPr>
          <w:rFonts w:ascii="Times New Roman" w:hAnsi="Times New Roman" w:cs="Times New Roman"/>
          <w:sz w:val="20"/>
        </w:rPr>
        <w:t>[3,2-a]pyrimidine</w:t>
      </w:r>
      <w:r>
        <w:rPr>
          <w:rFonts w:ascii="Times New Roman" w:hAnsi="Times New Roman" w:cs="Times New Roman"/>
          <w:sz w:val="20"/>
        </w:rPr>
        <w:t>.</w:t>
      </w:r>
    </w:p>
    <w:p w:rsidR="00D64FCC" w:rsidRPr="00D64FCC" w:rsidRDefault="00D64FCC" w:rsidP="00D64FCC">
      <w:pPr>
        <w:rPr>
          <w:rFonts w:ascii="Times New Roman" w:hAnsi="Times New Roman" w:cs="Times New Roman"/>
          <w:b/>
          <w:sz w:val="24"/>
        </w:rPr>
      </w:pPr>
      <w:r w:rsidRPr="00D64FCC">
        <w:rPr>
          <w:rFonts w:ascii="Times New Roman" w:hAnsi="Times New Roman" w:cs="Times New Roman"/>
          <w:b/>
          <w:sz w:val="24"/>
        </w:rPr>
        <w:t>Biography</w:t>
      </w:r>
    </w:p>
    <w:p w:rsidR="00D64FCC" w:rsidRPr="00D64FCC" w:rsidRDefault="00D64FCC" w:rsidP="00D64FCC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Mehdi </w:t>
      </w:r>
      <w:proofErr w:type="spellStart"/>
      <w:r>
        <w:rPr>
          <w:rFonts w:ascii="Times New Roman" w:hAnsi="Times New Roman" w:cs="Times New Roman"/>
          <w:sz w:val="20"/>
        </w:rPr>
        <w:t>Khalaja</w:t>
      </w:r>
      <w:proofErr w:type="spellEnd"/>
      <w:r>
        <w:rPr>
          <w:rFonts w:ascii="Times New Roman" w:hAnsi="Times New Roman" w:cs="Times New Roman"/>
          <w:sz w:val="20"/>
        </w:rPr>
        <w:t xml:space="preserve"> is affiliat</w:t>
      </w:r>
      <w:bookmarkStart w:id="0" w:name="_GoBack"/>
      <w:bookmarkEnd w:id="0"/>
      <w:r>
        <w:rPr>
          <w:rFonts w:ascii="Times New Roman" w:hAnsi="Times New Roman" w:cs="Times New Roman"/>
          <w:sz w:val="20"/>
        </w:rPr>
        <w:t xml:space="preserve">ed from </w:t>
      </w:r>
      <w:r w:rsidRPr="00D64FCC">
        <w:rPr>
          <w:rFonts w:ascii="Times New Roman" w:hAnsi="Times New Roman" w:cs="Times New Roman"/>
          <w:sz w:val="20"/>
        </w:rPr>
        <w:t xml:space="preserve">Department of Chemistry, </w:t>
      </w:r>
      <w:proofErr w:type="spellStart"/>
      <w:r w:rsidRPr="00D64FCC">
        <w:rPr>
          <w:rFonts w:ascii="Times New Roman" w:hAnsi="Times New Roman" w:cs="Times New Roman"/>
          <w:sz w:val="20"/>
        </w:rPr>
        <w:t>Buinzahra</w:t>
      </w:r>
      <w:proofErr w:type="spellEnd"/>
      <w:r w:rsidRPr="00D64FCC">
        <w:rPr>
          <w:rFonts w:ascii="Times New Roman" w:hAnsi="Times New Roman" w:cs="Times New Roman"/>
          <w:sz w:val="20"/>
        </w:rPr>
        <w:t xml:space="preserve"> Branch, Islamic Azad University</w:t>
      </w:r>
      <w:r>
        <w:rPr>
          <w:rFonts w:ascii="Times New Roman" w:hAnsi="Times New Roman" w:cs="Times New Roman"/>
          <w:sz w:val="20"/>
        </w:rPr>
        <w:t>,</w:t>
      </w:r>
      <w:r w:rsidRPr="00D64FCC">
        <w:rPr>
          <w:rFonts w:ascii="Times New Roman" w:hAnsi="Times New Roman" w:cs="Times New Roman"/>
          <w:sz w:val="20"/>
        </w:rPr>
        <w:t xml:space="preserve"> </w:t>
      </w:r>
      <w:proofErr w:type="spellStart"/>
      <w:proofErr w:type="gramStart"/>
      <w:r w:rsidRPr="00D64FCC">
        <w:rPr>
          <w:rFonts w:ascii="Times New Roman" w:hAnsi="Times New Roman" w:cs="Times New Roman"/>
          <w:sz w:val="20"/>
        </w:rPr>
        <w:t>Buinzahra</w:t>
      </w:r>
      <w:proofErr w:type="spellEnd"/>
      <w:proofErr w:type="gramEnd"/>
      <w:r w:rsidRPr="00D64FCC">
        <w:rPr>
          <w:rFonts w:ascii="Times New Roman" w:hAnsi="Times New Roman" w:cs="Times New Roman"/>
          <w:sz w:val="20"/>
        </w:rPr>
        <w:t>, Iran</w:t>
      </w:r>
      <w:r>
        <w:rPr>
          <w:rFonts w:ascii="Times New Roman" w:hAnsi="Times New Roman" w:cs="Times New Roman"/>
          <w:sz w:val="20"/>
        </w:rPr>
        <w:t>.</w:t>
      </w:r>
    </w:p>
    <w:sectPr w:rsidR="00D64FCC" w:rsidRPr="00D64F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4EF" w:rsidRDefault="005574EF" w:rsidP="00D64FCC">
      <w:pPr>
        <w:spacing w:after="0" w:line="240" w:lineRule="auto"/>
      </w:pPr>
      <w:r>
        <w:separator/>
      </w:r>
    </w:p>
  </w:endnote>
  <w:endnote w:type="continuationSeparator" w:id="0">
    <w:p w:rsidR="005574EF" w:rsidRDefault="005574EF" w:rsidP="00D64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4EF" w:rsidRDefault="005574EF" w:rsidP="00D64FCC">
      <w:pPr>
        <w:spacing w:after="0" w:line="240" w:lineRule="auto"/>
      </w:pPr>
      <w:r>
        <w:separator/>
      </w:r>
    </w:p>
  </w:footnote>
  <w:footnote w:type="continuationSeparator" w:id="0">
    <w:p w:rsidR="005574EF" w:rsidRDefault="005574EF" w:rsidP="00D64F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CC"/>
    <w:rsid w:val="0032354D"/>
    <w:rsid w:val="00474203"/>
    <w:rsid w:val="00535872"/>
    <w:rsid w:val="005437D9"/>
    <w:rsid w:val="005574EF"/>
    <w:rsid w:val="00924B33"/>
    <w:rsid w:val="00D6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2023-02-22T05:15:00Z</dcterms:created>
  <dcterms:modified xsi:type="dcterms:W3CDTF">2023-02-22T05:27:00Z</dcterms:modified>
</cp:coreProperties>
</file>