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C42FD">
      <w:pPr>
        <w:rPr>
          <w:rFonts w:ascii="Times New Roman" w:hAnsi="Times New Roman" w:cs="Times New Roman"/>
          <w:b/>
          <w:sz w:val="32"/>
        </w:rPr>
      </w:pPr>
      <w:r w:rsidRPr="00BC42FD">
        <w:rPr>
          <w:rFonts w:ascii="Times New Roman" w:hAnsi="Times New Roman" w:cs="Times New Roman"/>
          <w:b/>
          <w:sz w:val="32"/>
        </w:rPr>
        <w:t>Development of an engineered face mask with optimized nanoparticle layering for filtration of air pollutants and viral pathogens</w:t>
      </w:r>
    </w:p>
    <w:p w:rsidR="00BC42FD" w:rsidRDefault="00BC42FD">
      <w:pPr>
        <w:rPr>
          <w:rFonts w:ascii="Times New Roman" w:hAnsi="Times New Roman" w:cs="Times New Roman"/>
          <w:sz w:val="24"/>
        </w:rPr>
      </w:pPr>
      <w:proofErr w:type="spellStart"/>
      <w:r w:rsidRPr="00BC42FD">
        <w:rPr>
          <w:rFonts w:ascii="Times New Roman" w:hAnsi="Times New Roman" w:cs="Times New Roman"/>
          <w:sz w:val="24"/>
        </w:rPr>
        <w:t>Ishika</w:t>
      </w:r>
      <w:proofErr w:type="spellEnd"/>
      <w:r w:rsidRPr="00BC42FD">
        <w:rPr>
          <w:rFonts w:ascii="Times New Roman" w:hAnsi="Times New Roman" w:cs="Times New Roman"/>
          <w:sz w:val="24"/>
        </w:rPr>
        <w:t xml:space="preserve"> Nag</w:t>
      </w:r>
    </w:p>
    <w:p w:rsidR="00BC42FD" w:rsidRPr="00BC42FD" w:rsidRDefault="00BC42FD">
      <w:pPr>
        <w:rPr>
          <w:rFonts w:ascii="Times New Roman" w:hAnsi="Times New Roman" w:cs="Times New Roman"/>
        </w:rPr>
      </w:pPr>
      <w:r w:rsidRPr="00BC42FD">
        <w:rPr>
          <w:rFonts w:ascii="Times New Roman" w:hAnsi="Times New Roman" w:cs="Times New Roman"/>
        </w:rPr>
        <w:t>Universit</w:t>
      </w:r>
      <w:bookmarkStart w:id="0" w:name="_GoBack"/>
      <w:bookmarkEnd w:id="0"/>
      <w:r w:rsidRPr="00BC42FD">
        <w:rPr>
          <w:rFonts w:ascii="Times New Roman" w:hAnsi="Times New Roman" w:cs="Times New Roman"/>
        </w:rPr>
        <w:t>y of Florida, United States of America</w:t>
      </w:r>
    </w:p>
    <w:p w:rsidR="00BC42FD" w:rsidRPr="00BC42FD" w:rsidRDefault="00BC42FD" w:rsidP="00BC42FD">
      <w:pPr>
        <w:jc w:val="center"/>
        <w:rPr>
          <w:rFonts w:ascii="Times New Roman" w:hAnsi="Times New Roman" w:cs="Times New Roman"/>
          <w:b/>
          <w:sz w:val="24"/>
        </w:rPr>
      </w:pPr>
      <w:r w:rsidRPr="00BC42FD">
        <w:rPr>
          <w:rFonts w:ascii="Times New Roman" w:hAnsi="Times New Roman" w:cs="Times New Roman"/>
          <w:b/>
          <w:sz w:val="24"/>
        </w:rPr>
        <w:t>Abstract</w:t>
      </w:r>
    </w:p>
    <w:p w:rsidR="00BC42FD" w:rsidRDefault="00BC42FD" w:rsidP="00BC42FD">
      <w:pPr>
        <w:jc w:val="both"/>
        <w:rPr>
          <w:rFonts w:ascii="Times New Roman" w:hAnsi="Times New Roman" w:cs="Times New Roman"/>
          <w:sz w:val="20"/>
        </w:rPr>
      </w:pPr>
      <w:r w:rsidRPr="00BC42FD">
        <w:rPr>
          <w:rFonts w:ascii="Times New Roman" w:hAnsi="Times New Roman" w:cs="Times New Roman"/>
          <w:sz w:val="20"/>
        </w:rPr>
        <w:t>During the COVID-19 pandemic, face masks have become a critical part of the personal protective equipment for front-line workers and the public, resulting in an acute shortage of effective and affordable masks. Recent studies also indicate a strong correlation between ambient air pollution and COVID-19 cases. Air pollution from Particulate Matter less than 2.5 microns (PM</w:t>
      </w:r>
      <w:r>
        <w:rPr>
          <w:rFonts w:ascii="Times New Roman" w:hAnsi="Times New Roman" w:cs="Times New Roman"/>
          <w:sz w:val="20"/>
        </w:rPr>
        <w:t xml:space="preserve"> </w:t>
      </w:r>
      <w:r w:rsidRPr="00BC42FD">
        <w:rPr>
          <w:rFonts w:ascii="Times New Roman" w:hAnsi="Times New Roman" w:cs="Times New Roman"/>
          <w:sz w:val="20"/>
        </w:rPr>
        <w:t>2.5) is a significant contributor to cardiovascular and respiratory diseases. This project’s goals are to develop an engineered face mask with an optimized layering of nanoparticles to filter PM</w:t>
      </w:r>
      <w:r>
        <w:rPr>
          <w:rFonts w:ascii="Times New Roman" w:hAnsi="Times New Roman" w:cs="Times New Roman"/>
          <w:sz w:val="20"/>
        </w:rPr>
        <w:t xml:space="preserve"> </w:t>
      </w:r>
      <w:r w:rsidRPr="00BC42FD">
        <w:rPr>
          <w:rFonts w:ascii="Times New Roman" w:hAnsi="Times New Roman" w:cs="Times New Roman"/>
          <w:sz w:val="20"/>
        </w:rPr>
        <w:t>2.5 and viral pathogens. Furthermore, the objective is to develop a cost-effective solution for face masks that are reusable and clinically safe. The nanoparticles were selected based on their filtra</w:t>
      </w:r>
      <w:r>
        <w:rPr>
          <w:rFonts w:ascii="Times New Roman" w:hAnsi="Times New Roman" w:cs="Times New Roman"/>
          <w:sz w:val="20"/>
        </w:rPr>
        <w:t xml:space="preserve">tion, </w:t>
      </w:r>
      <w:proofErr w:type="spellStart"/>
      <w:r>
        <w:rPr>
          <w:rFonts w:ascii="Times New Roman" w:hAnsi="Times New Roman" w:cs="Times New Roman"/>
          <w:sz w:val="20"/>
        </w:rPr>
        <w:t>virucidal</w:t>
      </w:r>
      <w:proofErr w:type="spellEnd"/>
      <w:r w:rsidRPr="00BC42FD">
        <w:rPr>
          <w:rFonts w:ascii="Times New Roman" w:hAnsi="Times New Roman" w:cs="Times New Roman"/>
          <w:sz w:val="20"/>
        </w:rPr>
        <w:t xml:space="preserve"> and non-toxic properties. Particle Filtration Efficiency (PFE) was tested with PM</w:t>
      </w:r>
      <w:r>
        <w:rPr>
          <w:rFonts w:ascii="Times New Roman" w:hAnsi="Times New Roman" w:cs="Times New Roman"/>
          <w:sz w:val="20"/>
        </w:rPr>
        <w:t xml:space="preserve"> </w:t>
      </w:r>
      <w:r w:rsidRPr="00BC42FD">
        <w:rPr>
          <w:rFonts w:ascii="Times New Roman" w:hAnsi="Times New Roman" w:cs="Times New Roman"/>
          <w:sz w:val="20"/>
        </w:rPr>
        <w:t xml:space="preserve">2.5 from incense sticks measured by laser particle detectors. Virus Filtration Efficiency (VFE) was tested using nebulized </w:t>
      </w:r>
      <w:proofErr w:type="spellStart"/>
      <w:r w:rsidRPr="00BC42FD">
        <w:rPr>
          <w:rFonts w:ascii="Times New Roman" w:hAnsi="Times New Roman" w:cs="Times New Roman"/>
          <w:sz w:val="20"/>
        </w:rPr>
        <w:t>NaC</w:t>
      </w:r>
      <w:r>
        <w:rPr>
          <w:rFonts w:ascii="Times New Roman" w:hAnsi="Times New Roman" w:cs="Times New Roman"/>
          <w:sz w:val="20"/>
        </w:rPr>
        <w:t>l</w:t>
      </w:r>
      <w:proofErr w:type="spellEnd"/>
      <w:r w:rsidRPr="00BC42FD">
        <w:rPr>
          <w:rFonts w:ascii="Times New Roman" w:hAnsi="Times New Roman" w:cs="Times New Roman"/>
          <w:sz w:val="20"/>
        </w:rPr>
        <w:t xml:space="preserve"> particles as a virus surrogate. PFE improved by ≈100% and VFE improved by ≈140% with dual-layer nanoparticle coatings. The nanoparticle retention efficacy, improved by ≈70% with the dual-layer coating, was well within the permissible exposure limits per OSHA standards. The filtration efficiency was independent of the source and levels of PM</w:t>
      </w:r>
      <w:r>
        <w:rPr>
          <w:rFonts w:ascii="Times New Roman" w:hAnsi="Times New Roman" w:cs="Times New Roman"/>
          <w:sz w:val="20"/>
        </w:rPr>
        <w:t xml:space="preserve"> </w:t>
      </w:r>
      <w:r w:rsidRPr="00BC42FD">
        <w:rPr>
          <w:rFonts w:ascii="Times New Roman" w:hAnsi="Times New Roman" w:cs="Times New Roman"/>
          <w:sz w:val="20"/>
        </w:rPr>
        <w:t>2.5, demonstrating versatility. An accelerated durability test demonstrated ≈95% effectiveness maintained over 4 equivalent days of wear. PFE for engineered masks, with dual-layer nanoparticle coatings, initially declined but was restored by recharging the mask. Breathability, measured by pressure-drop, was unaffected by the nanoparticle coatings. This rechargeable and multi-purpose mask can be effective in polluted cities, in fire-prone areas and can protect people against the deadly effects of viruses in a cost-effective way.</w:t>
      </w:r>
    </w:p>
    <w:p w:rsidR="00BC42FD" w:rsidRPr="00BC42FD" w:rsidRDefault="00BC42FD" w:rsidP="00BC42FD">
      <w:pPr>
        <w:rPr>
          <w:rFonts w:ascii="Times New Roman" w:hAnsi="Times New Roman" w:cs="Times New Roman"/>
          <w:b/>
          <w:sz w:val="24"/>
        </w:rPr>
      </w:pPr>
      <w:r w:rsidRPr="00BC42FD">
        <w:rPr>
          <w:rFonts w:ascii="Times New Roman" w:hAnsi="Times New Roman" w:cs="Times New Roman"/>
          <w:b/>
          <w:sz w:val="24"/>
        </w:rPr>
        <w:t>Biography</w:t>
      </w:r>
    </w:p>
    <w:p w:rsidR="00BC42FD" w:rsidRPr="00BC42FD" w:rsidRDefault="00BC42FD" w:rsidP="00BC42F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C42FD">
        <w:rPr>
          <w:rFonts w:ascii="Times New Roman" w:hAnsi="Times New Roman" w:cs="Times New Roman"/>
          <w:sz w:val="20"/>
        </w:rPr>
        <w:t>Ishika</w:t>
      </w:r>
      <w:proofErr w:type="spellEnd"/>
      <w:r w:rsidRPr="00BC42FD">
        <w:rPr>
          <w:rFonts w:ascii="Times New Roman" w:hAnsi="Times New Roman" w:cs="Times New Roman"/>
          <w:sz w:val="20"/>
        </w:rPr>
        <w:t xml:space="preserve"> is a dual-enrolled high-school student at Seminole State College and the University of Central Florida. </w:t>
      </w:r>
      <w:r>
        <w:rPr>
          <w:rFonts w:ascii="Times New Roman" w:hAnsi="Times New Roman" w:cs="Times New Roman"/>
          <w:sz w:val="20"/>
        </w:rPr>
        <w:t>She</w:t>
      </w:r>
      <w:r w:rsidRPr="00BC42FD">
        <w:rPr>
          <w:rFonts w:ascii="Times New Roman" w:hAnsi="Times New Roman" w:cs="Times New Roman"/>
          <w:sz w:val="20"/>
        </w:rPr>
        <w:t xml:space="preserve"> has three journal publications and has two patents pending. Her work has won several awards including a grand award at the International Science and Engineering Fair, the Sigma-Xi Interdisciplinary Award in Environmental Challenges, the Sustainable Earth Innovation Awar</w:t>
      </w:r>
      <w:r>
        <w:rPr>
          <w:rFonts w:ascii="Times New Roman" w:hAnsi="Times New Roman" w:cs="Times New Roman"/>
          <w:sz w:val="20"/>
        </w:rPr>
        <w:t>d from Arizona State University</w:t>
      </w:r>
      <w:r w:rsidRPr="00BC42FD">
        <w:rPr>
          <w:rFonts w:ascii="Times New Roman" w:hAnsi="Times New Roman" w:cs="Times New Roman"/>
          <w:sz w:val="20"/>
        </w:rPr>
        <w:t xml:space="preserve"> and a grant from the National Science Foundation. In addition, she has founded an Engineering Club for under-represented kids at the local Boys &amp; Girls Club, where she inspires and motivates the kids into STEM education through hands-on learning experiences.</w:t>
      </w:r>
    </w:p>
    <w:sectPr w:rsidR="00BC42FD" w:rsidRPr="00BC4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2FD"/>
    <w:rsid w:val="00474203"/>
    <w:rsid w:val="00535872"/>
    <w:rsid w:val="00924B33"/>
    <w:rsid w:val="009C3DBA"/>
    <w:rsid w:val="00BC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2022-12-21T05:39:00Z</dcterms:created>
  <dcterms:modified xsi:type="dcterms:W3CDTF">2022-12-21T05:51:00Z</dcterms:modified>
</cp:coreProperties>
</file>