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27D7">
      <w:pPr>
        <w:rPr>
          <w:rFonts w:ascii="Times New Roman" w:hAnsi="Times New Roman" w:cs="Times New Roman"/>
          <w:b/>
          <w:sz w:val="32"/>
        </w:rPr>
      </w:pPr>
      <w:bookmarkStart w:id="0" w:name="_GoBack"/>
      <w:r w:rsidRPr="002E27D7">
        <w:rPr>
          <w:rFonts w:ascii="Times New Roman" w:hAnsi="Times New Roman" w:cs="Times New Roman"/>
          <w:b/>
          <w:sz w:val="32"/>
        </w:rPr>
        <w:t>Development of an anti-hyperglycemic probiotic pumpkin juice fermented by a potential probiotic strain from water kefir grains</w:t>
      </w:r>
    </w:p>
    <w:p w:rsidR="002E27D7" w:rsidRDefault="002E27D7">
      <w:pPr>
        <w:rPr>
          <w:rFonts w:ascii="Times New Roman" w:hAnsi="Times New Roman" w:cs="Times New Roman"/>
          <w:sz w:val="24"/>
        </w:rPr>
      </w:pPr>
      <w:proofErr w:type="spellStart"/>
      <w:r w:rsidRPr="002E27D7">
        <w:rPr>
          <w:rFonts w:ascii="Times New Roman" w:hAnsi="Times New Roman" w:cs="Times New Roman"/>
          <w:sz w:val="24"/>
        </w:rPr>
        <w:t>Koh</w:t>
      </w:r>
      <w:proofErr w:type="spellEnd"/>
      <w:r w:rsidRPr="002E27D7">
        <w:rPr>
          <w:rFonts w:ascii="Times New Roman" w:hAnsi="Times New Roman" w:cs="Times New Roman"/>
          <w:sz w:val="24"/>
        </w:rPr>
        <w:t xml:space="preserve"> Wee Yin</w:t>
      </w:r>
    </w:p>
    <w:p w:rsidR="002E27D7" w:rsidRPr="002E27D7" w:rsidRDefault="002E27D7">
      <w:pPr>
        <w:rPr>
          <w:rFonts w:ascii="Times New Roman" w:hAnsi="Times New Roman" w:cs="Times New Roman"/>
        </w:rPr>
      </w:pPr>
      <w:proofErr w:type="spellStart"/>
      <w:r w:rsidRPr="002E27D7">
        <w:rPr>
          <w:rFonts w:ascii="Times New Roman" w:hAnsi="Times New Roman" w:cs="Times New Roman"/>
        </w:rPr>
        <w:t>Universiti</w:t>
      </w:r>
      <w:proofErr w:type="spellEnd"/>
      <w:r w:rsidRPr="002E27D7">
        <w:rPr>
          <w:rFonts w:ascii="Times New Roman" w:hAnsi="Times New Roman" w:cs="Times New Roman"/>
        </w:rPr>
        <w:t xml:space="preserve"> Malaysia Sabah, Malaysia</w:t>
      </w:r>
    </w:p>
    <w:p w:rsidR="002E27D7" w:rsidRPr="002E27D7" w:rsidRDefault="002E27D7" w:rsidP="002E27D7">
      <w:pPr>
        <w:jc w:val="center"/>
        <w:rPr>
          <w:rFonts w:ascii="Times New Roman" w:hAnsi="Times New Roman" w:cs="Times New Roman"/>
          <w:b/>
          <w:sz w:val="24"/>
        </w:rPr>
      </w:pPr>
      <w:r w:rsidRPr="002E27D7">
        <w:rPr>
          <w:rFonts w:ascii="Times New Roman" w:hAnsi="Times New Roman" w:cs="Times New Roman"/>
          <w:b/>
          <w:sz w:val="24"/>
        </w:rPr>
        <w:t>Abstract</w:t>
      </w:r>
    </w:p>
    <w:p w:rsidR="002E27D7" w:rsidRDefault="002E27D7" w:rsidP="002E27D7">
      <w:pPr>
        <w:jc w:val="both"/>
        <w:rPr>
          <w:rFonts w:ascii="Times New Roman" w:hAnsi="Times New Roman" w:cs="Times New Roman"/>
          <w:sz w:val="20"/>
        </w:rPr>
      </w:pPr>
      <w:r w:rsidRPr="002E27D7">
        <w:rPr>
          <w:rFonts w:ascii="Times New Roman" w:hAnsi="Times New Roman" w:cs="Times New Roman"/>
          <w:sz w:val="20"/>
        </w:rPr>
        <w:t>Malaysia has abundant pumpkin crops, which contain numerous beneficial nutrients. However, fresh-cut pumpkin fruit has a short shelf life</w:t>
      </w:r>
      <w:r w:rsidR="002B3499">
        <w:rPr>
          <w:rFonts w:ascii="Times New Roman" w:hAnsi="Times New Roman" w:cs="Times New Roman"/>
          <w:sz w:val="20"/>
        </w:rPr>
        <w:t xml:space="preserve"> and</w:t>
      </w:r>
      <w:r w:rsidRPr="002E27D7">
        <w:rPr>
          <w:rFonts w:ascii="Times New Roman" w:hAnsi="Times New Roman" w:cs="Times New Roman"/>
          <w:sz w:val="20"/>
        </w:rPr>
        <w:t xml:space="preserve"> as a result, it is underutilized, with a lack of value-added pumpkin products available both locally and internationally. This research developed fermented pumpkin-based beverage that was produced by fermenting pumpkin fruit puree using natural water kefir probiotic strain with high anti-hyperglycemic properties, for preventing early stages of type-2 diabetes mellitus. The probiotic strain, </w:t>
      </w:r>
      <w:r w:rsidRPr="002E27D7">
        <w:rPr>
          <w:rFonts w:ascii="Times New Roman" w:hAnsi="Times New Roman" w:cs="Times New Roman"/>
          <w:i/>
          <w:sz w:val="20"/>
        </w:rPr>
        <w:t>Lactobacillus</w:t>
      </w:r>
      <w:r w:rsidRPr="002E27D7">
        <w:rPr>
          <w:rFonts w:ascii="Times New Roman" w:hAnsi="Times New Roman" w:cs="Times New Roman"/>
          <w:sz w:val="20"/>
        </w:rPr>
        <w:t xml:space="preserve"> sp. K8, isolated from water kefir grains was found to be susceptible to conventional antibiotics, non-hemolytic, sufficiently survived after exposure to simulated gastrointestinal conditions</w:t>
      </w:r>
      <w:r w:rsidR="002B3499">
        <w:rPr>
          <w:rFonts w:ascii="Times New Roman" w:hAnsi="Times New Roman" w:cs="Times New Roman"/>
          <w:sz w:val="20"/>
        </w:rPr>
        <w:t xml:space="preserve"> and</w:t>
      </w:r>
      <w:r w:rsidRPr="002E27D7">
        <w:rPr>
          <w:rFonts w:ascii="Times New Roman" w:hAnsi="Times New Roman" w:cs="Times New Roman"/>
          <w:sz w:val="20"/>
        </w:rPr>
        <w:t xml:space="preserve"> showed higher alpha-glucosidase inhibitory activity comparable to the commercial probiotic </w:t>
      </w:r>
      <w:r w:rsidRPr="002E27D7">
        <w:rPr>
          <w:rFonts w:ascii="Times New Roman" w:hAnsi="Times New Roman" w:cs="Times New Roman"/>
          <w:i/>
          <w:sz w:val="20"/>
        </w:rPr>
        <w:t xml:space="preserve">Lactobacillus </w:t>
      </w:r>
      <w:proofErr w:type="spellStart"/>
      <w:r w:rsidRPr="002E27D7">
        <w:rPr>
          <w:rFonts w:ascii="Times New Roman" w:hAnsi="Times New Roman" w:cs="Times New Roman"/>
          <w:i/>
          <w:sz w:val="20"/>
        </w:rPr>
        <w:t>rhamnosus</w:t>
      </w:r>
      <w:proofErr w:type="spellEnd"/>
      <w:r w:rsidRPr="002E27D7">
        <w:rPr>
          <w:rFonts w:ascii="Times New Roman" w:hAnsi="Times New Roman" w:cs="Times New Roman"/>
          <w:sz w:val="20"/>
        </w:rPr>
        <w:t xml:space="preserve"> GG strain and was used to ferment the pumpkin-based beverage. A total of four optimum responses (minimal fermentation time, maximal overall sensory acceptability, maximal α-glucosidase inhibition</w:t>
      </w:r>
      <w:r w:rsidR="002B3499">
        <w:rPr>
          <w:rFonts w:ascii="Times New Roman" w:hAnsi="Times New Roman" w:cs="Times New Roman"/>
          <w:sz w:val="20"/>
        </w:rPr>
        <w:t xml:space="preserve"> and</w:t>
      </w:r>
      <w:r w:rsidRPr="002E27D7">
        <w:rPr>
          <w:rFonts w:ascii="Times New Roman" w:hAnsi="Times New Roman" w:cs="Times New Roman"/>
          <w:sz w:val="20"/>
        </w:rPr>
        <w:t xml:space="preserve"> maximal </w:t>
      </w:r>
      <w:r w:rsidRPr="002E27D7">
        <w:rPr>
          <w:rFonts w:ascii="Times New Roman" w:hAnsi="Times New Roman" w:cs="Times New Roman"/>
          <w:i/>
          <w:sz w:val="20"/>
        </w:rPr>
        <w:t>Lactobacillus</w:t>
      </w:r>
      <w:r w:rsidRPr="002E27D7">
        <w:rPr>
          <w:rFonts w:ascii="Times New Roman" w:hAnsi="Times New Roman" w:cs="Times New Roman"/>
          <w:sz w:val="20"/>
        </w:rPr>
        <w:t xml:space="preserve"> sp. K8 survival in simulated gastrointestinal condition of the optimized beverage were achieved at fermentation temperature of 35°C, pumpkin puree content of 40% w/v</w:t>
      </w:r>
      <w:r w:rsidR="002B3499">
        <w:rPr>
          <w:rFonts w:ascii="Times New Roman" w:hAnsi="Times New Roman" w:cs="Times New Roman"/>
          <w:sz w:val="20"/>
        </w:rPr>
        <w:t xml:space="preserve"> and</w:t>
      </w:r>
      <w:r w:rsidRPr="002E27D7">
        <w:rPr>
          <w:rFonts w:ascii="Times New Roman" w:hAnsi="Times New Roman" w:cs="Times New Roman"/>
          <w:sz w:val="20"/>
        </w:rPr>
        <w:t xml:space="preserve"> inoculum concentration of 10</w:t>
      </w:r>
      <w:r w:rsidRPr="002E27D7">
        <w:rPr>
          <w:rFonts w:ascii="Times New Roman" w:hAnsi="Times New Roman" w:cs="Times New Roman"/>
          <w:sz w:val="20"/>
          <w:vertAlign w:val="superscript"/>
        </w:rPr>
        <w:t>8</w:t>
      </w:r>
      <w:r w:rsidRPr="002E27D7">
        <w:rPr>
          <w:rFonts w:ascii="Times New Roman" w:hAnsi="Times New Roman" w:cs="Times New Roman"/>
          <w:sz w:val="20"/>
        </w:rPr>
        <w:t xml:space="preserve"> CFU/</w:t>
      </w:r>
      <w:proofErr w:type="spellStart"/>
      <w:r w:rsidRPr="002E27D7">
        <w:rPr>
          <w:rFonts w:ascii="Times New Roman" w:hAnsi="Times New Roman" w:cs="Times New Roman"/>
          <w:sz w:val="20"/>
        </w:rPr>
        <w:t>mL.</w:t>
      </w:r>
      <w:proofErr w:type="spellEnd"/>
      <w:r w:rsidRPr="002E27D7">
        <w:rPr>
          <w:rFonts w:ascii="Times New Roman" w:hAnsi="Times New Roman" w:cs="Times New Roman"/>
          <w:sz w:val="20"/>
        </w:rPr>
        <w:t xml:space="preserve"> The resulting beverage was evaluated for </w:t>
      </w:r>
      <w:proofErr w:type="gramStart"/>
      <w:r w:rsidRPr="002E27D7">
        <w:rPr>
          <w:rFonts w:ascii="Times New Roman" w:hAnsi="Times New Roman" w:cs="Times New Roman"/>
          <w:sz w:val="20"/>
        </w:rPr>
        <w:t>its</w:t>
      </w:r>
      <w:proofErr w:type="gramEnd"/>
      <w:r w:rsidRPr="002E27D7">
        <w:rPr>
          <w:rFonts w:ascii="Times New Roman" w:hAnsi="Times New Roman" w:cs="Times New Roman"/>
          <w:sz w:val="20"/>
        </w:rPr>
        <w:t xml:space="preserve"> physicochemical, sensory, microbiological</w:t>
      </w:r>
      <w:r w:rsidR="002B3499">
        <w:rPr>
          <w:rFonts w:ascii="Times New Roman" w:hAnsi="Times New Roman" w:cs="Times New Roman"/>
          <w:sz w:val="20"/>
        </w:rPr>
        <w:t xml:space="preserve"> and</w:t>
      </w:r>
      <w:r w:rsidRPr="002E27D7">
        <w:rPr>
          <w:rFonts w:ascii="Times New Roman" w:hAnsi="Times New Roman" w:cs="Times New Roman"/>
          <w:sz w:val="20"/>
        </w:rPr>
        <w:t xml:space="preserve"> probiotic properties during 56 days of refrigerated storage at 4°C. The results revealed that the optimized beverage contained proximate nutrients and minerals, demonstrated </w:t>
      </w:r>
      <w:proofErr w:type="spellStart"/>
      <w:r w:rsidRPr="002E27D7">
        <w:rPr>
          <w:rFonts w:ascii="Times New Roman" w:hAnsi="Times New Roman" w:cs="Times New Roman"/>
          <w:sz w:val="20"/>
        </w:rPr>
        <w:t>antioxidative</w:t>
      </w:r>
      <w:proofErr w:type="spellEnd"/>
      <w:r w:rsidRPr="002E27D7">
        <w:rPr>
          <w:rFonts w:ascii="Times New Roman" w:hAnsi="Times New Roman" w:cs="Times New Roman"/>
          <w:sz w:val="20"/>
        </w:rPr>
        <w:t xml:space="preserve"> capabilities</w:t>
      </w:r>
      <w:r w:rsidR="002B3499">
        <w:rPr>
          <w:rFonts w:ascii="Times New Roman" w:hAnsi="Times New Roman" w:cs="Times New Roman"/>
          <w:sz w:val="20"/>
        </w:rPr>
        <w:t xml:space="preserve"> and</w:t>
      </w:r>
      <w:r w:rsidRPr="002E27D7">
        <w:rPr>
          <w:rFonts w:ascii="Times New Roman" w:hAnsi="Times New Roman" w:cs="Times New Roman"/>
          <w:sz w:val="20"/>
        </w:rPr>
        <w:t xml:space="preserve"> inh</w:t>
      </w:r>
      <w:r>
        <w:rPr>
          <w:rFonts w:ascii="Times New Roman" w:hAnsi="Times New Roman" w:cs="Times New Roman"/>
          <w:sz w:val="20"/>
        </w:rPr>
        <w:t>ibited alpha-amylase and alpha-</w:t>
      </w:r>
      <w:r w:rsidRPr="002E27D7">
        <w:rPr>
          <w:rFonts w:ascii="Times New Roman" w:hAnsi="Times New Roman" w:cs="Times New Roman"/>
          <w:sz w:val="20"/>
        </w:rPr>
        <w:t xml:space="preserve">glucosidase </w:t>
      </w:r>
      <w:r w:rsidRPr="002E27D7">
        <w:rPr>
          <w:rFonts w:ascii="Times New Roman" w:hAnsi="Times New Roman" w:cs="Times New Roman"/>
          <w:i/>
          <w:sz w:val="20"/>
        </w:rPr>
        <w:t>in vitro</w:t>
      </w:r>
      <w:r w:rsidRPr="002E27D7">
        <w:rPr>
          <w:rFonts w:ascii="Times New Roman" w:hAnsi="Times New Roman" w:cs="Times New Roman"/>
          <w:sz w:val="20"/>
        </w:rPr>
        <w:t>. In addition, the beverage alleviated postprandial hyperglycemia in rats with typ</w:t>
      </w:r>
      <w:r>
        <w:rPr>
          <w:rFonts w:ascii="Times New Roman" w:hAnsi="Times New Roman" w:cs="Times New Roman"/>
          <w:sz w:val="20"/>
        </w:rPr>
        <w:t>e-2 diabetes mellitus. An anti-</w:t>
      </w:r>
      <w:r w:rsidRPr="002E27D7">
        <w:rPr>
          <w:rFonts w:ascii="Times New Roman" w:hAnsi="Times New Roman" w:cs="Times New Roman"/>
          <w:sz w:val="20"/>
        </w:rPr>
        <w:t xml:space="preserve">hyperglycemic fermented pumpkin-based beverage with at least 56 days of refrigerated storage stability was successfully developed using </w:t>
      </w:r>
      <w:r w:rsidRPr="002E27D7">
        <w:rPr>
          <w:rFonts w:ascii="Times New Roman" w:hAnsi="Times New Roman" w:cs="Times New Roman"/>
          <w:i/>
          <w:sz w:val="20"/>
        </w:rPr>
        <w:t>Lactobacillus</w:t>
      </w:r>
      <w:r w:rsidRPr="002E27D7">
        <w:rPr>
          <w:rFonts w:ascii="Times New Roman" w:hAnsi="Times New Roman" w:cs="Times New Roman"/>
          <w:sz w:val="20"/>
        </w:rPr>
        <w:t xml:space="preserve"> sp. K8 isolated from water kefir grains. This functional beverage could be a potential dietary measure for preventing postprandial hyperglycemia in type-2 diabetes patients but further clinical studies are warranted to elucidate the beneficial effects.</w:t>
      </w:r>
    </w:p>
    <w:p w:rsidR="009D4D32" w:rsidRPr="009D4D32" w:rsidRDefault="009D4D32" w:rsidP="009D4D32">
      <w:pPr>
        <w:rPr>
          <w:rFonts w:ascii="Times New Roman" w:hAnsi="Times New Roman" w:cs="Times New Roman"/>
          <w:b/>
          <w:sz w:val="24"/>
        </w:rPr>
      </w:pPr>
      <w:r w:rsidRPr="009D4D32">
        <w:rPr>
          <w:rFonts w:ascii="Times New Roman" w:hAnsi="Times New Roman" w:cs="Times New Roman"/>
          <w:b/>
          <w:sz w:val="24"/>
        </w:rPr>
        <w:t>Biography</w:t>
      </w:r>
    </w:p>
    <w:p w:rsidR="002E27D7" w:rsidRPr="002E27D7" w:rsidRDefault="009D4D32" w:rsidP="009D4D32">
      <w:pPr>
        <w:jc w:val="both"/>
        <w:rPr>
          <w:rFonts w:ascii="Times New Roman" w:hAnsi="Times New Roman" w:cs="Times New Roman"/>
          <w:sz w:val="20"/>
        </w:rPr>
      </w:pPr>
      <w:proofErr w:type="spellStart"/>
      <w:r w:rsidRPr="009D4D32">
        <w:rPr>
          <w:rFonts w:ascii="Times New Roman" w:hAnsi="Times New Roman" w:cs="Times New Roman"/>
          <w:sz w:val="20"/>
        </w:rPr>
        <w:t>Koh</w:t>
      </w:r>
      <w:proofErr w:type="spellEnd"/>
      <w:r w:rsidRPr="009D4D32">
        <w:rPr>
          <w:rFonts w:ascii="Times New Roman" w:hAnsi="Times New Roman" w:cs="Times New Roman"/>
          <w:sz w:val="20"/>
        </w:rPr>
        <w:t xml:space="preserve"> Wee Yin is a senior lecturer in the Faculty of Food Science and Nutrition, </w:t>
      </w:r>
      <w:proofErr w:type="spellStart"/>
      <w:r w:rsidRPr="009D4D32">
        <w:rPr>
          <w:rFonts w:ascii="Times New Roman" w:hAnsi="Times New Roman" w:cs="Times New Roman"/>
          <w:sz w:val="20"/>
        </w:rPr>
        <w:t>Universiti</w:t>
      </w:r>
      <w:proofErr w:type="spellEnd"/>
      <w:r w:rsidRPr="009D4D32">
        <w:rPr>
          <w:rFonts w:ascii="Times New Roman" w:hAnsi="Times New Roman" w:cs="Times New Roman"/>
          <w:sz w:val="20"/>
        </w:rPr>
        <w:t xml:space="preserve"> Malaysia Sabah (UMS). She has a Bachelor of Food Science degree with </w:t>
      </w:r>
      <w:proofErr w:type="spellStart"/>
      <w:r w:rsidRPr="009D4D32">
        <w:rPr>
          <w:rFonts w:ascii="Times New Roman" w:hAnsi="Times New Roman" w:cs="Times New Roman"/>
          <w:sz w:val="20"/>
        </w:rPr>
        <w:t>Honours</w:t>
      </w:r>
      <w:proofErr w:type="spellEnd"/>
      <w:r w:rsidRPr="009D4D32">
        <w:rPr>
          <w:rFonts w:ascii="Times New Roman" w:hAnsi="Times New Roman" w:cs="Times New Roman"/>
          <w:sz w:val="20"/>
        </w:rPr>
        <w:t xml:space="preserve"> in Food Technology and Bioprocessing from U</w:t>
      </w:r>
      <w:r>
        <w:rPr>
          <w:rFonts w:ascii="Times New Roman" w:hAnsi="Times New Roman" w:cs="Times New Roman"/>
          <w:sz w:val="20"/>
        </w:rPr>
        <w:t>MS and Doctor of Philosophy (PhD</w:t>
      </w:r>
      <w:r w:rsidRPr="009D4D32">
        <w:rPr>
          <w:rFonts w:ascii="Times New Roman" w:hAnsi="Times New Roman" w:cs="Times New Roman"/>
          <w:sz w:val="20"/>
        </w:rPr>
        <w:t xml:space="preserve">) in Functional Food from </w:t>
      </w:r>
      <w:proofErr w:type="spellStart"/>
      <w:r w:rsidRPr="009D4D32">
        <w:rPr>
          <w:rFonts w:ascii="Times New Roman" w:hAnsi="Times New Roman" w:cs="Times New Roman"/>
          <w:sz w:val="20"/>
        </w:rPr>
        <w:t>Universiti</w:t>
      </w:r>
      <w:proofErr w:type="spellEnd"/>
      <w:r w:rsidRPr="009D4D32">
        <w:rPr>
          <w:rFonts w:ascii="Times New Roman" w:hAnsi="Times New Roman" w:cs="Times New Roman"/>
          <w:sz w:val="20"/>
        </w:rPr>
        <w:t xml:space="preserve"> </w:t>
      </w:r>
      <w:proofErr w:type="spellStart"/>
      <w:r w:rsidRPr="009D4D32">
        <w:rPr>
          <w:rFonts w:ascii="Times New Roman" w:hAnsi="Times New Roman" w:cs="Times New Roman"/>
          <w:sz w:val="20"/>
        </w:rPr>
        <w:t>Sains</w:t>
      </w:r>
      <w:proofErr w:type="spellEnd"/>
      <w:r w:rsidRPr="009D4D32">
        <w:rPr>
          <w:rFonts w:ascii="Times New Roman" w:hAnsi="Times New Roman" w:cs="Times New Roman"/>
          <w:sz w:val="20"/>
        </w:rPr>
        <w:t xml:space="preserve"> Malaysia. Her main research interests include the study of probiotics as food adjuncts, indigenous fermentation technology</w:t>
      </w:r>
      <w:r w:rsidR="002B3499">
        <w:rPr>
          <w:rFonts w:ascii="Times New Roman" w:hAnsi="Times New Roman" w:cs="Times New Roman"/>
          <w:sz w:val="20"/>
        </w:rPr>
        <w:t xml:space="preserve"> and</w:t>
      </w:r>
      <w:r w:rsidRPr="009D4D32">
        <w:rPr>
          <w:rFonts w:ascii="Times New Roman" w:hAnsi="Times New Roman" w:cs="Times New Roman"/>
          <w:sz w:val="20"/>
        </w:rPr>
        <w:t xml:space="preserve"> functional food product development. She and her research team had developed many food products from plant resources available in Malaysia. She and her team won numerous national and international innovation awards for utilizing plant resources </w:t>
      </w:r>
      <w:proofErr w:type="gramStart"/>
      <w:r w:rsidRPr="009D4D32">
        <w:rPr>
          <w:rFonts w:ascii="Times New Roman" w:hAnsi="Times New Roman" w:cs="Times New Roman"/>
          <w:sz w:val="20"/>
        </w:rPr>
        <w:t>such</w:t>
      </w:r>
      <w:proofErr w:type="gramEnd"/>
      <w:r w:rsidRPr="009D4D32">
        <w:rPr>
          <w:rFonts w:ascii="Times New Roman" w:hAnsi="Times New Roman" w:cs="Times New Roman"/>
          <w:sz w:val="20"/>
        </w:rPr>
        <w:t xml:space="preserve"> as seaweeds, pumpkin fruits</w:t>
      </w:r>
      <w:r w:rsidR="002B3499">
        <w:rPr>
          <w:rFonts w:ascii="Times New Roman" w:hAnsi="Times New Roman" w:cs="Times New Roman"/>
          <w:sz w:val="20"/>
        </w:rPr>
        <w:t xml:space="preserve"> and</w:t>
      </w:r>
      <w:r w:rsidRPr="009D4D32">
        <w:rPr>
          <w:rFonts w:ascii="Times New Roman" w:hAnsi="Times New Roman" w:cs="Times New Roman"/>
          <w:sz w:val="20"/>
        </w:rPr>
        <w:t xml:space="preserve"> coconuts. She participated in many conferences at national and international levels presenting and publishing research articles on the nutrient composition, </w:t>
      </w:r>
      <w:proofErr w:type="spellStart"/>
      <w:r w:rsidRPr="009D4D32">
        <w:rPr>
          <w:rFonts w:ascii="Times New Roman" w:hAnsi="Times New Roman" w:cs="Times New Roman"/>
          <w:sz w:val="20"/>
        </w:rPr>
        <w:t>antioxidative</w:t>
      </w:r>
      <w:proofErr w:type="spellEnd"/>
      <w:r w:rsidRPr="009D4D32">
        <w:rPr>
          <w:rFonts w:ascii="Times New Roman" w:hAnsi="Times New Roman" w:cs="Times New Roman"/>
          <w:sz w:val="20"/>
        </w:rPr>
        <w:t>, physicochemical properties, fermentation kinetics, as well as biological activities and health benefits of plant-based functional foods.</w:t>
      </w:r>
      <w:bookmarkEnd w:id="0"/>
    </w:p>
    <w:sectPr w:rsidR="002E27D7" w:rsidRPr="002E2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7D7"/>
    <w:rsid w:val="000E58A6"/>
    <w:rsid w:val="002B3499"/>
    <w:rsid w:val="002E27D7"/>
    <w:rsid w:val="0032354D"/>
    <w:rsid w:val="00474203"/>
    <w:rsid w:val="00535872"/>
    <w:rsid w:val="00924B33"/>
    <w:rsid w:val="009D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2023-04-19T06:35:00Z</dcterms:created>
  <dcterms:modified xsi:type="dcterms:W3CDTF">2023-04-19T09:04:00Z</dcterms:modified>
</cp:coreProperties>
</file>