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372AE">
      <w:pPr>
        <w:rPr>
          <w:rFonts w:ascii="Times New Roman" w:hAnsi="Times New Roman" w:cs="Times New Roman"/>
          <w:b/>
          <w:sz w:val="32"/>
        </w:rPr>
      </w:pPr>
      <w:bookmarkStart w:id="0" w:name="_GoBack"/>
      <w:r w:rsidRPr="00B372AE">
        <w:rPr>
          <w:rFonts w:ascii="Times New Roman" w:hAnsi="Times New Roman" w:cs="Times New Roman"/>
          <w:b/>
          <w:sz w:val="32"/>
        </w:rPr>
        <w:t>Edible insect in different species of palms in Amazonian Ecuador forest</w:t>
      </w:r>
    </w:p>
    <w:p w:rsidR="00B372AE" w:rsidRDefault="00EF4160">
      <w:pPr>
        <w:rPr>
          <w:rFonts w:ascii="Times New Roman" w:hAnsi="Times New Roman" w:cs="Times New Roman"/>
          <w:sz w:val="24"/>
        </w:rPr>
      </w:pPr>
      <w:r>
        <w:rPr>
          <w:rFonts w:ascii="Times New Roman" w:hAnsi="Times New Roman" w:cs="Times New Roman"/>
          <w:sz w:val="24"/>
        </w:rPr>
        <w:t xml:space="preserve">Tatiana Jaramillo </w:t>
      </w:r>
      <w:proofErr w:type="spellStart"/>
      <w:r w:rsidR="00B372AE" w:rsidRPr="00B372AE">
        <w:rPr>
          <w:rFonts w:ascii="Times New Roman" w:hAnsi="Times New Roman" w:cs="Times New Roman"/>
          <w:sz w:val="24"/>
        </w:rPr>
        <w:t>Vivanco</w:t>
      </w:r>
      <w:proofErr w:type="spellEnd"/>
    </w:p>
    <w:p w:rsidR="00B372AE" w:rsidRPr="00B372AE" w:rsidRDefault="00EF4160">
      <w:pPr>
        <w:rPr>
          <w:rFonts w:ascii="Times New Roman" w:hAnsi="Times New Roman" w:cs="Times New Roman"/>
        </w:rPr>
      </w:pPr>
      <w:r w:rsidRPr="00EF4160">
        <w:rPr>
          <w:rFonts w:ascii="Times New Roman" w:hAnsi="Times New Roman" w:cs="Times New Roman"/>
        </w:rPr>
        <w:t>University of the Americas</w:t>
      </w:r>
      <w:r w:rsidR="00B372AE" w:rsidRPr="00B372AE">
        <w:rPr>
          <w:rFonts w:ascii="Times New Roman" w:hAnsi="Times New Roman" w:cs="Times New Roman"/>
        </w:rPr>
        <w:t>, Ecuador</w:t>
      </w:r>
    </w:p>
    <w:p w:rsidR="00B372AE" w:rsidRPr="00B372AE" w:rsidRDefault="00B372AE" w:rsidP="00B372AE">
      <w:pPr>
        <w:jc w:val="center"/>
        <w:rPr>
          <w:rFonts w:ascii="Times New Roman" w:hAnsi="Times New Roman" w:cs="Times New Roman"/>
          <w:b/>
          <w:sz w:val="24"/>
        </w:rPr>
      </w:pPr>
      <w:r w:rsidRPr="00B372AE">
        <w:rPr>
          <w:rFonts w:ascii="Times New Roman" w:hAnsi="Times New Roman" w:cs="Times New Roman"/>
          <w:b/>
          <w:sz w:val="24"/>
        </w:rPr>
        <w:t>Abstract</w:t>
      </w:r>
    </w:p>
    <w:p w:rsidR="00B372AE" w:rsidRPr="00B372AE" w:rsidRDefault="00B372AE" w:rsidP="00B372AE">
      <w:pPr>
        <w:jc w:val="both"/>
        <w:rPr>
          <w:rFonts w:ascii="Times New Roman" w:hAnsi="Times New Roman" w:cs="Times New Roman"/>
          <w:sz w:val="20"/>
        </w:rPr>
      </w:pPr>
      <w:r w:rsidRPr="00B372AE">
        <w:rPr>
          <w:rFonts w:ascii="Times New Roman" w:hAnsi="Times New Roman" w:cs="Times New Roman"/>
          <w:sz w:val="20"/>
        </w:rPr>
        <w:t xml:space="preserve">The Food and Agriculture Organization of the United Nations (FAO) in 2003 created the study program of edible insects worldwide for the generation of knowledge through publications, the alert on the role of insects and the support for field projects. It is known that by the year 2050 the world population will reach 9 billion people, growing the demand for food production from the available </w:t>
      </w:r>
      <w:r w:rsidR="00EF4160" w:rsidRPr="00B372AE">
        <w:rPr>
          <w:rFonts w:ascii="Times New Roman" w:hAnsi="Times New Roman" w:cs="Times New Roman"/>
          <w:sz w:val="20"/>
        </w:rPr>
        <w:t>agro ecosystems</w:t>
      </w:r>
      <w:r w:rsidRPr="00B372AE">
        <w:rPr>
          <w:rFonts w:ascii="Times New Roman" w:hAnsi="Times New Roman" w:cs="Times New Roman"/>
          <w:sz w:val="20"/>
        </w:rPr>
        <w:t xml:space="preserve"> that are already under high pressure. Edible insects have been found to be high in protein, vitamins and amino acids, offer a high feed conversion rate, emit much less greenhouse gases and ammonia than conventional livestock. In this way, insects could function for direct and indirect food</w:t>
      </w:r>
      <w:r w:rsidR="00EF4160">
        <w:rPr>
          <w:rFonts w:ascii="Times New Roman" w:hAnsi="Times New Roman" w:cs="Times New Roman"/>
          <w:sz w:val="20"/>
        </w:rPr>
        <w:t>-such as food for animals-</w:t>
      </w:r>
      <w:r w:rsidRPr="00B372AE">
        <w:rPr>
          <w:rFonts w:ascii="Times New Roman" w:hAnsi="Times New Roman" w:cs="Times New Roman"/>
          <w:sz w:val="20"/>
        </w:rPr>
        <w:t>of human beings.</w:t>
      </w:r>
    </w:p>
    <w:p w:rsidR="00B372AE" w:rsidRPr="00B372AE" w:rsidRDefault="00B372AE" w:rsidP="00B372AE">
      <w:pPr>
        <w:jc w:val="both"/>
        <w:rPr>
          <w:rFonts w:ascii="Times New Roman" w:hAnsi="Times New Roman" w:cs="Times New Roman"/>
          <w:sz w:val="20"/>
        </w:rPr>
      </w:pPr>
      <w:r w:rsidRPr="00B372AE">
        <w:rPr>
          <w:rFonts w:ascii="Times New Roman" w:hAnsi="Times New Roman" w:cs="Times New Roman"/>
          <w:sz w:val="20"/>
        </w:rPr>
        <w:t>The aim of this study is to seek breeding alternatives of edible insects in different species of palms of Amazonia forest to reduce the existing pressure on populations of certain palms, eliminating the intensive breeding of a single species and thus avoid its extinction and improving local communities’ conditions.</w:t>
      </w:r>
    </w:p>
    <w:p w:rsidR="00B372AE" w:rsidRDefault="00B372AE" w:rsidP="00B372AE">
      <w:pPr>
        <w:jc w:val="both"/>
        <w:rPr>
          <w:rFonts w:ascii="Times New Roman" w:hAnsi="Times New Roman" w:cs="Times New Roman"/>
          <w:sz w:val="20"/>
        </w:rPr>
      </w:pPr>
      <w:proofErr w:type="spellStart"/>
      <w:r w:rsidRPr="00B372AE">
        <w:rPr>
          <w:rFonts w:ascii="Times New Roman" w:hAnsi="Times New Roman" w:cs="Times New Roman"/>
          <w:sz w:val="20"/>
        </w:rPr>
        <w:t>Chontacuro</w:t>
      </w:r>
      <w:proofErr w:type="spellEnd"/>
      <w:r w:rsidRPr="00B372AE">
        <w:rPr>
          <w:rFonts w:ascii="Times New Roman" w:hAnsi="Times New Roman" w:cs="Times New Roman"/>
          <w:sz w:val="20"/>
        </w:rPr>
        <w:t xml:space="preserve"> is one of the most consumed products both for its source of protein and fat, especially when hunting and fishing times in the Amazon are low. The traditional cultural method of raising the </w:t>
      </w:r>
      <w:proofErr w:type="spellStart"/>
      <w:r w:rsidRPr="00B372AE">
        <w:rPr>
          <w:rFonts w:ascii="Times New Roman" w:hAnsi="Times New Roman" w:cs="Times New Roman"/>
          <w:sz w:val="20"/>
        </w:rPr>
        <w:t>chontacuro</w:t>
      </w:r>
      <w:proofErr w:type="spellEnd"/>
      <w:r w:rsidRPr="00B372AE">
        <w:rPr>
          <w:rFonts w:ascii="Times New Roman" w:hAnsi="Times New Roman" w:cs="Times New Roman"/>
          <w:sz w:val="20"/>
        </w:rPr>
        <w:t xml:space="preserve"> is based on leaving fallen trunks of the palms after knocking them down for the collection of their fruits. The logs are left in the field</w:t>
      </w:r>
      <w:r w:rsidR="00EF4160">
        <w:rPr>
          <w:rFonts w:ascii="Times New Roman" w:hAnsi="Times New Roman" w:cs="Times New Roman"/>
          <w:sz w:val="20"/>
        </w:rPr>
        <w:t xml:space="preserve"> and</w:t>
      </w:r>
      <w:r w:rsidRPr="00B372AE">
        <w:rPr>
          <w:rFonts w:ascii="Times New Roman" w:hAnsi="Times New Roman" w:cs="Times New Roman"/>
          <w:sz w:val="20"/>
        </w:rPr>
        <w:t xml:space="preserve"> after a period of approximately 60 days, the largest larvae are collected for consumption. The consumption of this food has a nutritional, cultural and religious connotation; however, little is known about its chemical composition according to the species of palm from which it is collected.</w:t>
      </w:r>
    </w:p>
    <w:p w:rsidR="00EF4160" w:rsidRPr="00EF4160" w:rsidRDefault="00EF4160" w:rsidP="00EF4160">
      <w:pPr>
        <w:rPr>
          <w:rFonts w:ascii="Times New Roman" w:hAnsi="Times New Roman" w:cs="Times New Roman"/>
          <w:b/>
          <w:sz w:val="24"/>
        </w:rPr>
      </w:pPr>
      <w:r w:rsidRPr="00EF4160">
        <w:rPr>
          <w:rFonts w:ascii="Times New Roman" w:hAnsi="Times New Roman" w:cs="Times New Roman"/>
          <w:b/>
          <w:sz w:val="24"/>
        </w:rPr>
        <w:t>Biography</w:t>
      </w:r>
    </w:p>
    <w:p w:rsidR="00EF4160" w:rsidRPr="00B372AE" w:rsidRDefault="00EF4160" w:rsidP="00B372AE">
      <w:pPr>
        <w:jc w:val="both"/>
        <w:rPr>
          <w:rFonts w:ascii="Times New Roman" w:hAnsi="Times New Roman" w:cs="Times New Roman"/>
          <w:sz w:val="20"/>
        </w:rPr>
      </w:pPr>
      <w:r>
        <w:rPr>
          <w:rFonts w:ascii="Times New Roman" w:hAnsi="Times New Roman" w:cs="Times New Roman"/>
          <w:sz w:val="20"/>
        </w:rPr>
        <w:t xml:space="preserve">Tatiana Jaramillo </w:t>
      </w:r>
      <w:proofErr w:type="spellStart"/>
      <w:r w:rsidRPr="00EF4160">
        <w:rPr>
          <w:rFonts w:ascii="Times New Roman" w:hAnsi="Times New Roman" w:cs="Times New Roman"/>
          <w:sz w:val="20"/>
        </w:rPr>
        <w:t>Vivanco</w:t>
      </w:r>
      <w:proofErr w:type="spellEnd"/>
      <w:r>
        <w:rPr>
          <w:rFonts w:ascii="Times New Roman" w:hAnsi="Times New Roman" w:cs="Times New Roman"/>
          <w:sz w:val="20"/>
        </w:rPr>
        <w:t xml:space="preserve"> is a </w:t>
      </w:r>
      <w:r w:rsidRPr="00EF4160">
        <w:rPr>
          <w:rFonts w:ascii="Times New Roman" w:hAnsi="Times New Roman" w:cs="Times New Roman"/>
          <w:sz w:val="20"/>
        </w:rPr>
        <w:t>Biologist with a Master's degree specialized in Botany from the U</w:t>
      </w:r>
      <w:r>
        <w:rPr>
          <w:rFonts w:ascii="Times New Roman" w:hAnsi="Times New Roman" w:cs="Times New Roman"/>
          <w:sz w:val="20"/>
        </w:rPr>
        <w:t xml:space="preserve">niversity of Aarhus in Denmark, </w:t>
      </w:r>
      <w:r w:rsidRPr="00EF4160">
        <w:rPr>
          <w:rFonts w:ascii="Times New Roman" w:hAnsi="Times New Roman" w:cs="Times New Roman"/>
          <w:sz w:val="20"/>
        </w:rPr>
        <w:t xml:space="preserve">Bachelor's degree in Biology from the Catholic University of Ecuador. Currently, </w:t>
      </w:r>
      <w:r>
        <w:rPr>
          <w:rFonts w:ascii="Times New Roman" w:hAnsi="Times New Roman" w:cs="Times New Roman"/>
          <w:sz w:val="20"/>
        </w:rPr>
        <w:t>she is</w:t>
      </w:r>
      <w:r w:rsidRPr="00EF4160">
        <w:rPr>
          <w:rFonts w:ascii="Times New Roman" w:hAnsi="Times New Roman" w:cs="Times New Roman"/>
          <w:sz w:val="20"/>
        </w:rPr>
        <w:t xml:space="preserve"> a PhD candidate under an agreement between the University of the Americas and the </w:t>
      </w:r>
      <w:proofErr w:type="spellStart"/>
      <w:r w:rsidRPr="00EF4160">
        <w:rPr>
          <w:rFonts w:ascii="Times New Roman" w:hAnsi="Times New Roman" w:cs="Times New Roman"/>
          <w:sz w:val="20"/>
        </w:rPr>
        <w:t>Com</w:t>
      </w:r>
      <w:r>
        <w:rPr>
          <w:rFonts w:ascii="Times New Roman" w:hAnsi="Times New Roman" w:cs="Times New Roman"/>
          <w:sz w:val="20"/>
        </w:rPr>
        <w:t>plutense</w:t>
      </w:r>
      <w:proofErr w:type="spellEnd"/>
      <w:r>
        <w:rPr>
          <w:rFonts w:ascii="Times New Roman" w:hAnsi="Times New Roman" w:cs="Times New Roman"/>
          <w:sz w:val="20"/>
        </w:rPr>
        <w:t xml:space="preserve"> University of Madrid. She</w:t>
      </w:r>
      <w:r w:rsidRPr="00EF4160">
        <w:rPr>
          <w:rFonts w:ascii="Times New Roman" w:hAnsi="Times New Roman" w:cs="Times New Roman"/>
          <w:sz w:val="20"/>
        </w:rPr>
        <w:t xml:space="preserve"> ha</w:t>
      </w:r>
      <w:r>
        <w:rPr>
          <w:rFonts w:ascii="Times New Roman" w:hAnsi="Times New Roman" w:cs="Times New Roman"/>
          <w:sz w:val="20"/>
        </w:rPr>
        <w:t>s</w:t>
      </w:r>
      <w:r w:rsidRPr="00EF4160">
        <w:rPr>
          <w:rFonts w:ascii="Times New Roman" w:hAnsi="Times New Roman" w:cs="Times New Roman"/>
          <w:sz w:val="20"/>
        </w:rPr>
        <w:t xml:space="preserve"> several years in teaching experience. </w:t>
      </w:r>
      <w:r>
        <w:rPr>
          <w:rFonts w:ascii="Times New Roman" w:hAnsi="Times New Roman" w:cs="Times New Roman"/>
          <w:sz w:val="20"/>
        </w:rPr>
        <w:t>Her</w:t>
      </w:r>
      <w:r w:rsidRPr="00EF4160">
        <w:rPr>
          <w:rFonts w:ascii="Times New Roman" w:hAnsi="Times New Roman" w:cs="Times New Roman"/>
          <w:sz w:val="20"/>
        </w:rPr>
        <w:t xml:space="preserve"> recent research focuses on the biochemistry and </w:t>
      </w:r>
      <w:proofErr w:type="spellStart"/>
      <w:r w:rsidRPr="00EF4160">
        <w:rPr>
          <w:rFonts w:ascii="Times New Roman" w:hAnsi="Times New Roman" w:cs="Times New Roman"/>
          <w:sz w:val="20"/>
        </w:rPr>
        <w:t>ethnobiology</w:t>
      </w:r>
      <w:proofErr w:type="spellEnd"/>
      <w:r w:rsidRPr="00EF4160">
        <w:rPr>
          <w:rFonts w:ascii="Times New Roman" w:hAnsi="Times New Roman" w:cs="Times New Roman"/>
          <w:sz w:val="20"/>
        </w:rPr>
        <w:t xml:space="preserve"> of insects, moreover conservation, native flora, ecological restoration</w:t>
      </w:r>
      <w:r>
        <w:rPr>
          <w:rFonts w:ascii="Times New Roman" w:hAnsi="Times New Roman" w:cs="Times New Roman"/>
          <w:sz w:val="20"/>
        </w:rPr>
        <w:t xml:space="preserve"> and</w:t>
      </w:r>
      <w:r w:rsidRPr="00EF4160">
        <w:rPr>
          <w:rFonts w:ascii="Times New Roman" w:hAnsi="Times New Roman" w:cs="Times New Roman"/>
          <w:sz w:val="20"/>
        </w:rPr>
        <w:t xml:space="preserve"> plant genetic improvement. </w:t>
      </w:r>
      <w:r>
        <w:rPr>
          <w:rFonts w:ascii="Times New Roman" w:hAnsi="Times New Roman" w:cs="Times New Roman"/>
          <w:sz w:val="20"/>
        </w:rPr>
        <w:t>She</w:t>
      </w:r>
      <w:r w:rsidRPr="00EF4160">
        <w:rPr>
          <w:rFonts w:ascii="Times New Roman" w:hAnsi="Times New Roman" w:cs="Times New Roman"/>
          <w:sz w:val="20"/>
        </w:rPr>
        <w:t xml:space="preserve"> has published on taxonomy of plants and studies on biochemical analysis.</w:t>
      </w:r>
      <w:bookmarkEnd w:id="0"/>
    </w:p>
    <w:sectPr w:rsidR="00EF4160" w:rsidRPr="00B372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2AE"/>
    <w:rsid w:val="0032354D"/>
    <w:rsid w:val="00474203"/>
    <w:rsid w:val="00535872"/>
    <w:rsid w:val="00924B33"/>
    <w:rsid w:val="00B372AE"/>
    <w:rsid w:val="00EF41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370</Words>
  <Characters>2111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2023-04-19T05:45:00Z</dcterms:created>
  <dcterms:modified xsi:type="dcterms:W3CDTF">2023-04-19T06:11:00Z</dcterms:modified>
</cp:coreProperties>
</file>