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D7B54">
      <w:pPr>
        <w:rPr>
          <w:rFonts w:ascii="Times New Roman" w:hAnsi="Times New Roman" w:cs="Times New Roman"/>
          <w:b/>
          <w:sz w:val="32"/>
        </w:rPr>
      </w:pPr>
      <w:proofErr w:type="spellStart"/>
      <w:r w:rsidRPr="003D7B54">
        <w:rPr>
          <w:rFonts w:ascii="Times New Roman" w:hAnsi="Times New Roman" w:cs="Times New Roman"/>
          <w:b/>
          <w:sz w:val="32"/>
        </w:rPr>
        <w:t>Electrocatalyst</w:t>
      </w:r>
      <w:proofErr w:type="spellEnd"/>
      <w:r w:rsidRPr="003D7B54">
        <w:rPr>
          <w:rFonts w:ascii="Times New Roman" w:hAnsi="Times New Roman" w:cs="Times New Roman"/>
          <w:b/>
          <w:sz w:val="32"/>
        </w:rPr>
        <w:t xml:space="preserve"> for water oxidation: Iron/Nickel/Zinc mixed oxide</w:t>
      </w:r>
    </w:p>
    <w:p w:rsidR="003D7B54" w:rsidRDefault="003D7B54">
      <w:pPr>
        <w:rPr>
          <w:rFonts w:ascii="Times New Roman" w:hAnsi="Times New Roman" w:cs="Times New Roman"/>
          <w:sz w:val="24"/>
        </w:rPr>
      </w:pPr>
      <w:proofErr w:type="spellStart"/>
      <w:r w:rsidRPr="003D7B54">
        <w:rPr>
          <w:rFonts w:ascii="Times New Roman" w:hAnsi="Times New Roman" w:cs="Times New Roman"/>
          <w:sz w:val="24"/>
        </w:rPr>
        <w:t>Sepideh</w:t>
      </w:r>
      <w:proofErr w:type="spellEnd"/>
      <w:r w:rsidRPr="003D7B54">
        <w:rPr>
          <w:rFonts w:ascii="Times New Roman" w:hAnsi="Times New Roman" w:cs="Times New Roman"/>
          <w:sz w:val="24"/>
        </w:rPr>
        <w:t xml:space="preserve"> </w:t>
      </w:r>
      <w:proofErr w:type="spellStart"/>
      <w:r w:rsidRPr="003D7B54">
        <w:rPr>
          <w:rFonts w:ascii="Times New Roman" w:hAnsi="Times New Roman" w:cs="Times New Roman"/>
          <w:sz w:val="24"/>
        </w:rPr>
        <w:t>Madadkhani</w:t>
      </w:r>
      <w:proofErr w:type="spellEnd"/>
    </w:p>
    <w:p w:rsidR="003D7B54" w:rsidRPr="003D7B54" w:rsidRDefault="003D7B54">
      <w:pPr>
        <w:rPr>
          <w:rFonts w:ascii="Times New Roman" w:hAnsi="Times New Roman" w:cs="Times New Roman"/>
        </w:rPr>
      </w:pPr>
      <w:r w:rsidRPr="003D7B54">
        <w:rPr>
          <w:rFonts w:ascii="Times New Roman" w:hAnsi="Times New Roman" w:cs="Times New Roman"/>
        </w:rPr>
        <w:t>Institute for Advanced Studies in Basic Sciences, Iran</w:t>
      </w:r>
    </w:p>
    <w:p w:rsidR="003D7B54" w:rsidRPr="003D7B54" w:rsidRDefault="003D7B54" w:rsidP="003D7B54">
      <w:pPr>
        <w:jc w:val="center"/>
        <w:rPr>
          <w:rFonts w:ascii="Times New Roman" w:hAnsi="Times New Roman" w:cs="Times New Roman"/>
          <w:b/>
          <w:sz w:val="24"/>
        </w:rPr>
      </w:pPr>
      <w:r w:rsidRPr="003D7B54">
        <w:rPr>
          <w:rFonts w:ascii="Times New Roman" w:hAnsi="Times New Roman" w:cs="Times New Roman"/>
          <w:b/>
          <w:sz w:val="24"/>
        </w:rPr>
        <w:t>Abstract</w:t>
      </w:r>
    </w:p>
    <w:p w:rsidR="003D7B54" w:rsidRDefault="003D7B54" w:rsidP="003D7B54">
      <w:pPr>
        <w:jc w:val="both"/>
        <w:rPr>
          <w:rFonts w:ascii="Times New Roman" w:hAnsi="Times New Roman" w:cs="Times New Roman"/>
          <w:sz w:val="20"/>
        </w:rPr>
      </w:pPr>
      <w:r w:rsidRPr="003D7B54">
        <w:rPr>
          <w:rFonts w:ascii="Times New Roman" w:hAnsi="Times New Roman" w:cs="Times New Roman"/>
          <w:b/>
          <w:sz w:val="20"/>
        </w:rPr>
        <w:t>Statement of the problem:</w:t>
      </w:r>
      <w:r w:rsidRPr="003D7B54">
        <w:rPr>
          <w:rFonts w:ascii="Times New Roman" w:hAnsi="Times New Roman" w:cs="Times New Roman"/>
          <w:sz w:val="20"/>
        </w:rPr>
        <w:t xml:space="preserve"> Switching from fossil fuels to renewable energies is an inevitable task that should be performed in the near future to provide clean and sustainable energies for human beings. Water splitting toward hydrogen production is a promising approach to store such energies. In this regard, there are some bottlenecks for water splitting systems. Among different solutions, </w:t>
      </w:r>
      <w:proofErr w:type="spellStart"/>
      <w:r w:rsidRPr="003D7B54">
        <w:rPr>
          <w:rFonts w:ascii="Times New Roman" w:hAnsi="Times New Roman" w:cs="Times New Roman"/>
          <w:sz w:val="20"/>
        </w:rPr>
        <w:t>electrocatalytic</w:t>
      </w:r>
      <w:proofErr w:type="spellEnd"/>
      <w:r w:rsidRPr="003D7B54">
        <w:rPr>
          <w:rFonts w:ascii="Times New Roman" w:hAnsi="Times New Roman" w:cs="Times New Roman"/>
          <w:sz w:val="20"/>
        </w:rPr>
        <w:t xml:space="preserve"> water oxidation process is considered</w:t>
      </w:r>
      <w:r>
        <w:rPr>
          <w:rFonts w:ascii="Times New Roman" w:hAnsi="Times New Roman" w:cs="Times New Roman"/>
          <w:sz w:val="20"/>
        </w:rPr>
        <w:t xml:space="preserve"> to be a breakthrough in water-</w:t>
      </w:r>
      <w:r w:rsidRPr="003D7B54">
        <w:rPr>
          <w:rFonts w:ascii="Times New Roman" w:hAnsi="Times New Roman" w:cs="Times New Roman"/>
          <w:sz w:val="20"/>
        </w:rPr>
        <w:t>splitting technology. Among the metal oxides, Ni/Fe (oxy)</w:t>
      </w:r>
      <w:r>
        <w:rPr>
          <w:rFonts w:ascii="Times New Roman" w:hAnsi="Times New Roman" w:cs="Times New Roman"/>
          <w:sz w:val="20"/>
        </w:rPr>
        <w:t xml:space="preserve"> </w:t>
      </w:r>
      <w:r w:rsidRPr="003D7B54">
        <w:rPr>
          <w:rFonts w:ascii="Times New Roman" w:hAnsi="Times New Roman" w:cs="Times New Roman"/>
          <w:sz w:val="20"/>
        </w:rPr>
        <w:t xml:space="preserve">hydroxide, which can be synthesized with different morphologies, </w:t>
      </w:r>
      <w:proofErr w:type="spellStart"/>
      <w:r w:rsidRPr="003D7B54">
        <w:rPr>
          <w:rFonts w:ascii="Times New Roman" w:hAnsi="Times New Roman" w:cs="Times New Roman"/>
          <w:sz w:val="20"/>
        </w:rPr>
        <w:t>stoichiometries</w:t>
      </w:r>
      <w:proofErr w:type="spellEnd"/>
      <w:r w:rsidRPr="003D7B54">
        <w:rPr>
          <w:rFonts w:ascii="Times New Roman" w:hAnsi="Times New Roman" w:cs="Times New Roman"/>
          <w:sz w:val="20"/>
        </w:rPr>
        <w:t xml:space="preserve"> and </w:t>
      </w:r>
      <w:proofErr w:type="spellStart"/>
      <w:proofErr w:type="gramStart"/>
      <w:r w:rsidRPr="003D7B54">
        <w:rPr>
          <w:rFonts w:ascii="Times New Roman" w:hAnsi="Times New Roman" w:cs="Times New Roman"/>
          <w:sz w:val="20"/>
        </w:rPr>
        <w:t>crystallinities</w:t>
      </w:r>
      <w:proofErr w:type="spellEnd"/>
      <w:r w:rsidRPr="003D7B54">
        <w:rPr>
          <w:rFonts w:ascii="Times New Roman" w:hAnsi="Times New Roman" w:cs="Times New Roman"/>
          <w:sz w:val="20"/>
        </w:rPr>
        <w:t>,</w:t>
      </w:r>
      <w:proofErr w:type="gramEnd"/>
      <w:r w:rsidRPr="003D7B54">
        <w:rPr>
          <w:rFonts w:ascii="Times New Roman" w:hAnsi="Times New Roman" w:cs="Times New Roman"/>
          <w:sz w:val="20"/>
        </w:rPr>
        <w:t xml:space="preserve"> are able to catalyze the water-oxidation reaction in alkaline electrolyte solutions. Additionally, some research groups previously</w:t>
      </w:r>
      <w:r w:rsidR="00043CA1">
        <w:rPr>
          <w:rFonts w:ascii="Times New Roman" w:hAnsi="Times New Roman" w:cs="Times New Roman"/>
          <w:sz w:val="20"/>
        </w:rPr>
        <w:t xml:space="preserve"> </w:t>
      </w:r>
      <w:r w:rsidRPr="003D7B54">
        <w:rPr>
          <w:rFonts w:ascii="Times New Roman" w:hAnsi="Times New Roman" w:cs="Times New Roman"/>
          <w:sz w:val="20"/>
        </w:rPr>
        <w:t>reported</w:t>
      </w:r>
      <w:r w:rsidR="00043CA1">
        <w:rPr>
          <w:rFonts w:ascii="Times New Roman" w:hAnsi="Times New Roman" w:cs="Times New Roman"/>
          <w:sz w:val="20"/>
        </w:rPr>
        <w:t xml:space="preserve"> </w:t>
      </w:r>
      <w:r w:rsidRPr="003D7B54">
        <w:rPr>
          <w:rFonts w:ascii="Times New Roman" w:hAnsi="Times New Roman" w:cs="Times New Roman"/>
          <w:sz w:val="20"/>
        </w:rPr>
        <w:t>that</w:t>
      </w:r>
      <w:r w:rsidR="00043CA1">
        <w:rPr>
          <w:rFonts w:ascii="Times New Roman" w:hAnsi="Times New Roman" w:cs="Times New Roman"/>
          <w:sz w:val="20"/>
        </w:rPr>
        <w:t xml:space="preserve"> </w:t>
      </w:r>
      <w:r w:rsidRPr="003D7B54">
        <w:rPr>
          <w:rFonts w:ascii="Times New Roman" w:hAnsi="Times New Roman" w:cs="Times New Roman"/>
          <w:sz w:val="20"/>
        </w:rPr>
        <w:t>Ni/Fe</w:t>
      </w:r>
      <w:r w:rsidR="00043CA1">
        <w:rPr>
          <w:rFonts w:ascii="Times New Roman" w:hAnsi="Times New Roman" w:cs="Times New Roman"/>
          <w:sz w:val="20"/>
        </w:rPr>
        <w:t xml:space="preserve"> </w:t>
      </w:r>
      <w:r w:rsidRPr="003D7B54">
        <w:rPr>
          <w:rFonts w:ascii="Times New Roman" w:hAnsi="Times New Roman" w:cs="Times New Roman"/>
          <w:sz w:val="20"/>
        </w:rPr>
        <w:t>(oxy)</w:t>
      </w:r>
      <w:r>
        <w:rPr>
          <w:rFonts w:ascii="Times New Roman" w:hAnsi="Times New Roman" w:cs="Times New Roman"/>
          <w:sz w:val="20"/>
        </w:rPr>
        <w:t xml:space="preserve"> </w:t>
      </w:r>
      <w:r w:rsidRPr="003D7B54">
        <w:rPr>
          <w:rFonts w:ascii="Times New Roman" w:hAnsi="Times New Roman" w:cs="Times New Roman"/>
          <w:sz w:val="20"/>
        </w:rPr>
        <w:t>hydroxides</w:t>
      </w:r>
      <w:r w:rsidR="00043CA1">
        <w:rPr>
          <w:rFonts w:ascii="Times New Roman" w:hAnsi="Times New Roman" w:cs="Times New Roman"/>
          <w:sz w:val="20"/>
        </w:rPr>
        <w:t xml:space="preserve"> </w:t>
      </w:r>
      <w:r w:rsidRPr="003D7B54">
        <w:rPr>
          <w:rFonts w:ascii="Times New Roman" w:hAnsi="Times New Roman" w:cs="Times New Roman"/>
          <w:sz w:val="20"/>
        </w:rPr>
        <w:t>have</w:t>
      </w:r>
      <w:r w:rsidR="00043CA1">
        <w:rPr>
          <w:rFonts w:ascii="Times New Roman" w:hAnsi="Times New Roman" w:cs="Times New Roman"/>
          <w:sz w:val="20"/>
        </w:rPr>
        <w:t xml:space="preserve"> </w:t>
      </w:r>
      <w:r w:rsidRPr="003D7B54">
        <w:rPr>
          <w:rFonts w:ascii="Times New Roman" w:hAnsi="Times New Roman" w:cs="Times New Roman"/>
          <w:sz w:val="20"/>
        </w:rPr>
        <w:t>the</w:t>
      </w:r>
      <w:r w:rsidR="00043CA1">
        <w:rPr>
          <w:rFonts w:ascii="Times New Roman" w:hAnsi="Times New Roman" w:cs="Times New Roman"/>
          <w:sz w:val="20"/>
        </w:rPr>
        <w:t xml:space="preserve"> </w:t>
      </w:r>
      <w:r w:rsidRPr="003D7B54">
        <w:rPr>
          <w:rFonts w:ascii="Times New Roman" w:hAnsi="Times New Roman" w:cs="Times New Roman"/>
          <w:sz w:val="20"/>
        </w:rPr>
        <w:t xml:space="preserve">lowest </w:t>
      </w:r>
      <w:proofErr w:type="spellStart"/>
      <w:r w:rsidRPr="003D7B54">
        <w:rPr>
          <w:rFonts w:ascii="Times New Roman" w:hAnsi="Times New Roman" w:cs="Times New Roman"/>
          <w:sz w:val="20"/>
        </w:rPr>
        <w:t>overpotential</w:t>
      </w:r>
      <w:proofErr w:type="spellEnd"/>
      <w:r w:rsidRPr="003D7B54">
        <w:rPr>
          <w:rFonts w:ascii="Times New Roman" w:hAnsi="Times New Roman" w:cs="Times New Roman"/>
          <w:sz w:val="20"/>
        </w:rPr>
        <w:t xml:space="preserve"> toward water oxidation under the alkaline conditions. The purpose of this study is to describe a new procedure to synthesize an</w:t>
      </w:r>
      <w:r w:rsidR="00043CA1">
        <w:rPr>
          <w:rFonts w:ascii="Times New Roman" w:hAnsi="Times New Roman" w:cs="Times New Roman"/>
          <w:sz w:val="20"/>
        </w:rPr>
        <w:t xml:space="preserve"> </w:t>
      </w:r>
      <w:r w:rsidRPr="003D7B54">
        <w:rPr>
          <w:rFonts w:ascii="Times New Roman" w:hAnsi="Times New Roman" w:cs="Times New Roman"/>
          <w:sz w:val="20"/>
        </w:rPr>
        <w:t>efficient</w:t>
      </w:r>
      <w:r w:rsidR="00043CA1">
        <w:rPr>
          <w:rFonts w:ascii="Times New Roman" w:hAnsi="Times New Roman" w:cs="Times New Roman"/>
          <w:sz w:val="20"/>
        </w:rPr>
        <w:t xml:space="preserve"> </w:t>
      </w:r>
      <w:r w:rsidRPr="003D7B54">
        <w:rPr>
          <w:rFonts w:ascii="Times New Roman" w:hAnsi="Times New Roman" w:cs="Times New Roman"/>
          <w:sz w:val="20"/>
        </w:rPr>
        <w:t>Fe/Ni/Zn-based</w:t>
      </w:r>
      <w:r w:rsidR="00043CA1">
        <w:rPr>
          <w:rFonts w:ascii="Times New Roman" w:hAnsi="Times New Roman" w:cs="Times New Roman"/>
          <w:sz w:val="20"/>
        </w:rPr>
        <w:t xml:space="preserve"> </w:t>
      </w:r>
      <w:r w:rsidRPr="003D7B54">
        <w:rPr>
          <w:rFonts w:ascii="Times New Roman" w:hAnsi="Times New Roman" w:cs="Times New Roman"/>
          <w:sz w:val="20"/>
        </w:rPr>
        <w:t>water-oxidizing</w:t>
      </w:r>
      <w:r w:rsidR="00043CA1">
        <w:rPr>
          <w:rFonts w:ascii="Times New Roman" w:hAnsi="Times New Roman" w:cs="Times New Roman"/>
          <w:sz w:val="20"/>
        </w:rPr>
        <w:t xml:space="preserve"> </w:t>
      </w:r>
      <w:r w:rsidRPr="003D7B54">
        <w:rPr>
          <w:rFonts w:ascii="Times New Roman" w:hAnsi="Times New Roman" w:cs="Times New Roman"/>
          <w:sz w:val="20"/>
        </w:rPr>
        <w:t>catalyst</w:t>
      </w:r>
      <w:r w:rsidR="00043CA1">
        <w:rPr>
          <w:rFonts w:ascii="Times New Roman" w:hAnsi="Times New Roman" w:cs="Times New Roman"/>
          <w:sz w:val="20"/>
        </w:rPr>
        <w:t xml:space="preserve"> </w:t>
      </w:r>
      <w:r w:rsidRPr="003D7B54">
        <w:rPr>
          <w:rFonts w:ascii="Times New Roman" w:hAnsi="Times New Roman" w:cs="Times New Roman"/>
          <w:sz w:val="20"/>
        </w:rPr>
        <w:t>by</w:t>
      </w:r>
      <w:r w:rsidR="00043CA1">
        <w:rPr>
          <w:rFonts w:ascii="Times New Roman" w:hAnsi="Times New Roman" w:cs="Times New Roman"/>
          <w:sz w:val="20"/>
        </w:rPr>
        <w:t xml:space="preserve"> </w:t>
      </w:r>
      <w:r w:rsidRPr="003D7B54">
        <w:rPr>
          <w:rFonts w:ascii="Times New Roman" w:hAnsi="Times New Roman" w:cs="Times New Roman"/>
          <w:sz w:val="20"/>
        </w:rPr>
        <w:t>the</w:t>
      </w:r>
      <w:r w:rsidR="00043CA1">
        <w:rPr>
          <w:rFonts w:ascii="Times New Roman" w:hAnsi="Times New Roman" w:cs="Times New Roman"/>
          <w:sz w:val="20"/>
        </w:rPr>
        <w:t xml:space="preserve"> </w:t>
      </w:r>
      <w:r w:rsidRPr="003D7B54">
        <w:rPr>
          <w:rFonts w:ascii="Times New Roman" w:hAnsi="Times New Roman" w:cs="Times New Roman"/>
          <w:sz w:val="20"/>
        </w:rPr>
        <w:t xml:space="preserve">thermal decomposition of a </w:t>
      </w:r>
      <w:proofErr w:type="spellStart"/>
      <w:r w:rsidRPr="003D7B54">
        <w:rPr>
          <w:rFonts w:ascii="Times New Roman" w:hAnsi="Times New Roman" w:cs="Times New Roman"/>
          <w:sz w:val="20"/>
        </w:rPr>
        <w:t>trimetallic</w:t>
      </w:r>
      <w:proofErr w:type="spellEnd"/>
      <w:r w:rsidRPr="003D7B54">
        <w:rPr>
          <w:rFonts w:ascii="Times New Roman" w:hAnsi="Times New Roman" w:cs="Times New Roman"/>
          <w:sz w:val="20"/>
        </w:rPr>
        <w:t xml:space="preserve"> organometallic compound. </w:t>
      </w:r>
    </w:p>
    <w:p w:rsidR="003D7B54" w:rsidRDefault="003D7B54" w:rsidP="003D7B54">
      <w:pPr>
        <w:jc w:val="both"/>
        <w:rPr>
          <w:rFonts w:ascii="Times New Roman" w:hAnsi="Times New Roman" w:cs="Times New Roman"/>
          <w:sz w:val="20"/>
        </w:rPr>
      </w:pPr>
      <w:r w:rsidRPr="003D7B54">
        <w:rPr>
          <w:rFonts w:ascii="Times New Roman" w:hAnsi="Times New Roman" w:cs="Times New Roman"/>
          <w:b/>
          <w:sz w:val="20"/>
        </w:rPr>
        <w:t>Characterization methods:</w:t>
      </w:r>
      <w:r w:rsidRPr="003D7B54">
        <w:rPr>
          <w:rFonts w:ascii="Times New Roman" w:hAnsi="Times New Roman" w:cs="Times New Roman"/>
          <w:sz w:val="20"/>
        </w:rPr>
        <w:t xml:space="preserve"> The </w:t>
      </w:r>
      <w:r w:rsidR="00043CA1" w:rsidRPr="003D7B54">
        <w:rPr>
          <w:rFonts w:ascii="Times New Roman" w:hAnsi="Times New Roman" w:cs="Times New Roman"/>
          <w:sz w:val="20"/>
        </w:rPr>
        <w:t>catalysts were</w:t>
      </w:r>
      <w:r w:rsidRPr="003D7B54">
        <w:rPr>
          <w:rFonts w:ascii="Times New Roman" w:hAnsi="Times New Roman" w:cs="Times New Roman"/>
          <w:sz w:val="20"/>
        </w:rPr>
        <w:t xml:space="preserve"> studied using scanning electron microscopy, transmission electron microscopy, electrochemical methods, X-ray diffraction, X-ray absorption spectroscopy</w:t>
      </w:r>
      <w:r w:rsidR="00043CA1">
        <w:rPr>
          <w:rFonts w:ascii="Times New Roman" w:hAnsi="Times New Roman" w:cs="Times New Roman"/>
          <w:sz w:val="20"/>
        </w:rPr>
        <w:t xml:space="preserve"> and</w:t>
      </w:r>
      <w:r w:rsidRPr="003D7B54">
        <w:rPr>
          <w:rFonts w:ascii="Times New Roman" w:hAnsi="Times New Roman" w:cs="Times New Roman"/>
          <w:sz w:val="20"/>
        </w:rPr>
        <w:t xml:space="preserve"> X-ray photoelectron spectroscopy. </w:t>
      </w:r>
    </w:p>
    <w:p w:rsidR="003D7B54" w:rsidRDefault="003D7B54" w:rsidP="003D7B54">
      <w:pPr>
        <w:jc w:val="both"/>
        <w:rPr>
          <w:rFonts w:ascii="Times New Roman" w:hAnsi="Times New Roman" w:cs="Times New Roman"/>
          <w:sz w:val="20"/>
        </w:rPr>
      </w:pPr>
      <w:r w:rsidRPr="003D7B54">
        <w:rPr>
          <w:rFonts w:ascii="Times New Roman" w:hAnsi="Times New Roman" w:cs="Times New Roman"/>
          <w:b/>
          <w:sz w:val="20"/>
        </w:rPr>
        <w:t>Findings:</w:t>
      </w:r>
      <w:r w:rsidRPr="003D7B54">
        <w:rPr>
          <w:rFonts w:ascii="Times New Roman" w:hAnsi="Times New Roman" w:cs="Times New Roman"/>
          <w:sz w:val="20"/>
        </w:rPr>
        <w:t xml:space="preserve"> In addition to Ni and Fe as important ions for water oxidation, the present organometallic compound includes Zn ion as an amphoteric ion which can be removed in the presence of KOH solution to obtain more active sites on the surface of the catalys</w:t>
      </w:r>
      <w:bookmarkStart w:id="0" w:name="_GoBack"/>
      <w:bookmarkEnd w:id="0"/>
      <w:r w:rsidRPr="003D7B54">
        <w:rPr>
          <w:rFonts w:ascii="Times New Roman" w:hAnsi="Times New Roman" w:cs="Times New Roman"/>
          <w:sz w:val="20"/>
        </w:rPr>
        <w:t>t and thus a self-improvement is observed during reaction. On the basis of the obtained results, a structure similar to (Ni, Zn)</w:t>
      </w:r>
      <w:r>
        <w:rPr>
          <w:rFonts w:ascii="Times New Roman" w:hAnsi="Times New Roman" w:cs="Times New Roman"/>
          <w:sz w:val="20"/>
        </w:rPr>
        <w:t xml:space="preserve"> </w:t>
      </w:r>
      <w:r w:rsidRPr="003D7B54">
        <w:rPr>
          <w:rFonts w:ascii="Times New Roman" w:hAnsi="Times New Roman" w:cs="Times New Roman"/>
          <w:sz w:val="20"/>
        </w:rPr>
        <w:t>Fe</w:t>
      </w:r>
      <w:r w:rsidRPr="003D7B54">
        <w:rPr>
          <w:rFonts w:ascii="Times New Roman" w:hAnsi="Times New Roman" w:cs="Times New Roman"/>
          <w:sz w:val="20"/>
          <w:vertAlign w:val="subscript"/>
        </w:rPr>
        <w:t>2</w:t>
      </w:r>
      <w:r w:rsidRPr="003D7B54">
        <w:rPr>
          <w:rFonts w:ascii="Times New Roman" w:hAnsi="Times New Roman" w:cs="Times New Roman"/>
          <w:sz w:val="20"/>
        </w:rPr>
        <w:t>O</w:t>
      </w:r>
      <w:r w:rsidRPr="003D7B54">
        <w:rPr>
          <w:rFonts w:ascii="Times New Roman" w:hAnsi="Times New Roman" w:cs="Times New Roman"/>
          <w:sz w:val="20"/>
          <w:vertAlign w:val="subscript"/>
        </w:rPr>
        <w:t>4</w:t>
      </w:r>
      <w:r w:rsidRPr="003D7B54">
        <w:rPr>
          <w:rFonts w:ascii="Times New Roman" w:hAnsi="Times New Roman" w:cs="Times New Roman"/>
          <w:sz w:val="20"/>
        </w:rPr>
        <w:t xml:space="preserve"> is proposed. The obtained </w:t>
      </w:r>
      <w:proofErr w:type="spellStart"/>
      <w:r w:rsidRPr="003D7B54">
        <w:rPr>
          <w:rFonts w:ascii="Times New Roman" w:hAnsi="Times New Roman" w:cs="Times New Roman"/>
          <w:sz w:val="20"/>
        </w:rPr>
        <w:t>nanosized</w:t>
      </w:r>
      <w:proofErr w:type="spellEnd"/>
      <w:r w:rsidRPr="003D7B54">
        <w:rPr>
          <w:rFonts w:ascii="Times New Roman" w:hAnsi="Times New Roman" w:cs="Times New Roman"/>
          <w:sz w:val="20"/>
        </w:rPr>
        <w:t xml:space="preserve"> oxide on FTO at pH=13 showed a current density of 12 mA/cm</w:t>
      </w:r>
      <w:r w:rsidRPr="003D7B54">
        <w:rPr>
          <w:rFonts w:ascii="Times New Roman" w:hAnsi="Times New Roman" w:cs="Times New Roman"/>
          <w:sz w:val="20"/>
          <w:vertAlign w:val="superscript"/>
        </w:rPr>
        <w:t>2</w:t>
      </w:r>
      <w:r w:rsidRPr="003D7B54">
        <w:rPr>
          <w:rFonts w:ascii="Times New Roman" w:hAnsi="Times New Roman" w:cs="Times New Roman"/>
          <w:sz w:val="20"/>
        </w:rPr>
        <w:t xml:space="preserve"> at 1.2 V.</w:t>
      </w:r>
      <w:r w:rsidR="00043CA1">
        <w:rPr>
          <w:rFonts w:ascii="Times New Roman" w:hAnsi="Times New Roman" w:cs="Times New Roman"/>
          <w:sz w:val="20"/>
        </w:rPr>
        <w:t xml:space="preserve"> </w:t>
      </w:r>
      <w:r w:rsidRPr="003D7B54">
        <w:rPr>
          <w:rFonts w:ascii="Times New Roman" w:hAnsi="Times New Roman" w:cs="Times New Roman"/>
          <w:sz w:val="20"/>
        </w:rPr>
        <w:t xml:space="preserve">Long-time </w:t>
      </w:r>
      <w:proofErr w:type="spellStart"/>
      <w:r w:rsidRPr="003D7B54">
        <w:rPr>
          <w:rFonts w:ascii="Times New Roman" w:hAnsi="Times New Roman" w:cs="Times New Roman"/>
          <w:sz w:val="20"/>
        </w:rPr>
        <w:t>amperometry</w:t>
      </w:r>
      <w:proofErr w:type="spellEnd"/>
      <w:r w:rsidRPr="003D7B54">
        <w:rPr>
          <w:rFonts w:ascii="Times New Roman" w:hAnsi="Times New Roman" w:cs="Times New Roman"/>
          <w:sz w:val="20"/>
        </w:rPr>
        <w:t xml:space="preserve"> also indicated an increase in the current density. Continued CVs showed that the water-oxidizing activity of the compound increased during the cyclic voltammetry process. Since Zn ions are amphoteric, they can be soluble in KOH solution and results in a self-improvement for the catalyst. Removing the Zn ions from the </w:t>
      </w:r>
      <w:proofErr w:type="spellStart"/>
      <w:r w:rsidRPr="003D7B54">
        <w:rPr>
          <w:rFonts w:ascii="Times New Roman" w:hAnsi="Times New Roman" w:cs="Times New Roman"/>
          <w:sz w:val="20"/>
        </w:rPr>
        <w:t>NiFeZnOx</w:t>
      </w:r>
      <w:proofErr w:type="spellEnd"/>
      <w:r w:rsidRPr="003D7B54">
        <w:rPr>
          <w:rFonts w:ascii="Times New Roman" w:hAnsi="Times New Roman" w:cs="Times New Roman"/>
          <w:sz w:val="20"/>
        </w:rPr>
        <w:t xml:space="preserve"> structure may be a promising method to increase the catalytic activity of the present oxide</w:t>
      </w:r>
      <w:r w:rsidR="00043CA1">
        <w:rPr>
          <w:rFonts w:ascii="Times New Roman" w:hAnsi="Times New Roman" w:cs="Times New Roman"/>
          <w:sz w:val="20"/>
        </w:rPr>
        <w:t xml:space="preserve"> [Figure 1]</w:t>
      </w:r>
      <w:r w:rsidRPr="003D7B54">
        <w:rPr>
          <w:rFonts w:ascii="Times New Roman" w:hAnsi="Times New Roman" w:cs="Times New Roman"/>
          <w:sz w:val="20"/>
        </w:rPr>
        <w:t xml:space="preserve">. </w:t>
      </w:r>
    </w:p>
    <w:p w:rsidR="00043CA1" w:rsidRDefault="00043CA1" w:rsidP="00043CA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37EF423" wp14:editId="0868A6FA">
            <wp:extent cx="3171190" cy="1285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1190" cy="1285875"/>
                    </a:xfrm>
                    <a:prstGeom prst="rect">
                      <a:avLst/>
                    </a:prstGeom>
                    <a:noFill/>
                  </pic:spPr>
                </pic:pic>
              </a:graphicData>
            </a:graphic>
          </wp:inline>
        </w:drawing>
      </w:r>
    </w:p>
    <w:p w:rsidR="00043CA1" w:rsidRPr="003D7B54" w:rsidRDefault="00043CA1" w:rsidP="00043CA1">
      <w:pPr>
        <w:jc w:val="center"/>
        <w:rPr>
          <w:rFonts w:ascii="Times New Roman" w:hAnsi="Times New Roman" w:cs="Times New Roman"/>
          <w:i/>
          <w:sz w:val="18"/>
        </w:rPr>
      </w:pPr>
      <w:proofErr w:type="gramStart"/>
      <w:r w:rsidRPr="003D7B54">
        <w:rPr>
          <w:rFonts w:ascii="Times New Roman" w:hAnsi="Times New Roman" w:cs="Times New Roman"/>
          <w:b/>
          <w:i/>
          <w:sz w:val="18"/>
        </w:rPr>
        <w:t>Figure 1.</w:t>
      </w:r>
      <w:proofErr w:type="gramEnd"/>
      <w:r w:rsidRPr="003D7B54">
        <w:rPr>
          <w:rFonts w:ascii="Times New Roman" w:hAnsi="Times New Roman" w:cs="Times New Roman"/>
          <w:i/>
          <w:sz w:val="18"/>
        </w:rPr>
        <w:t xml:space="preserve"> </w:t>
      </w:r>
      <w:proofErr w:type="spellStart"/>
      <w:r w:rsidRPr="003D7B54">
        <w:rPr>
          <w:rFonts w:ascii="Times New Roman" w:hAnsi="Times New Roman" w:cs="Times New Roman"/>
          <w:i/>
          <w:sz w:val="18"/>
        </w:rPr>
        <w:t>Amperometry</w:t>
      </w:r>
      <w:proofErr w:type="spellEnd"/>
      <w:r w:rsidRPr="003D7B54">
        <w:rPr>
          <w:rFonts w:ascii="Times New Roman" w:hAnsi="Times New Roman" w:cs="Times New Roman"/>
          <w:i/>
          <w:sz w:val="18"/>
        </w:rPr>
        <w:t xml:space="preserve"> for Fe/Ni/Zn oxide in KOH (0.1 M) at 1.1 V (left). </w:t>
      </w:r>
      <w:proofErr w:type="gramStart"/>
      <w:r w:rsidRPr="003D7B54">
        <w:rPr>
          <w:rFonts w:ascii="Times New Roman" w:hAnsi="Times New Roman" w:cs="Times New Roman"/>
          <w:i/>
          <w:sz w:val="18"/>
        </w:rPr>
        <w:t>Continuous</w:t>
      </w:r>
      <w:r>
        <w:rPr>
          <w:rFonts w:ascii="Times New Roman" w:hAnsi="Times New Roman" w:cs="Times New Roman"/>
          <w:i/>
          <w:sz w:val="18"/>
        </w:rPr>
        <w:t xml:space="preserve"> </w:t>
      </w:r>
      <w:r w:rsidRPr="003D7B54">
        <w:rPr>
          <w:rFonts w:ascii="Times New Roman" w:hAnsi="Times New Roman" w:cs="Times New Roman"/>
          <w:i/>
          <w:sz w:val="18"/>
        </w:rPr>
        <w:t>CVs</w:t>
      </w:r>
      <w:r>
        <w:rPr>
          <w:rFonts w:ascii="Times New Roman" w:hAnsi="Times New Roman" w:cs="Times New Roman"/>
          <w:i/>
          <w:sz w:val="18"/>
        </w:rPr>
        <w:t xml:space="preserve"> </w:t>
      </w:r>
      <w:r w:rsidRPr="003D7B54">
        <w:rPr>
          <w:rFonts w:ascii="Times New Roman" w:hAnsi="Times New Roman" w:cs="Times New Roman"/>
          <w:i/>
          <w:sz w:val="18"/>
        </w:rPr>
        <w:t>of</w:t>
      </w:r>
      <w:r>
        <w:rPr>
          <w:rFonts w:ascii="Times New Roman" w:hAnsi="Times New Roman" w:cs="Times New Roman"/>
          <w:i/>
          <w:sz w:val="18"/>
        </w:rPr>
        <w:t xml:space="preserve"> </w:t>
      </w:r>
      <w:r w:rsidRPr="003D7B54">
        <w:rPr>
          <w:rFonts w:ascii="Times New Roman" w:hAnsi="Times New Roman" w:cs="Times New Roman"/>
          <w:i/>
          <w:sz w:val="18"/>
        </w:rPr>
        <w:t>Fe/Ni/Zn</w:t>
      </w:r>
      <w:r>
        <w:rPr>
          <w:rFonts w:ascii="Times New Roman" w:hAnsi="Times New Roman" w:cs="Times New Roman"/>
          <w:i/>
          <w:sz w:val="18"/>
        </w:rPr>
        <w:t xml:space="preserve"> </w:t>
      </w:r>
      <w:r w:rsidRPr="003D7B54">
        <w:rPr>
          <w:rFonts w:ascii="Times New Roman" w:hAnsi="Times New Roman" w:cs="Times New Roman"/>
          <w:i/>
          <w:sz w:val="18"/>
        </w:rPr>
        <w:t>oxide</w:t>
      </w:r>
      <w:r>
        <w:rPr>
          <w:rFonts w:ascii="Times New Roman" w:hAnsi="Times New Roman" w:cs="Times New Roman"/>
          <w:i/>
          <w:sz w:val="18"/>
        </w:rPr>
        <w:t xml:space="preserve"> </w:t>
      </w:r>
      <w:r w:rsidRPr="003D7B54">
        <w:rPr>
          <w:rFonts w:ascii="Times New Roman" w:hAnsi="Times New Roman" w:cs="Times New Roman"/>
          <w:i/>
          <w:sz w:val="18"/>
        </w:rPr>
        <w:t>at</w:t>
      </w:r>
      <w:r>
        <w:rPr>
          <w:rFonts w:ascii="Times New Roman" w:hAnsi="Times New Roman" w:cs="Times New Roman"/>
          <w:i/>
          <w:sz w:val="18"/>
        </w:rPr>
        <w:t xml:space="preserve"> </w:t>
      </w:r>
      <w:r w:rsidRPr="003D7B54">
        <w:rPr>
          <w:rFonts w:ascii="Times New Roman" w:hAnsi="Times New Roman" w:cs="Times New Roman"/>
          <w:i/>
          <w:sz w:val="18"/>
        </w:rPr>
        <w:t>100</w:t>
      </w:r>
      <w:r>
        <w:rPr>
          <w:rFonts w:ascii="Times New Roman" w:hAnsi="Times New Roman" w:cs="Times New Roman"/>
          <w:i/>
          <w:sz w:val="18"/>
        </w:rPr>
        <w:t xml:space="preserve"> </w:t>
      </w:r>
      <w:r w:rsidRPr="003D7B54">
        <w:rPr>
          <w:rFonts w:ascii="Times New Roman" w:hAnsi="Times New Roman" w:cs="Times New Roman"/>
          <w:i/>
          <w:sz w:val="18"/>
        </w:rPr>
        <w:t>mV/s</w:t>
      </w:r>
      <w:r>
        <w:rPr>
          <w:rFonts w:ascii="Times New Roman" w:hAnsi="Times New Roman" w:cs="Times New Roman"/>
          <w:i/>
          <w:sz w:val="18"/>
        </w:rPr>
        <w:t xml:space="preserve"> </w:t>
      </w:r>
      <w:r w:rsidRPr="003D7B54">
        <w:rPr>
          <w:rFonts w:ascii="Times New Roman" w:hAnsi="Times New Roman" w:cs="Times New Roman"/>
          <w:i/>
          <w:sz w:val="18"/>
        </w:rPr>
        <w:t>in</w:t>
      </w:r>
      <w:r>
        <w:rPr>
          <w:rFonts w:ascii="Times New Roman" w:hAnsi="Times New Roman" w:cs="Times New Roman"/>
          <w:i/>
          <w:sz w:val="18"/>
        </w:rPr>
        <w:t xml:space="preserve"> </w:t>
      </w:r>
      <w:r w:rsidRPr="003D7B54">
        <w:rPr>
          <w:rFonts w:ascii="Times New Roman" w:hAnsi="Times New Roman" w:cs="Times New Roman"/>
          <w:i/>
          <w:sz w:val="18"/>
        </w:rPr>
        <w:t>KOH</w:t>
      </w:r>
      <w:r>
        <w:rPr>
          <w:rFonts w:ascii="Times New Roman" w:hAnsi="Times New Roman" w:cs="Times New Roman"/>
          <w:i/>
          <w:sz w:val="18"/>
        </w:rPr>
        <w:t xml:space="preserve"> </w:t>
      </w:r>
      <w:r w:rsidRPr="003D7B54">
        <w:rPr>
          <w:rFonts w:ascii="Times New Roman" w:hAnsi="Times New Roman" w:cs="Times New Roman"/>
          <w:i/>
          <w:sz w:val="18"/>
        </w:rPr>
        <w:t>(0.1 M)</w:t>
      </w:r>
      <w:r>
        <w:rPr>
          <w:rFonts w:ascii="Times New Roman" w:hAnsi="Times New Roman" w:cs="Times New Roman"/>
          <w:i/>
          <w:sz w:val="18"/>
        </w:rPr>
        <w:t xml:space="preserve"> </w:t>
      </w:r>
      <w:r w:rsidRPr="003D7B54">
        <w:rPr>
          <w:rFonts w:ascii="Times New Roman" w:hAnsi="Times New Roman" w:cs="Times New Roman"/>
          <w:i/>
          <w:sz w:val="18"/>
        </w:rPr>
        <w:t>(right).</w:t>
      </w:r>
      <w:proofErr w:type="gramEnd"/>
      <w:r w:rsidRPr="003D7B54">
        <w:rPr>
          <w:rFonts w:ascii="Times New Roman" w:hAnsi="Times New Roman" w:cs="Times New Roman"/>
          <w:i/>
          <w:sz w:val="18"/>
        </w:rPr>
        <w:t xml:space="preserve"> 30 </w:t>
      </w:r>
      <w:proofErr w:type="spellStart"/>
      <w:r w:rsidRPr="003D7B54">
        <w:rPr>
          <w:rFonts w:ascii="Times New Roman" w:hAnsi="Times New Roman" w:cs="Times New Roman"/>
          <w:i/>
          <w:sz w:val="18"/>
        </w:rPr>
        <w:t>μL</w:t>
      </w:r>
      <w:proofErr w:type="spellEnd"/>
      <w:r w:rsidRPr="003D7B54">
        <w:rPr>
          <w:rFonts w:ascii="Times New Roman" w:hAnsi="Times New Roman" w:cs="Times New Roman"/>
          <w:i/>
          <w:sz w:val="18"/>
        </w:rPr>
        <w:t xml:space="preserve"> of oxide was dispersed in water (1.0 mg/mL) and dripped on the FTO electrode and dried at 60°C. Then, 10 µL of 0.5 </w:t>
      </w:r>
      <w:proofErr w:type="spellStart"/>
      <w:r w:rsidRPr="003D7B54">
        <w:rPr>
          <w:rFonts w:ascii="Times New Roman" w:hAnsi="Times New Roman" w:cs="Times New Roman"/>
          <w:i/>
          <w:sz w:val="18"/>
        </w:rPr>
        <w:t>wt</w:t>
      </w:r>
      <w:proofErr w:type="spellEnd"/>
      <w:r w:rsidRPr="003D7B54">
        <w:rPr>
          <w:rFonts w:ascii="Times New Roman" w:hAnsi="Times New Roman" w:cs="Times New Roman"/>
          <w:i/>
          <w:sz w:val="18"/>
        </w:rPr>
        <w:t xml:space="preserve">% </w:t>
      </w:r>
      <w:proofErr w:type="spellStart"/>
      <w:r w:rsidRPr="003D7B54">
        <w:rPr>
          <w:rFonts w:ascii="Times New Roman" w:hAnsi="Times New Roman" w:cs="Times New Roman"/>
          <w:i/>
          <w:sz w:val="18"/>
        </w:rPr>
        <w:t>Nafion</w:t>
      </w:r>
      <w:proofErr w:type="spellEnd"/>
      <w:r w:rsidRPr="003D7B54">
        <w:rPr>
          <w:rFonts w:ascii="Times New Roman" w:hAnsi="Times New Roman" w:cs="Times New Roman"/>
          <w:i/>
          <w:sz w:val="18"/>
        </w:rPr>
        <w:t xml:space="preserve"> solution was cast on the surface of the FTO electrode (1.0 cm</w:t>
      </w:r>
      <w:r w:rsidRPr="003D7B54">
        <w:rPr>
          <w:rFonts w:ascii="Times New Roman" w:hAnsi="Times New Roman" w:cs="Times New Roman"/>
          <w:i/>
          <w:sz w:val="18"/>
          <w:vertAlign w:val="superscript"/>
        </w:rPr>
        <w:t>2</w:t>
      </w:r>
      <w:r w:rsidRPr="003D7B54">
        <w:rPr>
          <w:rFonts w:ascii="Times New Roman" w:hAnsi="Times New Roman" w:cs="Times New Roman"/>
          <w:i/>
          <w:sz w:val="18"/>
        </w:rPr>
        <w:t>).</w:t>
      </w:r>
    </w:p>
    <w:p w:rsidR="003D7B54" w:rsidRDefault="003D7B54" w:rsidP="003D7B54">
      <w:pPr>
        <w:jc w:val="both"/>
        <w:rPr>
          <w:rFonts w:ascii="Times New Roman" w:hAnsi="Times New Roman" w:cs="Times New Roman"/>
          <w:sz w:val="20"/>
        </w:rPr>
      </w:pPr>
      <w:r w:rsidRPr="003D7B54">
        <w:rPr>
          <w:rFonts w:ascii="Times New Roman" w:hAnsi="Times New Roman" w:cs="Times New Roman"/>
          <w:b/>
          <w:sz w:val="20"/>
        </w:rPr>
        <w:t>Conclusion:</w:t>
      </w:r>
      <w:r w:rsidRPr="003D7B54">
        <w:rPr>
          <w:rFonts w:ascii="Times New Roman" w:hAnsi="Times New Roman" w:cs="Times New Roman"/>
          <w:sz w:val="20"/>
        </w:rPr>
        <w:t xml:space="preserve"> Introducing a new procedure to synthesize an efficient Fe/Ni/Zn-based water-oxidizing catalyst by the thermal decomposition of a </w:t>
      </w:r>
      <w:proofErr w:type="spellStart"/>
      <w:r w:rsidRPr="003D7B54">
        <w:rPr>
          <w:rFonts w:ascii="Times New Roman" w:hAnsi="Times New Roman" w:cs="Times New Roman"/>
          <w:sz w:val="20"/>
        </w:rPr>
        <w:t>trimetallic</w:t>
      </w:r>
      <w:proofErr w:type="spellEnd"/>
      <w:r w:rsidRPr="003D7B54">
        <w:rPr>
          <w:rFonts w:ascii="Times New Roman" w:hAnsi="Times New Roman" w:cs="Times New Roman"/>
          <w:sz w:val="20"/>
        </w:rPr>
        <w:t xml:space="preserve"> organometallic compound. The catalyst showed a good long-term stability and performance. The composition of the compound was characterized by some common methods and found to be an efficient </w:t>
      </w:r>
      <w:proofErr w:type="spellStart"/>
      <w:r w:rsidRPr="003D7B54">
        <w:rPr>
          <w:rFonts w:ascii="Times New Roman" w:hAnsi="Times New Roman" w:cs="Times New Roman"/>
          <w:sz w:val="20"/>
        </w:rPr>
        <w:t>wateroxidizing</w:t>
      </w:r>
      <w:proofErr w:type="spellEnd"/>
      <w:r w:rsidRPr="003D7B54">
        <w:rPr>
          <w:rFonts w:ascii="Times New Roman" w:hAnsi="Times New Roman" w:cs="Times New Roman"/>
          <w:sz w:val="20"/>
        </w:rPr>
        <w:t xml:space="preserve"> catalyst.</w:t>
      </w:r>
    </w:p>
    <w:p w:rsidR="003D7B54" w:rsidRPr="003D7B54" w:rsidRDefault="003D7B54" w:rsidP="003D7B54">
      <w:pPr>
        <w:rPr>
          <w:rFonts w:ascii="Times New Roman" w:hAnsi="Times New Roman" w:cs="Times New Roman"/>
          <w:b/>
          <w:sz w:val="24"/>
        </w:rPr>
      </w:pPr>
      <w:r w:rsidRPr="003D7B54">
        <w:rPr>
          <w:rFonts w:ascii="Times New Roman" w:hAnsi="Times New Roman" w:cs="Times New Roman"/>
          <w:b/>
          <w:sz w:val="24"/>
        </w:rPr>
        <w:lastRenderedPageBreak/>
        <w:t>Biography</w:t>
      </w:r>
    </w:p>
    <w:p w:rsidR="003D7B54" w:rsidRPr="003D7B54" w:rsidRDefault="003D7B54" w:rsidP="003D7B54">
      <w:pPr>
        <w:jc w:val="both"/>
        <w:rPr>
          <w:rFonts w:ascii="Times New Roman" w:hAnsi="Times New Roman" w:cs="Times New Roman"/>
          <w:sz w:val="20"/>
        </w:rPr>
      </w:pPr>
      <w:proofErr w:type="spellStart"/>
      <w:r w:rsidRPr="003D7B54">
        <w:rPr>
          <w:rFonts w:ascii="Times New Roman" w:hAnsi="Times New Roman" w:cs="Times New Roman"/>
          <w:sz w:val="20"/>
        </w:rPr>
        <w:t>Sepideh</w:t>
      </w:r>
      <w:proofErr w:type="spellEnd"/>
      <w:r w:rsidRPr="003D7B54">
        <w:rPr>
          <w:rFonts w:ascii="Times New Roman" w:hAnsi="Times New Roman" w:cs="Times New Roman"/>
          <w:sz w:val="20"/>
        </w:rPr>
        <w:t xml:space="preserve"> </w:t>
      </w:r>
      <w:proofErr w:type="spellStart"/>
      <w:r w:rsidRPr="003D7B54">
        <w:rPr>
          <w:rFonts w:ascii="Times New Roman" w:hAnsi="Times New Roman" w:cs="Times New Roman"/>
          <w:sz w:val="20"/>
        </w:rPr>
        <w:t>Madadkhani</w:t>
      </w:r>
      <w:proofErr w:type="spellEnd"/>
      <w:r w:rsidRPr="003D7B54">
        <w:rPr>
          <w:rFonts w:ascii="Times New Roman" w:hAnsi="Times New Roman" w:cs="Times New Roman"/>
          <w:sz w:val="20"/>
        </w:rPr>
        <w:t xml:space="preserve"> is currently postdoctoral researcher in Institute for Advanced Studies in Basic Sciences (IASBS), </w:t>
      </w:r>
      <w:proofErr w:type="spellStart"/>
      <w:r w:rsidRPr="003D7B54">
        <w:rPr>
          <w:rFonts w:ascii="Times New Roman" w:hAnsi="Times New Roman" w:cs="Times New Roman"/>
          <w:sz w:val="20"/>
        </w:rPr>
        <w:t>Zanjan</w:t>
      </w:r>
      <w:proofErr w:type="spellEnd"/>
      <w:r w:rsidRPr="003D7B54">
        <w:rPr>
          <w:rFonts w:ascii="Times New Roman" w:hAnsi="Times New Roman" w:cs="Times New Roman"/>
          <w:sz w:val="20"/>
        </w:rPr>
        <w:t xml:space="preserve">, Iran. She has a background in Inorganic Chemistry and focuses on Water Splitting. She is enthusiastic about transition metal compounds as </w:t>
      </w:r>
      <w:proofErr w:type="spellStart"/>
      <w:r w:rsidRPr="003D7B54">
        <w:rPr>
          <w:rFonts w:ascii="Times New Roman" w:hAnsi="Times New Roman" w:cs="Times New Roman"/>
          <w:sz w:val="20"/>
        </w:rPr>
        <w:t>electrocatalysts</w:t>
      </w:r>
      <w:proofErr w:type="spellEnd"/>
      <w:r w:rsidRPr="003D7B54">
        <w:rPr>
          <w:rFonts w:ascii="Times New Roman" w:hAnsi="Times New Roman" w:cs="Times New Roman"/>
          <w:sz w:val="20"/>
        </w:rPr>
        <w:t xml:space="preserve"> for sustainable energy conversion and storage applications. She is interested in developing operando experiments. Due to her years of research in the field of water oxidation, she was chosen as the best</w:t>
      </w:r>
      <w:r>
        <w:rPr>
          <w:rFonts w:ascii="Times New Roman" w:hAnsi="Times New Roman" w:cs="Times New Roman"/>
          <w:sz w:val="20"/>
        </w:rPr>
        <w:t xml:space="preserve"> research student during her PhD</w:t>
      </w:r>
      <w:r w:rsidRPr="003D7B54">
        <w:rPr>
          <w:rFonts w:ascii="Times New Roman" w:hAnsi="Times New Roman" w:cs="Times New Roman"/>
          <w:sz w:val="20"/>
        </w:rPr>
        <w:t xml:space="preserve"> in her country.</w:t>
      </w:r>
    </w:p>
    <w:sectPr w:rsidR="003D7B54" w:rsidRPr="003D7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B54"/>
    <w:rsid w:val="00043CA1"/>
    <w:rsid w:val="0032354D"/>
    <w:rsid w:val="003D7B5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B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2023-02-16T05:44:00Z</dcterms:created>
  <dcterms:modified xsi:type="dcterms:W3CDTF">2023-02-16T06:54:00Z</dcterms:modified>
</cp:coreProperties>
</file>