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AD7" w:rsidRPr="007E26E0" w:rsidRDefault="007E26E0" w:rsidP="007E26E0">
      <w:pPr>
        <w:spacing w:after="200" w:line="276" w:lineRule="auto"/>
        <w:rPr>
          <w:rFonts w:ascii="Times New Roman" w:hAnsi="Times New Roman" w:cs="Times New Roman"/>
          <w:b/>
          <w:sz w:val="32"/>
          <w:szCs w:val="24"/>
          <w:lang w:val="en-US"/>
        </w:rPr>
      </w:pPr>
      <w:bookmarkStart w:id="0" w:name="_GoBack"/>
      <w:r w:rsidRPr="007E26E0">
        <w:rPr>
          <w:rFonts w:ascii="Times New Roman" w:hAnsi="Times New Roman" w:cs="Times New Roman"/>
          <w:b/>
          <w:sz w:val="32"/>
          <w:szCs w:val="24"/>
          <w:lang w:val="en-US"/>
        </w:rPr>
        <w:t>Nanostructured polysaccharides materials for water purification</w:t>
      </w:r>
    </w:p>
    <w:p w:rsidR="007E26E0" w:rsidRDefault="00781AD7" w:rsidP="007E26E0">
      <w:pPr>
        <w:spacing w:after="200" w:line="276" w:lineRule="auto"/>
        <w:rPr>
          <w:rFonts w:ascii="Times New Roman" w:hAnsi="Times New Roman" w:cs="Times New Roman"/>
          <w:sz w:val="24"/>
          <w:szCs w:val="24"/>
          <w:lang w:val="en-US"/>
        </w:rPr>
      </w:pPr>
      <w:proofErr w:type="spellStart"/>
      <w:r w:rsidRPr="007E26E0">
        <w:rPr>
          <w:rFonts w:ascii="Times New Roman" w:hAnsi="Times New Roman" w:cs="Times New Roman"/>
          <w:sz w:val="24"/>
          <w:szCs w:val="24"/>
          <w:lang w:val="en-US"/>
        </w:rPr>
        <w:t>Sabu</w:t>
      </w:r>
      <w:proofErr w:type="spellEnd"/>
      <w:r w:rsidRPr="007E26E0">
        <w:rPr>
          <w:rFonts w:ascii="Times New Roman" w:hAnsi="Times New Roman" w:cs="Times New Roman"/>
          <w:sz w:val="24"/>
          <w:szCs w:val="24"/>
          <w:lang w:val="en-US"/>
        </w:rPr>
        <w:t xml:space="preserve"> Thomas</w:t>
      </w:r>
      <w:r w:rsidR="007E26E0">
        <w:rPr>
          <w:rFonts w:ascii="Times New Roman" w:hAnsi="Times New Roman" w:cs="Times New Roman"/>
          <w:sz w:val="24"/>
          <w:szCs w:val="24"/>
          <w:lang w:val="en-US"/>
        </w:rPr>
        <w:t xml:space="preserve"> </w:t>
      </w:r>
    </w:p>
    <w:p w:rsidR="002E488E" w:rsidRPr="007E26E0" w:rsidRDefault="00AE5199" w:rsidP="007E26E0">
      <w:pPr>
        <w:spacing w:after="200" w:line="276" w:lineRule="auto"/>
        <w:rPr>
          <w:rFonts w:ascii="Times New Roman" w:hAnsi="Times New Roman" w:cs="Times New Roman"/>
          <w:szCs w:val="24"/>
        </w:rPr>
      </w:pPr>
      <w:r w:rsidRPr="007E26E0">
        <w:rPr>
          <w:rFonts w:ascii="Times New Roman" w:hAnsi="Times New Roman" w:cs="Times New Roman"/>
          <w:szCs w:val="24"/>
          <w:lang w:val="en-US"/>
        </w:rPr>
        <w:t xml:space="preserve">Mahatma Gandhi University, </w:t>
      </w:r>
      <w:r w:rsidR="00781AD7" w:rsidRPr="007E26E0">
        <w:rPr>
          <w:rFonts w:ascii="Times New Roman" w:hAnsi="Times New Roman" w:cs="Times New Roman"/>
          <w:szCs w:val="24"/>
          <w:lang w:val="en-US"/>
        </w:rPr>
        <w:t xml:space="preserve">India </w:t>
      </w:r>
    </w:p>
    <w:p w:rsidR="00781AD7" w:rsidRPr="007E26E0" w:rsidRDefault="00781AD7" w:rsidP="007E26E0">
      <w:pPr>
        <w:spacing w:after="200" w:line="276" w:lineRule="auto"/>
        <w:jc w:val="center"/>
        <w:rPr>
          <w:rFonts w:ascii="Times New Roman" w:hAnsi="Times New Roman" w:cs="Times New Roman"/>
          <w:b/>
          <w:sz w:val="24"/>
          <w:szCs w:val="24"/>
        </w:rPr>
      </w:pPr>
      <w:r w:rsidRPr="007E26E0">
        <w:rPr>
          <w:rFonts w:ascii="Times New Roman" w:hAnsi="Times New Roman" w:cs="Times New Roman"/>
          <w:b/>
          <w:sz w:val="24"/>
          <w:szCs w:val="24"/>
        </w:rPr>
        <w:t>Abstract</w:t>
      </w:r>
    </w:p>
    <w:p w:rsidR="00781AD7" w:rsidRPr="007E26E0" w:rsidRDefault="00781AD7" w:rsidP="007E26E0">
      <w:pPr>
        <w:spacing w:after="200" w:line="276" w:lineRule="auto"/>
        <w:jc w:val="both"/>
        <w:rPr>
          <w:rFonts w:ascii="Times New Roman" w:hAnsi="Times New Roman" w:cs="Times New Roman"/>
          <w:sz w:val="20"/>
          <w:szCs w:val="24"/>
        </w:rPr>
      </w:pPr>
      <w:r w:rsidRPr="007E26E0">
        <w:rPr>
          <w:rFonts w:ascii="Times New Roman" w:hAnsi="Times New Roman" w:cs="Times New Roman"/>
          <w:sz w:val="20"/>
          <w:szCs w:val="24"/>
        </w:rPr>
        <w:t>The design and synthesis of nano-architected cellulose</w:t>
      </w:r>
      <w:r w:rsidR="007E26E0">
        <w:rPr>
          <w:rFonts w:ascii="Times New Roman" w:hAnsi="Times New Roman" w:cs="Times New Roman"/>
          <w:sz w:val="20"/>
          <w:szCs w:val="24"/>
        </w:rPr>
        <w:t xml:space="preserve"> </w:t>
      </w:r>
      <w:r w:rsidRPr="007E26E0">
        <w:rPr>
          <w:rFonts w:ascii="Times New Roman" w:hAnsi="Times New Roman" w:cs="Times New Roman"/>
          <w:sz w:val="20"/>
          <w:szCs w:val="24"/>
        </w:rPr>
        <w:t>and chitin can act as efficient materials for water purification.</w:t>
      </w:r>
      <w:r w:rsidR="007E26E0">
        <w:rPr>
          <w:rFonts w:ascii="Times New Roman" w:hAnsi="Times New Roman" w:cs="Times New Roman"/>
          <w:sz w:val="20"/>
          <w:szCs w:val="24"/>
        </w:rPr>
        <w:t xml:space="preserve"> </w:t>
      </w:r>
      <w:r w:rsidRPr="007E26E0">
        <w:rPr>
          <w:rFonts w:ascii="Times New Roman" w:hAnsi="Times New Roman" w:cs="Times New Roman"/>
          <w:sz w:val="20"/>
          <w:szCs w:val="24"/>
        </w:rPr>
        <w:t xml:space="preserve">The talk aims to study and compare the performance of a </w:t>
      </w:r>
      <w:proofErr w:type="spellStart"/>
      <w:r w:rsidR="007E26E0" w:rsidRPr="007E26E0">
        <w:rPr>
          <w:rFonts w:ascii="Times New Roman" w:hAnsi="Times New Roman" w:cs="Times New Roman"/>
          <w:sz w:val="20"/>
          <w:szCs w:val="24"/>
        </w:rPr>
        <w:t>Polyvinylidene</w:t>
      </w:r>
      <w:proofErr w:type="spellEnd"/>
      <w:r w:rsidR="007E26E0" w:rsidRPr="007E26E0">
        <w:rPr>
          <w:rFonts w:ascii="Times New Roman" w:hAnsi="Times New Roman" w:cs="Times New Roman"/>
          <w:sz w:val="20"/>
          <w:szCs w:val="24"/>
        </w:rPr>
        <w:t xml:space="preserve"> Fluoride </w:t>
      </w:r>
      <w:r w:rsidRPr="007E26E0">
        <w:rPr>
          <w:rFonts w:ascii="Times New Roman" w:hAnsi="Times New Roman" w:cs="Times New Roman"/>
          <w:sz w:val="20"/>
          <w:szCs w:val="24"/>
        </w:rPr>
        <w:t xml:space="preserve">(PVDF) </w:t>
      </w:r>
      <w:proofErr w:type="spellStart"/>
      <w:r w:rsidRPr="007E26E0">
        <w:rPr>
          <w:rFonts w:ascii="Times New Roman" w:hAnsi="Times New Roman" w:cs="Times New Roman"/>
          <w:sz w:val="20"/>
          <w:szCs w:val="24"/>
        </w:rPr>
        <w:t>electrospun</w:t>
      </w:r>
      <w:proofErr w:type="spellEnd"/>
      <w:r w:rsidRPr="007E26E0">
        <w:rPr>
          <w:rFonts w:ascii="Times New Roman" w:hAnsi="Times New Roman" w:cs="Times New Roman"/>
          <w:sz w:val="20"/>
          <w:szCs w:val="24"/>
        </w:rPr>
        <w:t xml:space="preserve"> membrane, unmodified </w:t>
      </w:r>
      <w:r w:rsidR="007E26E0" w:rsidRPr="007E26E0">
        <w:rPr>
          <w:rFonts w:ascii="Times New Roman" w:hAnsi="Times New Roman" w:cs="Times New Roman"/>
          <w:sz w:val="20"/>
          <w:szCs w:val="24"/>
        </w:rPr>
        <w:t>Cellulose Nano</w:t>
      </w:r>
      <w:r w:rsidR="007E26E0">
        <w:rPr>
          <w:rFonts w:ascii="Times New Roman" w:hAnsi="Times New Roman" w:cs="Times New Roman"/>
          <w:sz w:val="20"/>
          <w:szCs w:val="24"/>
        </w:rPr>
        <w:t>-</w:t>
      </w:r>
      <w:proofErr w:type="spellStart"/>
      <w:r w:rsidR="007E26E0" w:rsidRPr="007E26E0">
        <w:rPr>
          <w:rFonts w:ascii="Times New Roman" w:hAnsi="Times New Roman" w:cs="Times New Roman"/>
          <w:sz w:val="20"/>
          <w:szCs w:val="24"/>
        </w:rPr>
        <w:t>Fiber</w:t>
      </w:r>
      <w:proofErr w:type="spellEnd"/>
      <w:r w:rsidR="007E26E0" w:rsidRPr="007E26E0">
        <w:rPr>
          <w:rFonts w:ascii="Times New Roman" w:hAnsi="Times New Roman" w:cs="Times New Roman"/>
          <w:sz w:val="20"/>
          <w:szCs w:val="24"/>
        </w:rPr>
        <w:t xml:space="preserve"> </w:t>
      </w:r>
      <w:r w:rsidR="00EF4659">
        <w:rPr>
          <w:rFonts w:ascii="Times New Roman" w:hAnsi="Times New Roman" w:cs="Times New Roman"/>
          <w:sz w:val="20"/>
          <w:szCs w:val="24"/>
        </w:rPr>
        <w:t>(CNF) based PVDF membrane</w:t>
      </w:r>
      <w:r w:rsidRPr="007E26E0">
        <w:rPr>
          <w:rFonts w:ascii="Times New Roman" w:hAnsi="Times New Roman" w:cs="Times New Roman"/>
          <w:sz w:val="20"/>
          <w:szCs w:val="24"/>
        </w:rPr>
        <w:t xml:space="preserve"> and Meldrum’s acid (2,2-dimethyl-1,3-dioxane-4,6-dione) modified CNF-based PVDF membranes against the Fe</w:t>
      </w:r>
      <w:r w:rsidRPr="007E26E0">
        <w:rPr>
          <w:rFonts w:ascii="Times New Roman" w:hAnsi="Times New Roman" w:cs="Times New Roman"/>
          <w:sz w:val="20"/>
          <w:szCs w:val="24"/>
          <w:vertAlign w:val="subscript"/>
        </w:rPr>
        <w:t>2</w:t>
      </w:r>
      <w:r w:rsidRPr="007E26E0">
        <w:rPr>
          <w:rFonts w:ascii="Times New Roman" w:hAnsi="Times New Roman" w:cs="Times New Roman"/>
          <w:sz w:val="20"/>
          <w:szCs w:val="24"/>
        </w:rPr>
        <w:t>O</w:t>
      </w:r>
      <w:r w:rsidRPr="007E26E0">
        <w:rPr>
          <w:rFonts w:ascii="Times New Roman" w:hAnsi="Times New Roman" w:cs="Times New Roman"/>
          <w:sz w:val="20"/>
          <w:szCs w:val="24"/>
          <w:vertAlign w:val="subscript"/>
        </w:rPr>
        <w:t>3</w:t>
      </w:r>
      <w:r w:rsidRPr="007E26E0">
        <w:rPr>
          <w:rFonts w:ascii="Times New Roman" w:hAnsi="Times New Roman" w:cs="Times New Roman"/>
          <w:sz w:val="20"/>
          <w:szCs w:val="24"/>
        </w:rPr>
        <w:t xml:space="preserve"> nanoparticle filtration and </w:t>
      </w:r>
      <w:r w:rsidR="007E26E0" w:rsidRPr="007E26E0">
        <w:rPr>
          <w:rFonts w:ascii="Times New Roman" w:hAnsi="Times New Roman" w:cs="Times New Roman"/>
          <w:sz w:val="20"/>
          <w:szCs w:val="24"/>
        </w:rPr>
        <w:t xml:space="preserve">Crystal Violet </w:t>
      </w:r>
      <w:r w:rsidRPr="007E26E0">
        <w:rPr>
          <w:rFonts w:ascii="Times New Roman" w:hAnsi="Times New Roman" w:cs="Times New Roman"/>
          <w:sz w:val="20"/>
          <w:szCs w:val="24"/>
        </w:rPr>
        <w:t xml:space="preserve">(CV) dye adsorption. Herein, we introduced a facile method to produce a unique green adsorbent material from </w:t>
      </w:r>
      <w:r w:rsidR="007E26E0" w:rsidRPr="007E26E0">
        <w:rPr>
          <w:rFonts w:ascii="Times New Roman" w:hAnsi="Times New Roman" w:cs="Times New Roman"/>
          <w:sz w:val="20"/>
          <w:szCs w:val="24"/>
        </w:rPr>
        <w:t>Cellulose Nano</w:t>
      </w:r>
      <w:r w:rsidR="007E26E0">
        <w:rPr>
          <w:rFonts w:ascii="Times New Roman" w:hAnsi="Times New Roman" w:cs="Times New Roman"/>
          <w:sz w:val="20"/>
          <w:szCs w:val="24"/>
        </w:rPr>
        <w:t>-</w:t>
      </w:r>
      <w:proofErr w:type="spellStart"/>
      <w:r w:rsidR="007E26E0" w:rsidRPr="007E26E0">
        <w:rPr>
          <w:rFonts w:ascii="Times New Roman" w:hAnsi="Times New Roman" w:cs="Times New Roman"/>
          <w:sz w:val="20"/>
          <w:szCs w:val="24"/>
        </w:rPr>
        <w:t>Fibers</w:t>
      </w:r>
      <w:proofErr w:type="spellEnd"/>
      <w:r w:rsidR="007E26E0" w:rsidRPr="007E26E0">
        <w:rPr>
          <w:rFonts w:ascii="Times New Roman" w:hAnsi="Times New Roman" w:cs="Times New Roman"/>
          <w:sz w:val="20"/>
          <w:szCs w:val="24"/>
        </w:rPr>
        <w:t xml:space="preserve"> </w:t>
      </w:r>
      <w:r w:rsidRPr="007E26E0">
        <w:rPr>
          <w:rFonts w:ascii="Times New Roman" w:hAnsi="Times New Roman" w:cs="Times New Roman"/>
          <w:sz w:val="20"/>
          <w:szCs w:val="24"/>
        </w:rPr>
        <w:t xml:space="preserve">(CNFs) </w:t>
      </w:r>
      <w:r w:rsidRPr="007E26E0">
        <w:rPr>
          <w:rFonts w:ascii="Times New Roman" w:hAnsi="Times New Roman" w:cs="Times New Roman"/>
          <w:i/>
          <w:sz w:val="20"/>
          <w:szCs w:val="24"/>
        </w:rPr>
        <w:t>via</w:t>
      </w:r>
      <w:r w:rsidRPr="007E26E0">
        <w:rPr>
          <w:rFonts w:ascii="Times New Roman" w:hAnsi="Times New Roman" w:cs="Times New Roman"/>
          <w:sz w:val="20"/>
          <w:szCs w:val="24"/>
        </w:rPr>
        <w:t xml:space="preserve"> a non</w:t>
      </w:r>
      <w:r w:rsidR="007E26E0">
        <w:rPr>
          <w:rFonts w:ascii="Times New Roman" w:hAnsi="Times New Roman" w:cs="Times New Roman"/>
          <w:sz w:val="20"/>
          <w:szCs w:val="24"/>
        </w:rPr>
        <w:t>-</w:t>
      </w:r>
      <w:r w:rsidRPr="007E26E0">
        <w:rPr>
          <w:rFonts w:ascii="Times New Roman" w:hAnsi="Times New Roman" w:cs="Times New Roman"/>
          <w:sz w:val="20"/>
          <w:szCs w:val="24"/>
        </w:rPr>
        <w:t>solvent assisted procedure using Meldrum’s acid as an esterification agent to enhance the adsorption toward positively charged crystal violet dyes. Most of the surface modifications of cellulose nanofibers have been done using toxic organic solvents like pyridine, dimethyl acetate, (2</w:t>
      </w:r>
      <w:proofErr w:type="gramStart"/>
      <w:r w:rsidRPr="007E26E0">
        <w:rPr>
          <w:rFonts w:ascii="Times New Roman" w:hAnsi="Times New Roman" w:cs="Times New Roman"/>
          <w:sz w:val="20"/>
          <w:szCs w:val="24"/>
        </w:rPr>
        <w:t>,2,6,6</w:t>
      </w:r>
      <w:proofErr w:type="gramEnd"/>
      <w:r w:rsidRPr="007E26E0">
        <w:rPr>
          <w:rFonts w:ascii="Times New Roman" w:hAnsi="Times New Roman" w:cs="Times New Roman"/>
          <w:sz w:val="20"/>
          <w:szCs w:val="24"/>
        </w:rPr>
        <w:t>-tetramethylpiperidin-1-yl)</w:t>
      </w:r>
      <w:proofErr w:type="spellStart"/>
      <w:r w:rsidRPr="007E26E0">
        <w:rPr>
          <w:rFonts w:ascii="Times New Roman" w:hAnsi="Times New Roman" w:cs="Times New Roman"/>
          <w:sz w:val="20"/>
          <w:szCs w:val="24"/>
        </w:rPr>
        <w:t>oxyl</w:t>
      </w:r>
      <w:proofErr w:type="spellEnd"/>
      <w:r w:rsidRPr="007E26E0">
        <w:rPr>
          <w:rFonts w:ascii="Times New Roman" w:hAnsi="Times New Roman" w:cs="Times New Roman"/>
          <w:sz w:val="20"/>
          <w:szCs w:val="24"/>
        </w:rPr>
        <w:t xml:space="preserve"> (TEMPO), etc. So far, this is the first report on the surface modification of cellulose </w:t>
      </w:r>
      <w:proofErr w:type="spellStart"/>
      <w:r w:rsidRPr="007E26E0">
        <w:rPr>
          <w:rFonts w:ascii="Times New Roman" w:hAnsi="Times New Roman" w:cs="Times New Roman"/>
          <w:sz w:val="20"/>
          <w:szCs w:val="24"/>
        </w:rPr>
        <w:t>nanofibers</w:t>
      </w:r>
      <w:proofErr w:type="spellEnd"/>
      <w:r w:rsidRPr="007E26E0">
        <w:rPr>
          <w:rFonts w:ascii="Times New Roman" w:hAnsi="Times New Roman" w:cs="Times New Roman"/>
          <w:sz w:val="20"/>
          <w:szCs w:val="24"/>
        </w:rPr>
        <w:t xml:space="preserve"> </w:t>
      </w:r>
      <w:r w:rsidRPr="007E26E0">
        <w:rPr>
          <w:rFonts w:ascii="Times New Roman" w:hAnsi="Times New Roman" w:cs="Times New Roman"/>
          <w:i/>
          <w:sz w:val="20"/>
          <w:szCs w:val="24"/>
        </w:rPr>
        <w:t>via</w:t>
      </w:r>
      <w:r w:rsidRPr="007E26E0">
        <w:rPr>
          <w:rFonts w:ascii="Times New Roman" w:hAnsi="Times New Roman" w:cs="Times New Roman"/>
          <w:sz w:val="20"/>
          <w:szCs w:val="24"/>
        </w:rPr>
        <w:t xml:space="preserve"> a non</w:t>
      </w:r>
      <w:r w:rsidR="007E26E0">
        <w:rPr>
          <w:rFonts w:ascii="Times New Roman" w:hAnsi="Times New Roman" w:cs="Times New Roman"/>
          <w:sz w:val="20"/>
          <w:szCs w:val="24"/>
        </w:rPr>
        <w:t>-</w:t>
      </w:r>
      <w:r w:rsidRPr="007E26E0">
        <w:rPr>
          <w:rFonts w:ascii="Times New Roman" w:hAnsi="Times New Roman" w:cs="Times New Roman"/>
          <w:sz w:val="20"/>
          <w:szCs w:val="24"/>
        </w:rPr>
        <w:t xml:space="preserve">solvent assisted procedure. Both CNF-based PVDF membranes were prepared by successive coating of modified and unmodified CNFs on to the surface of a PVDF </w:t>
      </w:r>
      <w:proofErr w:type="spellStart"/>
      <w:r w:rsidRPr="007E26E0">
        <w:rPr>
          <w:rFonts w:ascii="Times New Roman" w:hAnsi="Times New Roman" w:cs="Times New Roman"/>
          <w:sz w:val="20"/>
          <w:szCs w:val="24"/>
        </w:rPr>
        <w:t>electrospun</w:t>
      </w:r>
      <w:proofErr w:type="spellEnd"/>
      <w:r w:rsidRPr="007E26E0">
        <w:rPr>
          <w:rFonts w:ascii="Times New Roman" w:hAnsi="Times New Roman" w:cs="Times New Roman"/>
          <w:sz w:val="20"/>
          <w:szCs w:val="24"/>
        </w:rPr>
        <w:t xml:space="preserve"> membrane. All the demonstrated membranes showed high filtration capacity against the Fe</w:t>
      </w:r>
      <w:r w:rsidRPr="007E26E0">
        <w:rPr>
          <w:rFonts w:ascii="Times New Roman" w:hAnsi="Times New Roman" w:cs="Times New Roman"/>
          <w:sz w:val="20"/>
          <w:szCs w:val="24"/>
          <w:vertAlign w:val="subscript"/>
        </w:rPr>
        <w:t>2</w:t>
      </w:r>
      <w:r w:rsidRPr="007E26E0">
        <w:rPr>
          <w:rFonts w:ascii="Times New Roman" w:hAnsi="Times New Roman" w:cs="Times New Roman"/>
          <w:sz w:val="20"/>
          <w:szCs w:val="24"/>
        </w:rPr>
        <w:t>O</w:t>
      </w:r>
      <w:r w:rsidRPr="007E26E0">
        <w:rPr>
          <w:rFonts w:ascii="Times New Roman" w:hAnsi="Times New Roman" w:cs="Times New Roman"/>
          <w:sz w:val="20"/>
          <w:szCs w:val="24"/>
          <w:vertAlign w:val="subscript"/>
        </w:rPr>
        <w:t>3</w:t>
      </w:r>
      <w:r w:rsidRPr="007E26E0">
        <w:rPr>
          <w:rFonts w:ascii="Times New Roman" w:hAnsi="Times New Roman" w:cs="Times New Roman"/>
          <w:sz w:val="20"/>
          <w:szCs w:val="24"/>
        </w:rPr>
        <w:t xml:space="preserve"> nanoparticles. With the 10 mg/L of </w:t>
      </w:r>
      <w:r w:rsidR="007E26E0" w:rsidRPr="007E26E0">
        <w:rPr>
          <w:rFonts w:ascii="Times New Roman" w:hAnsi="Times New Roman" w:cs="Times New Roman"/>
          <w:sz w:val="20"/>
          <w:szCs w:val="24"/>
        </w:rPr>
        <w:t xml:space="preserve">Crystal Violet </w:t>
      </w:r>
      <w:r w:rsidRPr="007E26E0">
        <w:rPr>
          <w:rFonts w:ascii="Times New Roman" w:hAnsi="Times New Roman" w:cs="Times New Roman"/>
          <w:sz w:val="20"/>
          <w:szCs w:val="24"/>
        </w:rPr>
        <w:t>(CV) aqueous solution, CV adsorpti</w:t>
      </w:r>
      <w:r w:rsidR="007E26E0">
        <w:rPr>
          <w:rFonts w:ascii="Times New Roman" w:hAnsi="Times New Roman" w:cs="Times New Roman"/>
          <w:sz w:val="20"/>
          <w:szCs w:val="24"/>
        </w:rPr>
        <w:t xml:space="preserve">on of PVDF </w:t>
      </w:r>
      <w:proofErr w:type="spellStart"/>
      <w:r w:rsidR="007E26E0">
        <w:rPr>
          <w:rFonts w:ascii="Times New Roman" w:hAnsi="Times New Roman" w:cs="Times New Roman"/>
          <w:sz w:val="20"/>
          <w:szCs w:val="24"/>
        </w:rPr>
        <w:t>electrospun</w:t>
      </w:r>
      <w:proofErr w:type="spellEnd"/>
      <w:r w:rsidR="007E26E0">
        <w:rPr>
          <w:rFonts w:ascii="Times New Roman" w:hAnsi="Times New Roman" w:cs="Times New Roman"/>
          <w:sz w:val="20"/>
          <w:szCs w:val="24"/>
        </w:rPr>
        <w:t xml:space="preserve"> membrane</w:t>
      </w:r>
      <w:r w:rsidRPr="007E26E0">
        <w:rPr>
          <w:rFonts w:ascii="Times New Roman" w:hAnsi="Times New Roman" w:cs="Times New Roman"/>
          <w:sz w:val="20"/>
          <w:szCs w:val="24"/>
        </w:rPr>
        <w:t xml:space="preserve"> and unmodified CNF-based PVDF membrane was around 1.368 and 2.948 mg/g of the membrane respectively, whereas it was 3.984 mg/g of the membrane by Meldrum’s acid CNF-based PVDF membrane. The demonstrated Meldrum’s acid modified CNF-based PVDF membrane was proven to be the efficient media that can concurrently eliminate the Fe</w:t>
      </w:r>
      <w:r w:rsidRPr="007E26E0">
        <w:rPr>
          <w:rFonts w:ascii="Times New Roman" w:hAnsi="Times New Roman" w:cs="Times New Roman"/>
          <w:sz w:val="20"/>
          <w:szCs w:val="24"/>
          <w:vertAlign w:val="subscript"/>
        </w:rPr>
        <w:t>2</w:t>
      </w:r>
      <w:r w:rsidRPr="007E26E0">
        <w:rPr>
          <w:rFonts w:ascii="Times New Roman" w:hAnsi="Times New Roman" w:cs="Times New Roman"/>
          <w:sz w:val="20"/>
          <w:szCs w:val="24"/>
        </w:rPr>
        <w:t>O</w:t>
      </w:r>
      <w:r w:rsidRPr="007E26E0">
        <w:rPr>
          <w:rFonts w:ascii="Times New Roman" w:hAnsi="Times New Roman" w:cs="Times New Roman"/>
          <w:sz w:val="20"/>
          <w:szCs w:val="24"/>
          <w:vertAlign w:val="subscript"/>
        </w:rPr>
        <w:t>3</w:t>
      </w:r>
      <w:r w:rsidRPr="007E26E0">
        <w:rPr>
          <w:rFonts w:ascii="Times New Roman" w:hAnsi="Times New Roman" w:cs="Times New Roman"/>
          <w:sz w:val="20"/>
          <w:szCs w:val="24"/>
        </w:rPr>
        <w:t> nanoparticles and CV dyes from the water. The investigation into the surface chemistries of cellulose nanofibers beyond the adoption of toxic solvents can enhance the economic usefulness of the process and also yield a new eco-friendly adsorbent material that is agreeable to adsorbing various toxic pollutants.</w:t>
      </w:r>
    </w:p>
    <w:p w:rsidR="00781AD7" w:rsidRPr="007E26E0" w:rsidRDefault="00AE5199" w:rsidP="007E26E0">
      <w:pPr>
        <w:spacing w:after="200" w:line="276" w:lineRule="auto"/>
        <w:rPr>
          <w:rFonts w:ascii="Times New Roman" w:hAnsi="Times New Roman" w:cs="Times New Roman"/>
          <w:b/>
          <w:sz w:val="24"/>
          <w:szCs w:val="24"/>
        </w:rPr>
      </w:pPr>
      <w:r w:rsidRPr="007E26E0">
        <w:rPr>
          <w:rFonts w:ascii="Times New Roman" w:hAnsi="Times New Roman" w:cs="Times New Roman"/>
          <w:b/>
          <w:sz w:val="24"/>
          <w:szCs w:val="24"/>
        </w:rPr>
        <w:t>Biography</w:t>
      </w:r>
    </w:p>
    <w:p w:rsidR="00781AD7" w:rsidRPr="007E26E0" w:rsidRDefault="00781AD7" w:rsidP="007E26E0">
      <w:pPr>
        <w:spacing w:after="200" w:line="276" w:lineRule="auto"/>
        <w:jc w:val="both"/>
        <w:rPr>
          <w:rFonts w:ascii="Times New Roman" w:hAnsi="Times New Roman" w:cs="Times New Roman"/>
          <w:sz w:val="24"/>
          <w:szCs w:val="24"/>
        </w:rPr>
      </w:pPr>
      <w:proofErr w:type="spellStart"/>
      <w:r w:rsidRPr="007E26E0">
        <w:rPr>
          <w:rFonts w:ascii="Times New Roman" w:hAnsi="Times New Roman" w:cs="Times New Roman"/>
          <w:sz w:val="20"/>
          <w:szCs w:val="24"/>
        </w:rPr>
        <w:t>Sabu</w:t>
      </w:r>
      <w:proofErr w:type="spellEnd"/>
      <w:r w:rsidRPr="007E26E0">
        <w:rPr>
          <w:rFonts w:ascii="Times New Roman" w:hAnsi="Times New Roman" w:cs="Times New Roman"/>
          <w:sz w:val="20"/>
          <w:szCs w:val="24"/>
        </w:rPr>
        <w:t xml:space="preserve"> Thomas is currently Vice Chancellor of Mahatma Gandhi University, </w:t>
      </w:r>
      <w:proofErr w:type="spellStart"/>
      <w:r w:rsidRPr="007E26E0">
        <w:rPr>
          <w:rFonts w:ascii="Times New Roman" w:hAnsi="Times New Roman" w:cs="Times New Roman"/>
          <w:sz w:val="20"/>
          <w:szCs w:val="24"/>
        </w:rPr>
        <w:t>Kottayam</w:t>
      </w:r>
      <w:proofErr w:type="spellEnd"/>
      <w:r w:rsidRPr="007E26E0">
        <w:rPr>
          <w:rFonts w:ascii="Times New Roman" w:hAnsi="Times New Roman" w:cs="Times New Roman"/>
          <w:sz w:val="20"/>
          <w:szCs w:val="24"/>
        </w:rPr>
        <w:t xml:space="preserve">, </w:t>
      </w:r>
      <w:proofErr w:type="gramStart"/>
      <w:r w:rsidRPr="007E26E0">
        <w:rPr>
          <w:rFonts w:ascii="Times New Roman" w:hAnsi="Times New Roman" w:cs="Times New Roman"/>
          <w:sz w:val="20"/>
          <w:szCs w:val="24"/>
        </w:rPr>
        <w:t>Kerala</w:t>
      </w:r>
      <w:proofErr w:type="gramEnd"/>
      <w:r w:rsidRPr="007E26E0">
        <w:rPr>
          <w:rFonts w:ascii="Times New Roman" w:hAnsi="Times New Roman" w:cs="Times New Roman"/>
          <w:sz w:val="20"/>
          <w:szCs w:val="24"/>
        </w:rPr>
        <w:t xml:space="preserve">, </w:t>
      </w:r>
      <w:r w:rsidR="007E26E0" w:rsidRPr="007E26E0">
        <w:rPr>
          <w:rFonts w:ascii="Times New Roman" w:hAnsi="Times New Roman" w:cs="Times New Roman"/>
          <w:sz w:val="20"/>
          <w:szCs w:val="24"/>
        </w:rPr>
        <w:t>India</w:t>
      </w:r>
      <w:r w:rsidRPr="007E26E0">
        <w:rPr>
          <w:rFonts w:ascii="Times New Roman" w:hAnsi="Times New Roman" w:cs="Times New Roman"/>
          <w:sz w:val="20"/>
          <w:szCs w:val="24"/>
        </w:rPr>
        <w:t>.</w:t>
      </w:r>
      <w:r w:rsidR="007E26E0">
        <w:rPr>
          <w:rFonts w:ascii="Times New Roman" w:hAnsi="Times New Roman" w:cs="Times New Roman"/>
          <w:sz w:val="20"/>
          <w:szCs w:val="24"/>
        </w:rPr>
        <w:t xml:space="preserve"> </w:t>
      </w:r>
      <w:r w:rsidR="007E26E0" w:rsidRPr="007E26E0">
        <w:rPr>
          <w:rFonts w:ascii="Times New Roman" w:hAnsi="Times New Roman" w:cs="Times New Roman"/>
          <w:sz w:val="20"/>
          <w:szCs w:val="24"/>
        </w:rPr>
        <w:t>He</w:t>
      </w:r>
      <w:r w:rsidRPr="007E26E0">
        <w:rPr>
          <w:rFonts w:ascii="Times New Roman" w:hAnsi="Times New Roman" w:cs="Times New Roman"/>
          <w:sz w:val="20"/>
          <w:szCs w:val="24"/>
        </w:rPr>
        <w:t xml:space="preserve"> is an outstanding leader with sustained international acclaims for his work in Nanoscience, Polymer Science and Engineering, Polymer Nanocomposites, Elastomers, Polymer Blends, Interpenetrating Polymer Networks, Polymer Membranes, Green Composites and </w:t>
      </w:r>
      <w:proofErr w:type="spellStart"/>
      <w:r w:rsidRPr="007E26E0">
        <w:rPr>
          <w:rFonts w:ascii="Times New Roman" w:hAnsi="Times New Roman" w:cs="Times New Roman"/>
          <w:sz w:val="20"/>
          <w:szCs w:val="24"/>
        </w:rPr>
        <w:t>Nanocomposites</w:t>
      </w:r>
      <w:proofErr w:type="spellEnd"/>
      <w:r w:rsidRPr="007E26E0">
        <w:rPr>
          <w:rFonts w:ascii="Times New Roman" w:hAnsi="Times New Roman" w:cs="Times New Roman"/>
          <w:sz w:val="20"/>
          <w:szCs w:val="24"/>
        </w:rPr>
        <w:t>,</w:t>
      </w:r>
      <w:r w:rsidR="007E26E0">
        <w:rPr>
          <w:rFonts w:ascii="Times New Roman" w:hAnsi="Times New Roman" w:cs="Times New Roman"/>
          <w:sz w:val="20"/>
          <w:szCs w:val="24"/>
        </w:rPr>
        <w:t xml:space="preserve"> </w:t>
      </w:r>
      <w:proofErr w:type="spellStart"/>
      <w:r w:rsidRPr="007E26E0">
        <w:rPr>
          <w:rFonts w:ascii="Times New Roman" w:hAnsi="Times New Roman" w:cs="Times New Roman"/>
          <w:sz w:val="20"/>
          <w:szCs w:val="24"/>
        </w:rPr>
        <w:t>Nanomedicine</w:t>
      </w:r>
      <w:proofErr w:type="spellEnd"/>
      <w:r w:rsidRPr="007E26E0">
        <w:rPr>
          <w:rFonts w:ascii="Times New Roman" w:hAnsi="Times New Roman" w:cs="Times New Roman"/>
          <w:sz w:val="20"/>
          <w:szCs w:val="24"/>
        </w:rPr>
        <w:t xml:space="preserve"> and Green Nanotechnology. In collaboration with India’s premier </w:t>
      </w:r>
      <w:proofErr w:type="spellStart"/>
      <w:r w:rsidRPr="007E26E0">
        <w:rPr>
          <w:rFonts w:ascii="Times New Roman" w:hAnsi="Times New Roman" w:cs="Times New Roman"/>
          <w:sz w:val="20"/>
          <w:szCs w:val="24"/>
        </w:rPr>
        <w:t>tyre</w:t>
      </w:r>
      <w:proofErr w:type="spellEnd"/>
      <w:r w:rsidRPr="007E26E0">
        <w:rPr>
          <w:rFonts w:ascii="Times New Roman" w:hAnsi="Times New Roman" w:cs="Times New Roman"/>
          <w:sz w:val="20"/>
          <w:szCs w:val="24"/>
        </w:rPr>
        <w:t xml:space="preserve"> company, Apollo Tyres, </w:t>
      </w:r>
      <w:r w:rsidR="007E26E0" w:rsidRPr="007E26E0">
        <w:rPr>
          <w:rFonts w:ascii="Times New Roman" w:hAnsi="Times New Roman" w:cs="Times New Roman"/>
          <w:sz w:val="20"/>
          <w:szCs w:val="24"/>
        </w:rPr>
        <w:t>His</w:t>
      </w:r>
      <w:r w:rsidRPr="007E26E0">
        <w:rPr>
          <w:rFonts w:ascii="Times New Roman" w:hAnsi="Times New Roman" w:cs="Times New Roman"/>
          <w:sz w:val="20"/>
          <w:szCs w:val="24"/>
        </w:rPr>
        <w:t xml:space="preserve"> group invented new high performance barrier rubber nanocomposite membranes for inner tubes and inner liners for tyres. </w:t>
      </w:r>
      <w:r w:rsidR="007E26E0" w:rsidRPr="007E26E0">
        <w:rPr>
          <w:rFonts w:ascii="Times New Roman" w:hAnsi="Times New Roman" w:cs="Times New Roman"/>
          <w:sz w:val="20"/>
          <w:szCs w:val="24"/>
        </w:rPr>
        <w:t>He has</w:t>
      </w:r>
      <w:r w:rsidRPr="007E26E0">
        <w:rPr>
          <w:rFonts w:ascii="Times New Roman" w:hAnsi="Times New Roman" w:cs="Times New Roman"/>
          <w:sz w:val="20"/>
          <w:szCs w:val="24"/>
        </w:rPr>
        <w:t xml:space="preserve"> received more than 30 national and international awards which include,</w:t>
      </w:r>
      <w:r w:rsidRPr="007E26E0">
        <w:rPr>
          <w:rFonts w:ascii="Times New Roman" w:hAnsi="Times New Roman" w:cs="Times New Roman"/>
          <w:iCs/>
          <w:sz w:val="20"/>
          <w:szCs w:val="24"/>
        </w:rPr>
        <w:t> FRSC, Distinguished Professorship from Josef Stefan Institute, Slovenia, MRSI medal,</w:t>
      </w:r>
      <w:r w:rsidR="007E26E0">
        <w:rPr>
          <w:rFonts w:ascii="Times New Roman" w:hAnsi="Times New Roman" w:cs="Times New Roman"/>
          <w:iCs/>
          <w:sz w:val="20"/>
          <w:szCs w:val="24"/>
        </w:rPr>
        <w:t xml:space="preserve"> </w:t>
      </w:r>
      <w:r w:rsidRPr="007E26E0">
        <w:rPr>
          <w:rFonts w:ascii="Times New Roman" w:hAnsi="Times New Roman" w:cs="Times New Roman"/>
          <w:iCs/>
          <w:sz w:val="20"/>
          <w:szCs w:val="24"/>
        </w:rPr>
        <w:t>CRSI medal, Distinguished Faculty Award,</w:t>
      </w:r>
      <w:r w:rsidR="007E26E0">
        <w:rPr>
          <w:rFonts w:ascii="Times New Roman" w:hAnsi="Times New Roman" w:cs="Times New Roman"/>
          <w:iCs/>
          <w:sz w:val="20"/>
          <w:szCs w:val="24"/>
        </w:rPr>
        <w:t xml:space="preserve"> </w:t>
      </w:r>
      <w:r w:rsidRPr="007E26E0">
        <w:rPr>
          <w:rFonts w:ascii="Times New Roman" w:hAnsi="Times New Roman" w:cs="Times New Roman"/>
          <w:iCs/>
          <w:sz w:val="20"/>
          <w:szCs w:val="24"/>
        </w:rPr>
        <w:t xml:space="preserve">He is in the list of most productive researchers in India and holds a position of No.5. </w:t>
      </w:r>
      <w:r w:rsidR="007E26E0">
        <w:rPr>
          <w:rFonts w:ascii="Times New Roman" w:hAnsi="Times New Roman" w:cs="Times New Roman"/>
          <w:iCs/>
          <w:sz w:val="20"/>
          <w:szCs w:val="24"/>
        </w:rPr>
        <w:t>He</w:t>
      </w:r>
      <w:r w:rsidRPr="007E26E0">
        <w:rPr>
          <w:rFonts w:ascii="Times New Roman" w:hAnsi="Times New Roman" w:cs="Times New Roman"/>
          <w:iCs/>
          <w:sz w:val="20"/>
          <w:szCs w:val="24"/>
        </w:rPr>
        <w:t xml:space="preserve"> has been conferred </w:t>
      </w:r>
      <w:proofErr w:type="spellStart"/>
      <w:r w:rsidRPr="007E26E0">
        <w:rPr>
          <w:rFonts w:ascii="Times New Roman" w:hAnsi="Times New Roman" w:cs="Times New Roman"/>
          <w:iCs/>
          <w:sz w:val="20"/>
          <w:szCs w:val="24"/>
        </w:rPr>
        <w:t>Honoris</w:t>
      </w:r>
      <w:proofErr w:type="spellEnd"/>
      <w:r w:rsidRPr="007E26E0">
        <w:rPr>
          <w:rFonts w:ascii="Times New Roman" w:hAnsi="Times New Roman" w:cs="Times New Roman"/>
          <w:iCs/>
          <w:sz w:val="20"/>
          <w:szCs w:val="24"/>
        </w:rPr>
        <w:t xml:space="preserve"> </w:t>
      </w:r>
      <w:proofErr w:type="spellStart"/>
      <w:r w:rsidRPr="007E26E0">
        <w:rPr>
          <w:rFonts w:ascii="Times New Roman" w:hAnsi="Times New Roman" w:cs="Times New Roman"/>
          <w:iCs/>
          <w:sz w:val="20"/>
          <w:szCs w:val="24"/>
        </w:rPr>
        <w:t>Causa</w:t>
      </w:r>
      <w:proofErr w:type="spellEnd"/>
      <w:r w:rsidRPr="007E26E0">
        <w:rPr>
          <w:rFonts w:ascii="Times New Roman" w:hAnsi="Times New Roman" w:cs="Times New Roman"/>
          <w:iCs/>
          <w:sz w:val="20"/>
          <w:szCs w:val="24"/>
        </w:rPr>
        <w:t xml:space="preserve"> (</w:t>
      </w:r>
      <w:proofErr w:type="spellStart"/>
      <w:r w:rsidRPr="007E26E0">
        <w:rPr>
          <w:rFonts w:ascii="Times New Roman" w:hAnsi="Times New Roman" w:cs="Times New Roman"/>
          <w:iCs/>
          <w:sz w:val="20"/>
          <w:szCs w:val="24"/>
        </w:rPr>
        <w:t>D.Sc</w:t>
      </w:r>
      <w:proofErr w:type="spellEnd"/>
      <w:r w:rsidRPr="007E26E0">
        <w:rPr>
          <w:rFonts w:ascii="Times New Roman" w:hAnsi="Times New Roman" w:cs="Times New Roman"/>
          <w:iCs/>
          <w:sz w:val="20"/>
          <w:szCs w:val="24"/>
        </w:rPr>
        <w:t>)</w:t>
      </w:r>
      <w:r w:rsidR="007E26E0">
        <w:rPr>
          <w:rFonts w:ascii="Times New Roman" w:hAnsi="Times New Roman" w:cs="Times New Roman"/>
          <w:iCs/>
          <w:sz w:val="20"/>
          <w:szCs w:val="24"/>
        </w:rPr>
        <w:t xml:space="preserve"> </w:t>
      </w:r>
      <w:r w:rsidRPr="007E26E0">
        <w:rPr>
          <w:rFonts w:ascii="Times New Roman" w:hAnsi="Times New Roman" w:cs="Times New Roman"/>
          <w:iCs/>
          <w:sz w:val="20"/>
          <w:szCs w:val="24"/>
        </w:rPr>
        <w:t>by the University of South Brittany, Lorient, France, Siberian Federal University, Russia and University of Lorraine, Nancy, France, awarded Senior Fulbright Fellowship, Nati</w:t>
      </w:r>
      <w:r w:rsidR="007E26E0">
        <w:rPr>
          <w:rFonts w:ascii="Times New Roman" w:hAnsi="Times New Roman" w:cs="Times New Roman"/>
          <w:iCs/>
          <w:sz w:val="20"/>
          <w:szCs w:val="24"/>
        </w:rPr>
        <w:t>onal Education Leadership Award-</w:t>
      </w:r>
      <w:r w:rsidRPr="007E26E0">
        <w:rPr>
          <w:rFonts w:ascii="Times New Roman" w:hAnsi="Times New Roman" w:cs="Times New Roman"/>
          <w:iCs/>
          <w:sz w:val="20"/>
          <w:szCs w:val="24"/>
        </w:rPr>
        <w:t>2017 </w:t>
      </w:r>
      <w:r w:rsidRPr="007E26E0">
        <w:rPr>
          <w:rFonts w:ascii="Times New Roman" w:hAnsi="Times New Roman" w:cs="Times New Roman"/>
          <w:iCs/>
          <w:spacing w:val="-4"/>
          <w:sz w:val="20"/>
          <w:szCs w:val="24"/>
        </w:rPr>
        <w:t>for </w:t>
      </w:r>
      <w:r w:rsidRPr="007E26E0">
        <w:rPr>
          <w:rFonts w:ascii="Times New Roman" w:hAnsi="Times New Roman" w:cs="Times New Roman"/>
          <w:iCs/>
          <w:sz w:val="20"/>
          <w:szCs w:val="24"/>
        </w:rPr>
        <w:t>Excellence in Education. </w:t>
      </w:r>
      <w:r w:rsidR="007E26E0">
        <w:rPr>
          <w:rFonts w:ascii="Times New Roman" w:hAnsi="Times New Roman" w:cs="Times New Roman"/>
          <w:iCs/>
          <w:sz w:val="20"/>
          <w:szCs w:val="24"/>
        </w:rPr>
        <w:t>He</w:t>
      </w:r>
      <w:r w:rsidRPr="007E26E0">
        <w:rPr>
          <w:rFonts w:ascii="Times New Roman" w:hAnsi="Times New Roman" w:cs="Times New Roman"/>
          <w:iCs/>
          <w:sz w:val="20"/>
          <w:szCs w:val="24"/>
        </w:rPr>
        <w:t xml:space="preserve"> also won 6</w:t>
      </w:r>
      <w:r w:rsidRPr="007E26E0">
        <w:rPr>
          <w:rFonts w:ascii="Times New Roman" w:hAnsi="Times New Roman" w:cs="Times New Roman"/>
          <w:iCs/>
          <w:sz w:val="20"/>
          <w:szCs w:val="24"/>
          <w:vertAlign w:val="superscript"/>
        </w:rPr>
        <w:t>th</w:t>
      </w:r>
      <w:r w:rsidR="007E26E0">
        <w:rPr>
          <w:rFonts w:ascii="Times New Roman" w:hAnsi="Times New Roman" w:cs="Times New Roman"/>
          <w:iCs/>
          <w:sz w:val="20"/>
          <w:szCs w:val="24"/>
        </w:rPr>
        <w:t> contest of "mega-grants"-</w:t>
      </w:r>
      <w:r w:rsidRPr="007E26E0">
        <w:rPr>
          <w:rFonts w:ascii="Times New Roman" w:hAnsi="Times New Roman" w:cs="Times New Roman"/>
          <w:iCs/>
          <w:sz w:val="20"/>
          <w:szCs w:val="24"/>
        </w:rPr>
        <w:t xml:space="preserve">Russian Federation. Very recently, </w:t>
      </w:r>
      <w:r w:rsidR="007E26E0">
        <w:rPr>
          <w:rFonts w:ascii="Times New Roman" w:hAnsi="Times New Roman" w:cs="Times New Roman"/>
          <w:iCs/>
          <w:sz w:val="20"/>
          <w:szCs w:val="24"/>
        </w:rPr>
        <w:t>he</w:t>
      </w:r>
      <w:r w:rsidRPr="007E26E0">
        <w:rPr>
          <w:rFonts w:ascii="Times New Roman" w:hAnsi="Times New Roman" w:cs="Times New Roman"/>
          <w:iCs/>
          <w:sz w:val="20"/>
          <w:szCs w:val="24"/>
        </w:rPr>
        <w:t xml:space="preserve"> received the coveted </w:t>
      </w:r>
      <w:proofErr w:type="spellStart"/>
      <w:r w:rsidRPr="007E26E0">
        <w:rPr>
          <w:rFonts w:ascii="Times New Roman" w:hAnsi="Times New Roman" w:cs="Times New Roman"/>
          <w:iCs/>
          <w:sz w:val="20"/>
          <w:szCs w:val="24"/>
        </w:rPr>
        <w:t>Kailali</w:t>
      </w:r>
      <w:proofErr w:type="spellEnd"/>
      <w:r w:rsidRPr="007E26E0">
        <w:rPr>
          <w:rFonts w:ascii="Times New Roman" w:hAnsi="Times New Roman" w:cs="Times New Roman"/>
          <w:iCs/>
          <w:sz w:val="20"/>
          <w:szCs w:val="24"/>
        </w:rPr>
        <w:t xml:space="preserve"> award from </w:t>
      </w:r>
      <w:proofErr w:type="spellStart"/>
      <w:r w:rsidRPr="007E26E0">
        <w:rPr>
          <w:rFonts w:ascii="Times New Roman" w:hAnsi="Times New Roman" w:cs="Times New Roman"/>
          <w:iCs/>
          <w:sz w:val="20"/>
          <w:szCs w:val="24"/>
        </w:rPr>
        <w:t>Govt</w:t>
      </w:r>
      <w:proofErr w:type="spellEnd"/>
      <w:r w:rsidRPr="007E26E0">
        <w:rPr>
          <w:rFonts w:ascii="Times New Roman" w:hAnsi="Times New Roman" w:cs="Times New Roman"/>
          <w:iCs/>
          <w:sz w:val="20"/>
          <w:szCs w:val="24"/>
        </w:rPr>
        <w:t xml:space="preserve"> of Kerala. He also received</w:t>
      </w:r>
      <w:r w:rsidR="007E26E0">
        <w:rPr>
          <w:rFonts w:ascii="Times New Roman" w:hAnsi="Times New Roman" w:cs="Times New Roman"/>
          <w:iCs/>
          <w:sz w:val="20"/>
          <w:szCs w:val="24"/>
        </w:rPr>
        <w:t xml:space="preserve"> </w:t>
      </w:r>
      <w:r w:rsidRPr="007E26E0">
        <w:rPr>
          <w:rFonts w:ascii="Times New Roman" w:hAnsi="Times New Roman" w:cs="Times New Roman"/>
          <w:iCs/>
          <w:sz w:val="20"/>
          <w:szCs w:val="24"/>
        </w:rPr>
        <w:t xml:space="preserve">the Chancellors Trophy for the best University of the state from the Chancellor. Very recently </w:t>
      </w:r>
      <w:r w:rsidR="007E26E0">
        <w:rPr>
          <w:rFonts w:ascii="Times New Roman" w:hAnsi="Times New Roman" w:cs="Times New Roman"/>
          <w:iCs/>
          <w:sz w:val="20"/>
          <w:szCs w:val="24"/>
        </w:rPr>
        <w:t>he</w:t>
      </w:r>
      <w:r w:rsidRPr="007E26E0">
        <w:rPr>
          <w:rFonts w:ascii="Times New Roman" w:hAnsi="Times New Roman" w:cs="Times New Roman"/>
          <w:iCs/>
          <w:sz w:val="20"/>
          <w:szCs w:val="24"/>
        </w:rPr>
        <w:t xml:space="preserve"> has been ranked by Stanford </w:t>
      </w:r>
      <w:r w:rsidR="007E26E0" w:rsidRPr="007E26E0">
        <w:rPr>
          <w:rFonts w:ascii="Times New Roman" w:hAnsi="Times New Roman" w:cs="Times New Roman"/>
          <w:iCs/>
          <w:sz w:val="20"/>
          <w:szCs w:val="24"/>
        </w:rPr>
        <w:t>University</w:t>
      </w:r>
      <w:r w:rsidRPr="007E26E0">
        <w:rPr>
          <w:rFonts w:ascii="Times New Roman" w:hAnsi="Times New Roman" w:cs="Times New Roman"/>
          <w:iCs/>
          <w:sz w:val="20"/>
          <w:szCs w:val="24"/>
        </w:rPr>
        <w:t xml:space="preserve"> under 2 </w:t>
      </w:r>
      <w:proofErr w:type="spellStart"/>
      <w:r w:rsidRPr="007E26E0">
        <w:rPr>
          <w:rFonts w:ascii="Times New Roman" w:hAnsi="Times New Roman" w:cs="Times New Roman"/>
          <w:iCs/>
          <w:sz w:val="20"/>
          <w:szCs w:val="24"/>
        </w:rPr>
        <w:t>percent</w:t>
      </w:r>
      <w:proofErr w:type="spellEnd"/>
      <w:r w:rsidRPr="007E26E0">
        <w:rPr>
          <w:rFonts w:ascii="Times New Roman" w:hAnsi="Times New Roman" w:cs="Times New Roman"/>
          <w:iCs/>
          <w:sz w:val="20"/>
          <w:szCs w:val="24"/>
        </w:rPr>
        <w:t xml:space="preserve"> top leading researchers in the world.</w:t>
      </w:r>
      <w:r w:rsidR="007E26E0">
        <w:rPr>
          <w:rFonts w:ascii="Times New Roman" w:hAnsi="Times New Roman" w:cs="Times New Roman"/>
          <w:iCs/>
          <w:sz w:val="20"/>
          <w:szCs w:val="24"/>
        </w:rPr>
        <w:t xml:space="preserve"> </w:t>
      </w:r>
      <w:r w:rsidR="007E26E0">
        <w:rPr>
          <w:rFonts w:ascii="Times New Roman" w:hAnsi="Times New Roman" w:cs="Times New Roman"/>
          <w:sz w:val="20"/>
          <w:szCs w:val="24"/>
        </w:rPr>
        <w:t>He</w:t>
      </w:r>
      <w:r w:rsidRPr="007E26E0">
        <w:rPr>
          <w:rFonts w:ascii="Times New Roman" w:hAnsi="Times New Roman" w:cs="Times New Roman"/>
          <w:sz w:val="20"/>
          <w:szCs w:val="24"/>
        </w:rPr>
        <w:t xml:space="preserve"> has published over 1400 peer reviewed research papers, reviews and book chapters. He has co-edited 200 books inventor of 16 patents. The H index of </w:t>
      </w:r>
      <w:r w:rsidR="007E26E0">
        <w:rPr>
          <w:rFonts w:ascii="Times New Roman" w:hAnsi="Times New Roman" w:cs="Times New Roman"/>
          <w:sz w:val="20"/>
          <w:szCs w:val="24"/>
        </w:rPr>
        <w:t>him</w:t>
      </w:r>
      <w:r w:rsidRPr="007E26E0">
        <w:rPr>
          <w:rFonts w:ascii="Times New Roman" w:hAnsi="Times New Roman" w:cs="Times New Roman"/>
          <w:sz w:val="20"/>
          <w:szCs w:val="24"/>
        </w:rPr>
        <w:t xml:space="preserve"> is 127 and has more than 80,000 citations. </w:t>
      </w:r>
      <w:r w:rsidR="007E26E0">
        <w:rPr>
          <w:rFonts w:ascii="Times New Roman" w:hAnsi="Times New Roman" w:cs="Times New Roman"/>
          <w:sz w:val="20"/>
          <w:szCs w:val="24"/>
        </w:rPr>
        <w:t>He</w:t>
      </w:r>
      <w:r w:rsidRPr="007E26E0">
        <w:rPr>
          <w:rFonts w:ascii="Times New Roman" w:hAnsi="Times New Roman" w:cs="Times New Roman"/>
          <w:sz w:val="20"/>
          <w:szCs w:val="24"/>
        </w:rPr>
        <w:t xml:space="preserve"> has delivered over 350 Plenary/Inaugural and Invited lectures in national/international meetings over 30 countries. </w:t>
      </w:r>
      <w:r w:rsidR="007E26E0">
        <w:rPr>
          <w:rFonts w:ascii="Times New Roman" w:hAnsi="Times New Roman" w:cs="Times New Roman"/>
          <w:sz w:val="20"/>
          <w:szCs w:val="24"/>
        </w:rPr>
        <w:t>He</w:t>
      </w:r>
      <w:r w:rsidRPr="007E26E0">
        <w:rPr>
          <w:rFonts w:ascii="Times New Roman" w:hAnsi="Times New Roman" w:cs="Times New Roman"/>
          <w:sz w:val="20"/>
          <w:szCs w:val="24"/>
        </w:rPr>
        <w:t xml:space="preserve"> has supervised 120 PhD programme and his students occupy leading positions in academia and industry in India and abroad. </w:t>
      </w:r>
      <w:bookmarkEnd w:id="0"/>
    </w:p>
    <w:sectPr w:rsidR="00781AD7" w:rsidRPr="007E26E0" w:rsidSect="002E4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AD7"/>
    <w:rsid w:val="002E488E"/>
    <w:rsid w:val="00781AD7"/>
    <w:rsid w:val="007E26E0"/>
    <w:rsid w:val="00AE5199"/>
    <w:rsid w:val="00EF46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8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9233400969msonormal">
    <w:name w:val="yiv9233400969msonormal"/>
    <w:basedOn w:val="Normal"/>
    <w:rsid w:val="00781AD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8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9233400969msonormal">
    <w:name w:val="yiv9233400969msonormal"/>
    <w:basedOn w:val="Normal"/>
    <w:rsid w:val="00781AD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43625">
      <w:bodyDiv w:val="1"/>
      <w:marLeft w:val="0"/>
      <w:marRight w:val="0"/>
      <w:marTop w:val="0"/>
      <w:marBottom w:val="0"/>
      <w:divBdr>
        <w:top w:val="none" w:sz="0" w:space="0" w:color="auto"/>
        <w:left w:val="none" w:sz="0" w:space="0" w:color="auto"/>
        <w:bottom w:val="none" w:sz="0" w:space="0" w:color="auto"/>
        <w:right w:val="none" w:sz="0" w:space="0" w:color="auto"/>
      </w:divBdr>
    </w:div>
    <w:div w:id="380517102">
      <w:bodyDiv w:val="1"/>
      <w:marLeft w:val="0"/>
      <w:marRight w:val="0"/>
      <w:marTop w:val="0"/>
      <w:marBottom w:val="0"/>
      <w:divBdr>
        <w:top w:val="none" w:sz="0" w:space="0" w:color="auto"/>
        <w:left w:val="none" w:sz="0" w:space="0" w:color="auto"/>
        <w:bottom w:val="none" w:sz="0" w:space="0" w:color="auto"/>
        <w:right w:val="none" w:sz="0" w:space="0" w:color="auto"/>
      </w:divBdr>
    </w:div>
    <w:div w:id="803501899">
      <w:bodyDiv w:val="1"/>
      <w:marLeft w:val="0"/>
      <w:marRight w:val="0"/>
      <w:marTop w:val="0"/>
      <w:marBottom w:val="0"/>
      <w:divBdr>
        <w:top w:val="none" w:sz="0" w:space="0" w:color="auto"/>
        <w:left w:val="none" w:sz="0" w:space="0" w:color="auto"/>
        <w:bottom w:val="none" w:sz="0" w:space="0" w:color="auto"/>
        <w:right w:val="none" w:sz="0" w:space="0" w:color="auto"/>
      </w:divBdr>
    </w:div>
    <w:div w:id="1406755968">
      <w:bodyDiv w:val="1"/>
      <w:marLeft w:val="0"/>
      <w:marRight w:val="0"/>
      <w:marTop w:val="0"/>
      <w:marBottom w:val="0"/>
      <w:divBdr>
        <w:top w:val="none" w:sz="0" w:space="0" w:color="auto"/>
        <w:left w:val="none" w:sz="0" w:space="0" w:color="auto"/>
        <w:bottom w:val="none" w:sz="0" w:space="0" w:color="auto"/>
        <w:right w:val="none" w:sz="0" w:space="0" w:color="auto"/>
      </w:divBdr>
    </w:div>
    <w:div w:id="18125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3</cp:revision>
  <dcterms:created xsi:type="dcterms:W3CDTF">2023-01-03T10:19:00Z</dcterms:created>
  <dcterms:modified xsi:type="dcterms:W3CDTF">2023-01-04T11:25:00Z</dcterms:modified>
</cp:coreProperties>
</file>