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E4E6B">
      <w:pPr>
        <w:rPr>
          <w:rFonts w:ascii="Times New Roman" w:hAnsi="Times New Roman" w:cs="Times New Roman"/>
          <w:b/>
          <w:sz w:val="32"/>
        </w:rPr>
      </w:pPr>
      <w:r w:rsidRPr="00BE4E6B">
        <w:rPr>
          <w:rFonts w:ascii="Times New Roman" w:hAnsi="Times New Roman" w:cs="Times New Roman"/>
          <w:b/>
          <w:sz w:val="32"/>
        </w:rPr>
        <w:t>Causal relationship of entanglement between birefringence beams of light through chiral medium</w:t>
      </w:r>
    </w:p>
    <w:p w:rsidR="00BE4E6B" w:rsidRDefault="00BE4E6B">
      <w:pPr>
        <w:rPr>
          <w:rFonts w:ascii="Times New Roman" w:hAnsi="Times New Roman" w:cs="Times New Roman"/>
          <w:sz w:val="24"/>
        </w:rPr>
      </w:pPr>
      <w:r w:rsidRPr="00BE4E6B">
        <w:rPr>
          <w:rFonts w:ascii="Times New Roman" w:hAnsi="Times New Roman" w:cs="Times New Roman"/>
          <w:sz w:val="24"/>
        </w:rPr>
        <w:t xml:space="preserve">Imran </w:t>
      </w:r>
      <w:proofErr w:type="spellStart"/>
      <w:r w:rsidRPr="00BE4E6B">
        <w:rPr>
          <w:rFonts w:ascii="Times New Roman" w:hAnsi="Times New Roman" w:cs="Times New Roman"/>
          <w:sz w:val="24"/>
        </w:rPr>
        <w:t>Ul</w:t>
      </w:r>
      <w:proofErr w:type="spellEnd"/>
      <w:r w:rsidRPr="00BE4E6B">
        <w:rPr>
          <w:rFonts w:ascii="Times New Roman" w:hAnsi="Times New Roman" w:cs="Times New Roman"/>
          <w:sz w:val="24"/>
        </w:rPr>
        <w:t xml:space="preserve"> Haq</w:t>
      </w:r>
      <w:r w:rsidRPr="00BE4E6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Roidar</w:t>
      </w:r>
      <w:proofErr w:type="spellEnd"/>
      <w:r>
        <w:rPr>
          <w:rFonts w:ascii="Times New Roman" w:hAnsi="Times New Roman" w:cs="Times New Roman"/>
          <w:sz w:val="24"/>
        </w:rPr>
        <w:t xml:space="preserve"> Khan</w:t>
      </w:r>
      <w:r w:rsidRPr="00BE4E6B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</w:t>
      </w:r>
      <w:r w:rsidR="008B4C65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Akhtar</w:t>
      </w:r>
      <w:proofErr w:type="spellEnd"/>
      <w:r>
        <w:rPr>
          <w:rFonts w:ascii="Times New Roman" w:hAnsi="Times New Roman" w:cs="Times New Roman"/>
          <w:sz w:val="24"/>
        </w:rPr>
        <w:t xml:space="preserve"> Zaman</w:t>
      </w:r>
      <w:r w:rsidRPr="00BE4E6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</w:t>
      </w:r>
      <w:r w:rsidRPr="00BE4E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E4E6B">
        <w:rPr>
          <w:rFonts w:ascii="Times New Roman" w:hAnsi="Times New Roman" w:cs="Times New Roman"/>
          <w:sz w:val="24"/>
        </w:rPr>
        <w:t>Maqsood</w:t>
      </w:r>
      <w:proofErr w:type="spellEnd"/>
      <w:r w:rsidRPr="00BE4E6B">
        <w:rPr>
          <w:rFonts w:ascii="Times New Roman" w:hAnsi="Times New Roman" w:cs="Times New Roman"/>
          <w:sz w:val="24"/>
        </w:rPr>
        <w:t xml:space="preserve"> Iqbal</w:t>
      </w:r>
      <w:r w:rsidRPr="00BE4E6B">
        <w:rPr>
          <w:rFonts w:ascii="Times New Roman" w:hAnsi="Times New Roman" w:cs="Times New Roman"/>
          <w:sz w:val="24"/>
          <w:vertAlign w:val="superscript"/>
        </w:rPr>
        <w:t>2</w:t>
      </w:r>
    </w:p>
    <w:p w:rsidR="00BE4E6B" w:rsidRPr="00BE4E6B" w:rsidRDefault="00BE4E6B" w:rsidP="00BE4E6B">
      <w:pPr>
        <w:spacing w:after="0"/>
        <w:rPr>
          <w:rFonts w:ascii="Times New Roman" w:hAnsi="Times New Roman" w:cs="Times New Roman"/>
        </w:rPr>
      </w:pPr>
      <w:r w:rsidRPr="00BE4E6B">
        <w:rPr>
          <w:rFonts w:ascii="Times New Roman" w:hAnsi="Times New Roman" w:cs="Times New Roman"/>
          <w:vertAlign w:val="superscript"/>
        </w:rPr>
        <w:t>1</w:t>
      </w:r>
      <w:r w:rsidRPr="00BE4E6B">
        <w:rPr>
          <w:rFonts w:ascii="Times New Roman" w:hAnsi="Times New Roman" w:cs="Times New Roman"/>
        </w:rPr>
        <w:t xml:space="preserve">Government Postgraduate College </w:t>
      </w:r>
      <w:proofErr w:type="spellStart"/>
      <w:r w:rsidRPr="00BE4E6B">
        <w:rPr>
          <w:rFonts w:ascii="Times New Roman" w:hAnsi="Times New Roman" w:cs="Times New Roman"/>
        </w:rPr>
        <w:t>Timergara</w:t>
      </w:r>
      <w:proofErr w:type="spellEnd"/>
      <w:r w:rsidRPr="00BE4E6B">
        <w:rPr>
          <w:rFonts w:ascii="Times New Roman" w:hAnsi="Times New Roman" w:cs="Times New Roman"/>
        </w:rPr>
        <w:t>, Pakistan</w:t>
      </w:r>
    </w:p>
    <w:p w:rsidR="00BE4E6B" w:rsidRPr="00BE4E6B" w:rsidRDefault="00BE4E6B">
      <w:pPr>
        <w:rPr>
          <w:rFonts w:ascii="Times New Roman" w:hAnsi="Times New Roman" w:cs="Times New Roman"/>
        </w:rPr>
      </w:pPr>
      <w:r w:rsidRPr="00BE4E6B">
        <w:rPr>
          <w:rFonts w:ascii="Times New Roman" w:hAnsi="Times New Roman" w:cs="Times New Roman"/>
          <w:vertAlign w:val="superscript"/>
        </w:rPr>
        <w:t>2</w:t>
      </w:r>
      <w:r w:rsidRPr="00BE4E6B">
        <w:rPr>
          <w:rFonts w:ascii="Times New Roman" w:hAnsi="Times New Roman" w:cs="Times New Roman"/>
        </w:rPr>
        <w:t xml:space="preserve">University of </w:t>
      </w:r>
      <w:proofErr w:type="spellStart"/>
      <w:r w:rsidRPr="00BE4E6B">
        <w:rPr>
          <w:rFonts w:ascii="Times New Roman" w:hAnsi="Times New Roman" w:cs="Times New Roman"/>
        </w:rPr>
        <w:t>Malakand</w:t>
      </w:r>
      <w:proofErr w:type="spellEnd"/>
      <w:r w:rsidRPr="00BE4E6B">
        <w:rPr>
          <w:rFonts w:ascii="Times New Roman" w:hAnsi="Times New Roman" w:cs="Times New Roman"/>
        </w:rPr>
        <w:t>, Pakistan</w:t>
      </w:r>
    </w:p>
    <w:p w:rsidR="00BE4E6B" w:rsidRPr="00BE4E6B" w:rsidRDefault="00BE4E6B" w:rsidP="00BE4E6B">
      <w:pPr>
        <w:jc w:val="center"/>
        <w:rPr>
          <w:rFonts w:ascii="Times New Roman" w:hAnsi="Times New Roman" w:cs="Times New Roman"/>
          <w:b/>
          <w:sz w:val="24"/>
        </w:rPr>
      </w:pPr>
      <w:r w:rsidRPr="00BE4E6B">
        <w:rPr>
          <w:rFonts w:ascii="Times New Roman" w:hAnsi="Times New Roman" w:cs="Times New Roman"/>
          <w:b/>
          <w:sz w:val="24"/>
        </w:rPr>
        <w:t>Abstract</w:t>
      </w:r>
    </w:p>
    <w:p w:rsidR="00BE4E6B" w:rsidRDefault="00BE4E6B" w:rsidP="00BE4E6B">
      <w:pPr>
        <w:jc w:val="both"/>
        <w:rPr>
          <w:rFonts w:ascii="Times New Roman" w:hAnsi="Times New Roman" w:cs="Times New Roman"/>
          <w:sz w:val="20"/>
        </w:rPr>
      </w:pPr>
      <w:r w:rsidRPr="00BE4E6B">
        <w:rPr>
          <w:rFonts w:ascii="Times New Roman" w:hAnsi="Times New Roman" w:cs="Times New Roman"/>
          <w:sz w:val="20"/>
        </w:rPr>
        <w:t>The casual relationship between two split rays (left and right) circularly polarized beams through the chiral medium</w:t>
      </w:r>
      <w:r w:rsidR="008B4C65">
        <w:rPr>
          <w:rFonts w:ascii="Times New Roman" w:hAnsi="Times New Roman" w:cs="Times New Roman"/>
          <w:sz w:val="20"/>
        </w:rPr>
        <w:t xml:space="preserve"> </w:t>
      </w:r>
      <w:r w:rsidRPr="00BE4E6B">
        <w:rPr>
          <w:rFonts w:ascii="Times New Roman" w:hAnsi="Times New Roman" w:cs="Times New Roman"/>
          <w:sz w:val="20"/>
        </w:rPr>
        <w:t>are investigated in this</w:t>
      </w:r>
      <w:r w:rsidR="008B4C65">
        <w:rPr>
          <w:rFonts w:ascii="Times New Roman" w:hAnsi="Times New Roman" w:cs="Times New Roman"/>
          <w:sz w:val="20"/>
        </w:rPr>
        <w:t xml:space="preserve"> </w:t>
      </w:r>
      <w:r w:rsidRPr="00BE4E6B">
        <w:rPr>
          <w:rFonts w:ascii="Times New Roman" w:hAnsi="Times New Roman" w:cs="Times New Roman"/>
          <w:sz w:val="20"/>
        </w:rPr>
        <w:t>article.</w:t>
      </w:r>
      <w:r w:rsidR="008B4C65">
        <w:rPr>
          <w:rFonts w:ascii="Times New Roman" w:hAnsi="Times New Roman" w:cs="Times New Roman"/>
          <w:sz w:val="20"/>
        </w:rPr>
        <w:t xml:space="preserve"> </w:t>
      </w:r>
      <w:r w:rsidRPr="00BE4E6B">
        <w:rPr>
          <w:rFonts w:ascii="Times New Roman" w:hAnsi="Times New Roman" w:cs="Times New Roman"/>
          <w:sz w:val="20"/>
        </w:rPr>
        <w:t>Using</w:t>
      </w:r>
      <w:r w:rsidR="008B4C65">
        <w:rPr>
          <w:rFonts w:ascii="Times New Roman" w:hAnsi="Times New Roman" w:cs="Times New Roman"/>
          <w:sz w:val="20"/>
        </w:rPr>
        <w:t xml:space="preserve"> of </w:t>
      </w:r>
      <w:r w:rsidRPr="00BE4E6B">
        <w:rPr>
          <w:rFonts w:ascii="Times New Roman" w:hAnsi="Times New Roman" w:cs="Times New Roman"/>
          <w:sz w:val="20"/>
        </w:rPr>
        <w:t>partial transposition and</w:t>
      </w:r>
      <w:r w:rsidR="008B4C65">
        <w:rPr>
          <w:rFonts w:ascii="Times New Roman" w:hAnsi="Times New Roman" w:cs="Times New Roman"/>
          <w:sz w:val="20"/>
        </w:rPr>
        <w:t xml:space="preserve"> </w:t>
      </w:r>
      <w:r w:rsidRPr="00BE4E6B">
        <w:rPr>
          <w:rFonts w:ascii="Times New Roman" w:hAnsi="Times New Roman" w:cs="Times New Roman"/>
          <w:sz w:val="20"/>
        </w:rPr>
        <w:t>superposition</w:t>
      </w:r>
      <w:r w:rsidR="008B4C65">
        <w:rPr>
          <w:rFonts w:ascii="Times New Roman" w:hAnsi="Times New Roman" w:cs="Times New Roman"/>
          <w:sz w:val="20"/>
        </w:rPr>
        <w:t xml:space="preserve"> </w:t>
      </w:r>
      <w:r w:rsidRPr="00BE4E6B">
        <w:rPr>
          <w:rFonts w:ascii="Times New Roman" w:hAnsi="Times New Roman" w:cs="Times New Roman"/>
          <w:sz w:val="20"/>
        </w:rPr>
        <w:t>of bell states to investigate entanglement phenomenon between the left and right circular polarization beams through the negativity of eigenvalues. Measurement of partia</w:t>
      </w:r>
      <w:r>
        <w:rPr>
          <w:rFonts w:ascii="Times New Roman" w:hAnsi="Times New Roman" w:cs="Times New Roman"/>
          <w:sz w:val="20"/>
        </w:rPr>
        <w:t>l transposition shows two fluc</w:t>
      </w:r>
      <w:r w:rsidRPr="00BE4E6B">
        <w:rPr>
          <w:rFonts w:ascii="Times New Roman" w:hAnsi="Times New Roman" w:cs="Times New Roman"/>
          <w:sz w:val="20"/>
        </w:rPr>
        <w:t>tuated positive and negative eigenvalues with time flow and space variation.</w:t>
      </w:r>
      <w:r w:rsidR="008B4C65">
        <w:rPr>
          <w:rFonts w:ascii="Times New Roman" w:hAnsi="Times New Roman" w:cs="Times New Roman"/>
          <w:sz w:val="20"/>
        </w:rPr>
        <w:t xml:space="preserve"> </w:t>
      </w:r>
      <w:r w:rsidRPr="00BE4E6B">
        <w:rPr>
          <w:rFonts w:ascii="Times New Roman" w:hAnsi="Times New Roman" w:cs="Times New Roman"/>
          <w:sz w:val="20"/>
        </w:rPr>
        <w:t>The maximum pos</w:t>
      </w:r>
      <w:r>
        <w:rPr>
          <w:rFonts w:ascii="Times New Roman" w:hAnsi="Times New Roman" w:cs="Times New Roman"/>
          <w:sz w:val="20"/>
        </w:rPr>
        <w:t xml:space="preserve">itive and negative value of ± </w:t>
      </w:r>
      <w:r w:rsidRPr="00BE4E6B">
        <w:rPr>
          <w:rFonts w:ascii="Times New Roman" w:hAnsi="Times New Roman" w:cs="Times New Roman"/>
          <w:sz w:val="20"/>
        </w:rPr>
        <w:t>0.5 is investigated wi</w:t>
      </w:r>
      <w:r w:rsidR="008B4C65">
        <w:rPr>
          <w:rFonts w:ascii="Times New Roman" w:hAnsi="Times New Roman" w:cs="Times New Roman"/>
          <w:sz w:val="20"/>
        </w:rPr>
        <w:t>th the variation of space, time</w:t>
      </w:r>
      <w:r w:rsidRPr="00BE4E6B">
        <w:rPr>
          <w:rFonts w:ascii="Times New Roman" w:hAnsi="Times New Roman" w:cs="Times New Roman"/>
          <w:sz w:val="20"/>
        </w:rPr>
        <w:t xml:space="preserve"> and system parameters. The existence of negative eigenvalues pointed out entanglement between the </w:t>
      </w:r>
      <w:proofErr w:type="spellStart"/>
      <w:r w:rsidRPr="00BE4E6B">
        <w:rPr>
          <w:rFonts w:ascii="Times New Roman" w:hAnsi="Times New Roman" w:cs="Times New Roman"/>
          <w:sz w:val="20"/>
        </w:rPr>
        <w:t>birefringent</w:t>
      </w:r>
      <w:proofErr w:type="spellEnd"/>
      <w:r w:rsidRPr="00BE4E6B">
        <w:rPr>
          <w:rFonts w:ascii="Times New Roman" w:hAnsi="Times New Roman" w:cs="Times New Roman"/>
          <w:sz w:val="20"/>
        </w:rPr>
        <w:t xml:space="preserve"> beams. Fluctuation of positive and negative eigenvalues shows fluctuation</w:t>
      </w:r>
      <w:r w:rsidR="008B4C6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between</w:t>
      </w:r>
      <w:r w:rsidR="008B4C6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separable</w:t>
      </w:r>
      <w:r w:rsidR="008B4C6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</w:t>
      </w:r>
      <w:r w:rsidR="008B4C6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entan</w:t>
      </w:r>
      <w:r w:rsidRPr="00BE4E6B">
        <w:rPr>
          <w:rFonts w:ascii="Times New Roman" w:hAnsi="Times New Roman" w:cs="Times New Roman"/>
          <w:sz w:val="20"/>
        </w:rPr>
        <w:t>gled states. The theoretical results m</w:t>
      </w:r>
      <w:bookmarkStart w:id="0" w:name="_GoBack"/>
      <w:bookmarkEnd w:id="0"/>
      <w:r w:rsidRPr="00BE4E6B">
        <w:rPr>
          <w:rFonts w:ascii="Times New Roman" w:hAnsi="Times New Roman" w:cs="Times New Roman"/>
          <w:sz w:val="20"/>
        </w:rPr>
        <w:t>ay be useful for super-dense coding, qua</w:t>
      </w:r>
      <w:r w:rsidR="008B4C65">
        <w:rPr>
          <w:rFonts w:ascii="Times New Roman" w:hAnsi="Times New Roman" w:cs="Times New Roman"/>
          <w:sz w:val="20"/>
        </w:rPr>
        <w:t>ntum cryptography, quantum bits</w:t>
      </w:r>
      <w:r w:rsidRPr="00BE4E6B">
        <w:rPr>
          <w:rFonts w:ascii="Times New Roman" w:hAnsi="Times New Roman" w:cs="Times New Roman"/>
          <w:sz w:val="20"/>
        </w:rPr>
        <w:t xml:space="preserve"> and quantum teleportation of optical technology.</w:t>
      </w:r>
    </w:p>
    <w:p w:rsidR="00BE4E6B" w:rsidRPr="00BE4E6B" w:rsidRDefault="00BE4E6B" w:rsidP="00BE4E6B">
      <w:pPr>
        <w:rPr>
          <w:rFonts w:ascii="Times New Roman" w:hAnsi="Times New Roman" w:cs="Times New Roman"/>
          <w:b/>
          <w:sz w:val="24"/>
        </w:rPr>
      </w:pPr>
      <w:r w:rsidRPr="00BE4E6B">
        <w:rPr>
          <w:rFonts w:ascii="Times New Roman" w:hAnsi="Times New Roman" w:cs="Times New Roman"/>
          <w:b/>
          <w:sz w:val="24"/>
        </w:rPr>
        <w:t>Biography</w:t>
      </w:r>
    </w:p>
    <w:p w:rsidR="00BE4E6B" w:rsidRPr="00BE4E6B" w:rsidRDefault="00BE4E6B" w:rsidP="00BE4E6B">
      <w:pPr>
        <w:jc w:val="both"/>
        <w:rPr>
          <w:rFonts w:ascii="Times New Roman" w:hAnsi="Times New Roman" w:cs="Times New Roman"/>
          <w:sz w:val="24"/>
        </w:rPr>
      </w:pPr>
      <w:r w:rsidRPr="00BE4E6B">
        <w:rPr>
          <w:rFonts w:ascii="Times New Roman" w:hAnsi="Times New Roman" w:cs="Times New Roman"/>
          <w:sz w:val="20"/>
        </w:rPr>
        <w:t xml:space="preserve">Imran </w:t>
      </w:r>
      <w:proofErr w:type="spellStart"/>
      <w:r w:rsidRPr="00BE4E6B">
        <w:rPr>
          <w:rFonts w:ascii="Times New Roman" w:hAnsi="Times New Roman" w:cs="Times New Roman"/>
          <w:sz w:val="20"/>
        </w:rPr>
        <w:t>Ul</w:t>
      </w:r>
      <w:proofErr w:type="spellEnd"/>
      <w:r w:rsidRPr="00BE4E6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E4E6B">
        <w:rPr>
          <w:rFonts w:ascii="Times New Roman" w:hAnsi="Times New Roman" w:cs="Times New Roman"/>
          <w:sz w:val="20"/>
        </w:rPr>
        <w:t>Haq</w:t>
      </w:r>
      <w:proofErr w:type="spellEnd"/>
      <w:r>
        <w:rPr>
          <w:rFonts w:ascii="Times New Roman" w:hAnsi="Times New Roman" w:cs="Times New Roman"/>
          <w:sz w:val="20"/>
        </w:rPr>
        <w:t xml:space="preserve"> is from </w:t>
      </w:r>
      <w:r w:rsidRPr="00BE4E6B">
        <w:rPr>
          <w:rFonts w:ascii="Times New Roman" w:hAnsi="Times New Roman" w:cs="Times New Roman"/>
          <w:sz w:val="20"/>
        </w:rPr>
        <w:t xml:space="preserve">Department of Physics, Government Post Graduate College, </w:t>
      </w:r>
      <w:proofErr w:type="spellStart"/>
      <w:r w:rsidRPr="00BE4E6B">
        <w:rPr>
          <w:rFonts w:ascii="Times New Roman" w:hAnsi="Times New Roman" w:cs="Times New Roman"/>
          <w:sz w:val="20"/>
        </w:rPr>
        <w:t>Timergara</w:t>
      </w:r>
      <w:proofErr w:type="spellEnd"/>
      <w:r w:rsidRPr="00BE4E6B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BE4E6B">
        <w:rPr>
          <w:rFonts w:ascii="Times New Roman" w:hAnsi="Times New Roman" w:cs="Times New Roman"/>
          <w:sz w:val="20"/>
        </w:rPr>
        <w:t>Dir</w:t>
      </w:r>
      <w:proofErr w:type="spellEnd"/>
      <w:r w:rsidRPr="00BE4E6B">
        <w:rPr>
          <w:rFonts w:ascii="Times New Roman" w:hAnsi="Times New Roman" w:cs="Times New Roman"/>
          <w:sz w:val="20"/>
        </w:rPr>
        <w:t xml:space="preserve"> (L), KP, </w:t>
      </w:r>
      <w:proofErr w:type="gramStart"/>
      <w:r w:rsidRPr="00BE4E6B">
        <w:rPr>
          <w:rFonts w:ascii="Times New Roman" w:hAnsi="Times New Roman" w:cs="Times New Roman"/>
          <w:sz w:val="20"/>
        </w:rPr>
        <w:t>Pakistan</w:t>
      </w:r>
      <w:proofErr w:type="gramEnd"/>
      <w:r>
        <w:rPr>
          <w:rFonts w:ascii="Times New Roman" w:hAnsi="Times New Roman" w:cs="Times New Roman"/>
          <w:sz w:val="20"/>
        </w:rPr>
        <w:t>.</w:t>
      </w:r>
    </w:p>
    <w:sectPr w:rsidR="00BE4E6B" w:rsidRPr="00BE4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E6B"/>
    <w:rsid w:val="00474203"/>
    <w:rsid w:val="00535872"/>
    <w:rsid w:val="008B4C65"/>
    <w:rsid w:val="00924B33"/>
    <w:rsid w:val="00BE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0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2022-12-26T09:25:00Z</dcterms:created>
  <dcterms:modified xsi:type="dcterms:W3CDTF">2022-12-26T09:48:00Z</dcterms:modified>
</cp:coreProperties>
</file>