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C93" w:rsidRPr="002276CD" w:rsidRDefault="00EE6C93" w:rsidP="002276CD">
      <w:pPr>
        <w:spacing w:after="200" w:line="276" w:lineRule="auto"/>
        <w:rPr>
          <w:rFonts w:ascii="Times New Roman" w:hAnsi="Times New Roman" w:cs="Times New Roman"/>
          <w:b/>
          <w:sz w:val="32"/>
          <w:shd w:val="clear" w:color="auto" w:fill="FFFFFF"/>
        </w:rPr>
      </w:pPr>
      <w:bookmarkStart w:id="0" w:name="_GoBack"/>
      <w:r w:rsidRPr="002276CD">
        <w:rPr>
          <w:rFonts w:ascii="Times New Roman" w:hAnsi="Times New Roman" w:cs="Times New Roman"/>
          <w:b/>
          <w:sz w:val="32"/>
          <w:shd w:val="clear" w:color="auto" w:fill="FFFFFF"/>
        </w:rPr>
        <w:t>Depictions on mental health issues in the film top boy</w:t>
      </w:r>
    </w:p>
    <w:p w:rsidR="00EE6C93" w:rsidRPr="002276CD" w:rsidRDefault="00EE6C93" w:rsidP="002276CD">
      <w:pPr>
        <w:spacing w:after="200" w:line="276" w:lineRule="auto"/>
        <w:rPr>
          <w:rFonts w:ascii="Times New Roman" w:hAnsi="Times New Roman" w:cs="Times New Roman"/>
          <w:spacing w:val="-1"/>
          <w:sz w:val="24"/>
        </w:rPr>
      </w:pPr>
      <w:proofErr w:type="spellStart"/>
      <w:r w:rsidRPr="002276CD">
        <w:rPr>
          <w:rFonts w:ascii="Times New Roman" w:hAnsi="Times New Roman" w:cs="Times New Roman"/>
          <w:spacing w:val="-1"/>
          <w:sz w:val="24"/>
        </w:rPr>
        <w:t>Chinwe</w:t>
      </w:r>
      <w:proofErr w:type="spellEnd"/>
      <w:r w:rsidRPr="002276CD">
        <w:rPr>
          <w:rFonts w:ascii="Times New Roman" w:hAnsi="Times New Roman" w:cs="Times New Roman"/>
          <w:spacing w:val="-1"/>
          <w:sz w:val="24"/>
        </w:rPr>
        <w:t xml:space="preserve"> </w:t>
      </w:r>
      <w:proofErr w:type="spellStart"/>
      <w:r w:rsidRPr="002276CD">
        <w:rPr>
          <w:rFonts w:ascii="Times New Roman" w:hAnsi="Times New Roman" w:cs="Times New Roman"/>
          <w:spacing w:val="-1"/>
          <w:sz w:val="24"/>
        </w:rPr>
        <w:t>Obinwa</w:t>
      </w:r>
      <w:proofErr w:type="spellEnd"/>
    </w:p>
    <w:p w:rsidR="00EE6C93" w:rsidRDefault="00EE6C93" w:rsidP="002276CD">
      <w:pPr>
        <w:spacing w:after="200" w:line="276" w:lineRule="auto"/>
        <w:rPr>
          <w:rFonts w:ascii="Times New Roman" w:hAnsi="Times New Roman" w:cs="Times New Roman"/>
        </w:rPr>
      </w:pPr>
      <w:r w:rsidRPr="002276CD">
        <w:rPr>
          <w:rFonts w:ascii="Times New Roman" w:hAnsi="Times New Roman" w:cs="Times New Roman"/>
        </w:rPr>
        <w:t>Derbyshire Healthcare Foundation NHS Trust, UK</w:t>
      </w:r>
    </w:p>
    <w:p w:rsidR="002276CD" w:rsidRPr="002276CD" w:rsidRDefault="002276CD" w:rsidP="002276CD">
      <w:pPr>
        <w:spacing w:after="200" w:line="276" w:lineRule="auto"/>
        <w:jc w:val="center"/>
        <w:rPr>
          <w:rFonts w:ascii="Times New Roman" w:hAnsi="Times New Roman" w:cs="Times New Roman"/>
          <w:b/>
          <w:sz w:val="24"/>
        </w:rPr>
      </w:pPr>
      <w:r w:rsidRPr="002276CD">
        <w:rPr>
          <w:rFonts w:ascii="Times New Roman" w:hAnsi="Times New Roman" w:cs="Times New Roman"/>
          <w:b/>
          <w:sz w:val="24"/>
        </w:rPr>
        <w:t>Abstract</w:t>
      </w:r>
    </w:p>
    <w:p w:rsidR="008624CE" w:rsidRPr="002276CD"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b/>
          <w:sz w:val="20"/>
        </w:rPr>
        <w:t>Background</w:t>
      </w:r>
      <w:r w:rsidR="002276CD" w:rsidRPr="002276CD">
        <w:rPr>
          <w:rFonts w:ascii="Times New Roman" w:hAnsi="Times New Roman" w:cs="Times New Roman"/>
          <w:b/>
          <w:sz w:val="20"/>
        </w:rPr>
        <w:t>:</w:t>
      </w:r>
      <w:r w:rsidR="002276CD" w:rsidRPr="002276CD">
        <w:rPr>
          <w:rFonts w:ascii="Times New Roman" w:hAnsi="Times New Roman" w:cs="Times New Roman"/>
          <w:sz w:val="20"/>
        </w:rPr>
        <w:t xml:space="preserve"> </w:t>
      </w:r>
      <w:r w:rsidRPr="002276CD">
        <w:rPr>
          <w:rFonts w:ascii="Times New Roman" w:hAnsi="Times New Roman" w:cs="Times New Roman"/>
          <w:sz w:val="20"/>
        </w:rPr>
        <w:t>Social</w:t>
      </w:r>
      <w:r w:rsidRPr="002276CD">
        <w:rPr>
          <w:rFonts w:ascii="Times New Roman" w:hAnsi="Times New Roman" w:cs="Times New Roman"/>
          <w:spacing w:val="10"/>
          <w:sz w:val="20"/>
        </w:rPr>
        <w:t xml:space="preserve"> </w:t>
      </w:r>
      <w:r w:rsidRPr="002276CD">
        <w:rPr>
          <w:rFonts w:ascii="Times New Roman" w:hAnsi="Times New Roman" w:cs="Times New Roman"/>
          <w:sz w:val="20"/>
        </w:rPr>
        <w:t>psychiatry</w:t>
      </w:r>
      <w:r w:rsidRPr="002276CD">
        <w:rPr>
          <w:rFonts w:ascii="Times New Roman" w:hAnsi="Times New Roman" w:cs="Times New Roman"/>
          <w:spacing w:val="9"/>
          <w:sz w:val="20"/>
        </w:rPr>
        <w:t xml:space="preserve"> </w:t>
      </w:r>
      <w:r w:rsidRPr="002276CD">
        <w:rPr>
          <w:rFonts w:ascii="Times New Roman" w:hAnsi="Times New Roman" w:cs="Times New Roman"/>
          <w:sz w:val="20"/>
        </w:rPr>
        <w:t>faces</w:t>
      </w:r>
      <w:r w:rsidRPr="002276CD">
        <w:rPr>
          <w:rFonts w:ascii="Times New Roman" w:hAnsi="Times New Roman" w:cs="Times New Roman"/>
          <w:spacing w:val="10"/>
          <w:sz w:val="20"/>
        </w:rPr>
        <w:t xml:space="preserve"> </w:t>
      </w:r>
      <w:r w:rsidRPr="002276CD">
        <w:rPr>
          <w:rFonts w:ascii="Times New Roman" w:hAnsi="Times New Roman" w:cs="Times New Roman"/>
          <w:sz w:val="20"/>
        </w:rPr>
        <w:t>a</w:t>
      </w:r>
      <w:r w:rsidRPr="002276CD">
        <w:rPr>
          <w:rFonts w:ascii="Times New Roman" w:hAnsi="Times New Roman" w:cs="Times New Roman"/>
          <w:spacing w:val="8"/>
          <w:sz w:val="20"/>
        </w:rPr>
        <w:t xml:space="preserve"> </w:t>
      </w:r>
      <w:r w:rsidRPr="002276CD">
        <w:rPr>
          <w:rFonts w:ascii="Times New Roman" w:hAnsi="Times New Roman" w:cs="Times New Roman"/>
          <w:sz w:val="20"/>
        </w:rPr>
        <w:t>challenging</w:t>
      </w:r>
      <w:r w:rsidRPr="002276CD">
        <w:rPr>
          <w:rFonts w:ascii="Times New Roman" w:hAnsi="Times New Roman" w:cs="Times New Roman"/>
          <w:spacing w:val="9"/>
          <w:sz w:val="20"/>
        </w:rPr>
        <w:t xml:space="preserve"> </w:t>
      </w:r>
      <w:r w:rsidRPr="002276CD">
        <w:rPr>
          <w:rFonts w:ascii="Times New Roman" w:hAnsi="Times New Roman" w:cs="Times New Roman"/>
          <w:sz w:val="20"/>
        </w:rPr>
        <w:t>relationship</w:t>
      </w:r>
      <w:r w:rsidRPr="002276CD">
        <w:rPr>
          <w:rFonts w:ascii="Times New Roman" w:hAnsi="Times New Roman" w:cs="Times New Roman"/>
          <w:spacing w:val="7"/>
          <w:sz w:val="20"/>
        </w:rPr>
        <w:t xml:space="preserve"> </w:t>
      </w:r>
      <w:r w:rsidRPr="002276CD">
        <w:rPr>
          <w:rFonts w:ascii="Times New Roman" w:hAnsi="Times New Roman" w:cs="Times New Roman"/>
          <w:sz w:val="20"/>
        </w:rPr>
        <w:t>with</w:t>
      </w:r>
      <w:r w:rsidRPr="002276CD">
        <w:rPr>
          <w:rFonts w:ascii="Times New Roman" w:hAnsi="Times New Roman" w:cs="Times New Roman"/>
          <w:spacing w:val="10"/>
          <w:sz w:val="20"/>
        </w:rPr>
        <w:t xml:space="preserve"> </w:t>
      </w:r>
      <w:r w:rsidRPr="002276CD">
        <w:rPr>
          <w:rFonts w:ascii="Times New Roman" w:hAnsi="Times New Roman" w:cs="Times New Roman"/>
          <w:sz w:val="20"/>
        </w:rPr>
        <w:t>pop</w:t>
      </w:r>
      <w:r w:rsidRPr="002276CD">
        <w:rPr>
          <w:rFonts w:ascii="Times New Roman" w:hAnsi="Times New Roman" w:cs="Times New Roman"/>
          <w:spacing w:val="9"/>
          <w:sz w:val="20"/>
        </w:rPr>
        <w:t xml:space="preserve"> </w:t>
      </w:r>
      <w:r w:rsidRPr="002276CD">
        <w:rPr>
          <w:rFonts w:ascii="Times New Roman" w:hAnsi="Times New Roman" w:cs="Times New Roman"/>
          <w:sz w:val="20"/>
        </w:rPr>
        <w:t>culture.</w:t>
      </w:r>
      <w:r w:rsidRPr="002276CD">
        <w:rPr>
          <w:rFonts w:ascii="Times New Roman" w:hAnsi="Times New Roman" w:cs="Times New Roman"/>
          <w:spacing w:val="7"/>
          <w:sz w:val="20"/>
        </w:rPr>
        <w:t xml:space="preserve"> </w:t>
      </w:r>
      <w:r w:rsidRPr="002276CD">
        <w:rPr>
          <w:rFonts w:ascii="Times New Roman" w:hAnsi="Times New Roman" w:cs="Times New Roman"/>
          <w:sz w:val="20"/>
        </w:rPr>
        <w:t>Understanding</w:t>
      </w:r>
      <w:r w:rsidRPr="002276CD">
        <w:rPr>
          <w:rFonts w:ascii="Times New Roman" w:hAnsi="Times New Roman" w:cs="Times New Roman"/>
          <w:spacing w:val="9"/>
          <w:sz w:val="20"/>
        </w:rPr>
        <w:t xml:space="preserve"> </w:t>
      </w:r>
      <w:r w:rsidRPr="002276CD">
        <w:rPr>
          <w:rFonts w:ascii="Times New Roman" w:hAnsi="Times New Roman" w:cs="Times New Roman"/>
          <w:sz w:val="20"/>
        </w:rPr>
        <w:t>pop</w:t>
      </w:r>
      <w:r w:rsidRPr="002276CD">
        <w:rPr>
          <w:rFonts w:ascii="Times New Roman" w:hAnsi="Times New Roman" w:cs="Times New Roman"/>
          <w:spacing w:val="9"/>
          <w:sz w:val="20"/>
        </w:rPr>
        <w:t xml:space="preserve"> </w:t>
      </w:r>
      <w:r w:rsidRPr="002276CD">
        <w:rPr>
          <w:rFonts w:ascii="Times New Roman" w:hAnsi="Times New Roman" w:cs="Times New Roman"/>
          <w:sz w:val="20"/>
        </w:rPr>
        <w:t>culture</w:t>
      </w:r>
      <w:r w:rsidRPr="002276CD">
        <w:rPr>
          <w:rFonts w:ascii="Times New Roman" w:hAnsi="Times New Roman" w:cs="Times New Roman"/>
          <w:spacing w:val="-47"/>
          <w:sz w:val="20"/>
        </w:rPr>
        <w:t xml:space="preserve"> </w:t>
      </w:r>
      <w:r w:rsidRPr="002276CD">
        <w:rPr>
          <w:rFonts w:ascii="Times New Roman" w:hAnsi="Times New Roman" w:cs="Times New Roman"/>
          <w:sz w:val="20"/>
        </w:rPr>
        <w:t>portrayals</w:t>
      </w:r>
      <w:r w:rsidRPr="002276CD">
        <w:rPr>
          <w:rFonts w:ascii="Times New Roman" w:hAnsi="Times New Roman" w:cs="Times New Roman"/>
          <w:spacing w:val="-4"/>
          <w:sz w:val="20"/>
        </w:rPr>
        <w:t xml:space="preserve"> </w:t>
      </w:r>
      <w:r w:rsidRPr="002276CD">
        <w:rPr>
          <w:rFonts w:ascii="Times New Roman" w:hAnsi="Times New Roman" w:cs="Times New Roman"/>
          <w:sz w:val="20"/>
        </w:rPr>
        <w:t>of</w:t>
      </w:r>
      <w:r w:rsidRPr="002276CD">
        <w:rPr>
          <w:rFonts w:ascii="Times New Roman" w:hAnsi="Times New Roman" w:cs="Times New Roman"/>
          <w:spacing w:val="-2"/>
          <w:sz w:val="20"/>
        </w:rPr>
        <w:t xml:space="preserve"> </w:t>
      </w:r>
      <w:r w:rsidRPr="002276CD">
        <w:rPr>
          <w:rFonts w:ascii="Times New Roman" w:hAnsi="Times New Roman" w:cs="Times New Roman"/>
          <w:sz w:val="20"/>
        </w:rPr>
        <w:t>mental health</w:t>
      </w:r>
      <w:r w:rsidRPr="002276CD">
        <w:rPr>
          <w:rFonts w:ascii="Times New Roman" w:hAnsi="Times New Roman" w:cs="Times New Roman"/>
          <w:spacing w:val="-3"/>
          <w:sz w:val="20"/>
        </w:rPr>
        <w:t xml:space="preserve"> </w:t>
      </w:r>
      <w:r w:rsidRPr="002276CD">
        <w:rPr>
          <w:rFonts w:ascii="Times New Roman" w:hAnsi="Times New Roman" w:cs="Times New Roman"/>
          <w:sz w:val="20"/>
        </w:rPr>
        <w:t>culture could</w:t>
      </w:r>
      <w:r w:rsidRPr="002276CD">
        <w:rPr>
          <w:rFonts w:ascii="Times New Roman" w:hAnsi="Times New Roman" w:cs="Times New Roman"/>
          <w:spacing w:val="-1"/>
          <w:sz w:val="20"/>
        </w:rPr>
        <w:t xml:space="preserve"> </w:t>
      </w:r>
      <w:r w:rsidRPr="002276CD">
        <w:rPr>
          <w:rFonts w:ascii="Times New Roman" w:hAnsi="Times New Roman" w:cs="Times New Roman"/>
          <w:sz w:val="20"/>
        </w:rPr>
        <w:t>be</w:t>
      </w:r>
      <w:r w:rsidRPr="002276CD">
        <w:rPr>
          <w:rFonts w:ascii="Times New Roman" w:hAnsi="Times New Roman" w:cs="Times New Roman"/>
          <w:spacing w:val="-2"/>
          <w:sz w:val="20"/>
        </w:rPr>
        <w:t xml:space="preserve"> </w:t>
      </w:r>
      <w:r w:rsidRPr="002276CD">
        <w:rPr>
          <w:rFonts w:ascii="Times New Roman" w:hAnsi="Times New Roman" w:cs="Times New Roman"/>
          <w:sz w:val="20"/>
        </w:rPr>
        <w:t>valuable</w:t>
      </w:r>
      <w:r w:rsidRPr="002276CD">
        <w:rPr>
          <w:rFonts w:ascii="Times New Roman" w:hAnsi="Times New Roman" w:cs="Times New Roman"/>
          <w:spacing w:val="-2"/>
          <w:sz w:val="20"/>
        </w:rPr>
        <w:t xml:space="preserve"> </w:t>
      </w:r>
      <w:r w:rsidRPr="002276CD">
        <w:rPr>
          <w:rFonts w:ascii="Times New Roman" w:hAnsi="Times New Roman" w:cs="Times New Roman"/>
          <w:sz w:val="20"/>
        </w:rPr>
        <w:t>to</w:t>
      </w:r>
      <w:r w:rsidRPr="002276CD">
        <w:rPr>
          <w:rFonts w:ascii="Times New Roman" w:hAnsi="Times New Roman" w:cs="Times New Roman"/>
          <w:spacing w:val="1"/>
          <w:sz w:val="20"/>
        </w:rPr>
        <w:t xml:space="preserve"> </w:t>
      </w:r>
      <w:r w:rsidRPr="002276CD">
        <w:rPr>
          <w:rFonts w:ascii="Times New Roman" w:hAnsi="Times New Roman" w:cs="Times New Roman"/>
          <w:sz w:val="20"/>
        </w:rPr>
        <w:t>public</w:t>
      </w:r>
      <w:r w:rsidRPr="002276CD">
        <w:rPr>
          <w:rFonts w:ascii="Times New Roman" w:hAnsi="Times New Roman" w:cs="Times New Roman"/>
          <w:spacing w:val="-2"/>
          <w:sz w:val="20"/>
        </w:rPr>
        <w:t xml:space="preserve"> </w:t>
      </w:r>
      <w:r w:rsidRPr="002276CD">
        <w:rPr>
          <w:rFonts w:ascii="Times New Roman" w:hAnsi="Times New Roman" w:cs="Times New Roman"/>
          <w:sz w:val="20"/>
        </w:rPr>
        <w:t xml:space="preserve">mental </w:t>
      </w:r>
      <w:r w:rsidR="00826E94" w:rsidRPr="002276CD">
        <w:rPr>
          <w:rFonts w:ascii="Times New Roman" w:hAnsi="Times New Roman" w:cs="Times New Roman"/>
          <w:sz w:val="20"/>
        </w:rPr>
        <w:t xml:space="preserve">health. </w:t>
      </w:r>
      <w:r w:rsidR="00826E94" w:rsidRPr="002276CD">
        <w:rPr>
          <w:rFonts w:ascii="Times New Roman" w:hAnsi="Times New Roman" w:cs="Times New Roman"/>
          <w:spacing w:val="-3"/>
          <w:sz w:val="20"/>
        </w:rPr>
        <w:t>‘Top</w:t>
      </w:r>
      <w:r w:rsidRPr="002276CD">
        <w:rPr>
          <w:rFonts w:ascii="Times New Roman" w:hAnsi="Times New Roman" w:cs="Times New Roman"/>
          <w:spacing w:val="-3"/>
          <w:sz w:val="20"/>
        </w:rPr>
        <w:t xml:space="preserve"> </w:t>
      </w:r>
      <w:r w:rsidRPr="002276CD">
        <w:rPr>
          <w:rFonts w:ascii="Times New Roman" w:hAnsi="Times New Roman" w:cs="Times New Roman"/>
          <w:sz w:val="20"/>
        </w:rPr>
        <w:t>Boy</w:t>
      </w:r>
      <w:r w:rsidRPr="002276CD">
        <w:rPr>
          <w:rFonts w:ascii="Times New Roman" w:hAnsi="Times New Roman" w:cs="Times New Roman"/>
          <w:spacing w:val="-5"/>
          <w:sz w:val="20"/>
        </w:rPr>
        <w:t xml:space="preserve"> </w:t>
      </w:r>
      <w:r w:rsidR="00EE6C93" w:rsidRPr="002276CD">
        <w:rPr>
          <w:rFonts w:ascii="Times New Roman" w:hAnsi="Times New Roman" w:cs="Times New Roman"/>
          <w:spacing w:val="-2"/>
          <w:sz w:val="20"/>
        </w:rPr>
        <w:t>is</w:t>
      </w:r>
      <w:r w:rsidRPr="002276CD">
        <w:rPr>
          <w:rFonts w:ascii="Times New Roman" w:hAnsi="Times New Roman" w:cs="Times New Roman"/>
          <w:spacing w:val="-3"/>
          <w:sz w:val="20"/>
        </w:rPr>
        <w:t xml:space="preserve"> </w:t>
      </w:r>
      <w:r w:rsidRPr="002276CD">
        <w:rPr>
          <w:rFonts w:ascii="Times New Roman" w:hAnsi="Times New Roman" w:cs="Times New Roman"/>
          <w:sz w:val="20"/>
        </w:rPr>
        <w:t>a</w:t>
      </w:r>
      <w:r w:rsidRPr="002276CD">
        <w:rPr>
          <w:rFonts w:ascii="Times New Roman" w:hAnsi="Times New Roman" w:cs="Times New Roman"/>
          <w:spacing w:val="-5"/>
          <w:sz w:val="20"/>
        </w:rPr>
        <w:t xml:space="preserve"> </w:t>
      </w:r>
      <w:r w:rsidRPr="002276CD">
        <w:rPr>
          <w:rFonts w:ascii="Times New Roman" w:hAnsi="Times New Roman" w:cs="Times New Roman"/>
          <w:sz w:val="20"/>
        </w:rPr>
        <w:t>fictional</w:t>
      </w:r>
      <w:r w:rsidRPr="002276CD">
        <w:rPr>
          <w:rFonts w:ascii="Times New Roman" w:hAnsi="Times New Roman" w:cs="Times New Roman"/>
          <w:spacing w:val="-4"/>
          <w:sz w:val="20"/>
        </w:rPr>
        <w:t xml:space="preserve"> </w:t>
      </w:r>
      <w:r w:rsidRPr="002276CD">
        <w:rPr>
          <w:rFonts w:ascii="Times New Roman" w:hAnsi="Times New Roman" w:cs="Times New Roman"/>
          <w:sz w:val="20"/>
        </w:rPr>
        <w:t>show</w:t>
      </w:r>
      <w:r w:rsidRPr="002276CD">
        <w:rPr>
          <w:rFonts w:ascii="Times New Roman" w:hAnsi="Times New Roman" w:cs="Times New Roman"/>
          <w:spacing w:val="-2"/>
          <w:sz w:val="20"/>
        </w:rPr>
        <w:t xml:space="preserve"> </w:t>
      </w:r>
      <w:r w:rsidRPr="002276CD">
        <w:rPr>
          <w:rFonts w:ascii="Times New Roman" w:hAnsi="Times New Roman" w:cs="Times New Roman"/>
          <w:sz w:val="20"/>
        </w:rPr>
        <w:t>touching</w:t>
      </w:r>
      <w:r w:rsidRPr="002276CD">
        <w:rPr>
          <w:rFonts w:ascii="Times New Roman" w:hAnsi="Times New Roman" w:cs="Times New Roman"/>
          <w:spacing w:val="-4"/>
          <w:sz w:val="20"/>
        </w:rPr>
        <w:t xml:space="preserve"> </w:t>
      </w:r>
      <w:r w:rsidRPr="002276CD">
        <w:rPr>
          <w:rFonts w:ascii="Times New Roman" w:hAnsi="Times New Roman" w:cs="Times New Roman"/>
          <w:sz w:val="20"/>
        </w:rPr>
        <w:t>upon</w:t>
      </w:r>
      <w:r w:rsidRPr="002276CD">
        <w:rPr>
          <w:rFonts w:ascii="Times New Roman" w:hAnsi="Times New Roman" w:cs="Times New Roman"/>
          <w:spacing w:val="-5"/>
          <w:sz w:val="20"/>
        </w:rPr>
        <w:t xml:space="preserve"> </w:t>
      </w:r>
      <w:r w:rsidRPr="002276CD">
        <w:rPr>
          <w:rFonts w:ascii="Times New Roman" w:hAnsi="Times New Roman" w:cs="Times New Roman"/>
          <w:sz w:val="20"/>
        </w:rPr>
        <w:t>the</w:t>
      </w:r>
      <w:r w:rsidRPr="002276CD">
        <w:rPr>
          <w:rFonts w:ascii="Times New Roman" w:hAnsi="Times New Roman" w:cs="Times New Roman"/>
          <w:spacing w:val="-5"/>
          <w:sz w:val="20"/>
        </w:rPr>
        <w:t xml:space="preserve"> </w:t>
      </w:r>
      <w:r w:rsidRPr="002276CD">
        <w:rPr>
          <w:rFonts w:ascii="Times New Roman" w:hAnsi="Times New Roman" w:cs="Times New Roman"/>
          <w:sz w:val="20"/>
        </w:rPr>
        <w:t>experience</w:t>
      </w:r>
      <w:r w:rsidRPr="002276CD">
        <w:rPr>
          <w:rFonts w:ascii="Times New Roman" w:hAnsi="Times New Roman" w:cs="Times New Roman"/>
          <w:spacing w:val="-5"/>
          <w:sz w:val="20"/>
        </w:rPr>
        <w:t xml:space="preserve"> </w:t>
      </w:r>
      <w:r w:rsidRPr="002276CD">
        <w:rPr>
          <w:rFonts w:ascii="Times New Roman" w:hAnsi="Times New Roman" w:cs="Times New Roman"/>
          <w:sz w:val="20"/>
        </w:rPr>
        <w:t>of</w:t>
      </w:r>
      <w:r w:rsidRPr="002276CD">
        <w:rPr>
          <w:rFonts w:ascii="Times New Roman" w:hAnsi="Times New Roman" w:cs="Times New Roman"/>
          <w:spacing w:val="-5"/>
          <w:sz w:val="20"/>
        </w:rPr>
        <w:t xml:space="preserve"> </w:t>
      </w:r>
      <w:r w:rsidRPr="002276CD">
        <w:rPr>
          <w:rFonts w:ascii="Times New Roman" w:hAnsi="Times New Roman" w:cs="Times New Roman"/>
          <w:sz w:val="20"/>
        </w:rPr>
        <w:t>individuals</w:t>
      </w:r>
      <w:r w:rsidRPr="002276CD">
        <w:rPr>
          <w:rFonts w:ascii="Times New Roman" w:hAnsi="Times New Roman" w:cs="Times New Roman"/>
          <w:spacing w:val="-4"/>
          <w:sz w:val="20"/>
        </w:rPr>
        <w:t xml:space="preserve"> </w:t>
      </w:r>
      <w:r w:rsidRPr="002276CD">
        <w:rPr>
          <w:rFonts w:ascii="Times New Roman" w:hAnsi="Times New Roman" w:cs="Times New Roman"/>
          <w:sz w:val="20"/>
        </w:rPr>
        <w:t>living</w:t>
      </w:r>
      <w:r w:rsidRPr="002276CD">
        <w:rPr>
          <w:rFonts w:ascii="Times New Roman" w:hAnsi="Times New Roman" w:cs="Times New Roman"/>
          <w:spacing w:val="-3"/>
          <w:sz w:val="20"/>
        </w:rPr>
        <w:t xml:space="preserve"> </w:t>
      </w:r>
      <w:r w:rsidRPr="002276CD">
        <w:rPr>
          <w:rFonts w:ascii="Times New Roman" w:hAnsi="Times New Roman" w:cs="Times New Roman"/>
          <w:sz w:val="20"/>
        </w:rPr>
        <w:t>in</w:t>
      </w:r>
      <w:r w:rsidRPr="002276CD">
        <w:rPr>
          <w:rFonts w:ascii="Times New Roman" w:hAnsi="Times New Roman" w:cs="Times New Roman"/>
          <w:spacing w:val="-7"/>
          <w:sz w:val="20"/>
        </w:rPr>
        <w:t xml:space="preserve"> </w:t>
      </w:r>
      <w:r w:rsidRPr="002276CD">
        <w:rPr>
          <w:rFonts w:ascii="Times New Roman" w:hAnsi="Times New Roman" w:cs="Times New Roman"/>
          <w:sz w:val="20"/>
        </w:rPr>
        <w:t>the</w:t>
      </w:r>
      <w:r w:rsidRPr="002276CD">
        <w:rPr>
          <w:rFonts w:ascii="Times New Roman" w:hAnsi="Times New Roman" w:cs="Times New Roman"/>
          <w:spacing w:val="-2"/>
          <w:sz w:val="20"/>
        </w:rPr>
        <w:t xml:space="preserve"> </w:t>
      </w:r>
      <w:r w:rsidRPr="002276CD">
        <w:rPr>
          <w:rFonts w:ascii="Times New Roman" w:hAnsi="Times New Roman" w:cs="Times New Roman"/>
          <w:sz w:val="20"/>
        </w:rPr>
        <w:t>grip</w:t>
      </w:r>
      <w:r w:rsidRPr="002276CD">
        <w:rPr>
          <w:rFonts w:ascii="Times New Roman" w:hAnsi="Times New Roman" w:cs="Times New Roman"/>
          <w:spacing w:val="-6"/>
          <w:sz w:val="20"/>
        </w:rPr>
        <w:t xml:space="preserve"> </w:t>
      </w:r>
      <w:r w:rsidRPr="002276CD">
        <w:rPr>
          <w:rFonts w:ascii="Times New Roman" w:hAnsi="Times New Roman" w:cs="Times New Roman"/>
          <w:sz w:val="20"/>
        </w:rPr>
        <w:t>of</w:t>
      </w:r>
      <w:r w:rsidRPr="002276CD">
        <w:rPr>
          <w:rFonts w:ascii="Times New Roman" w:hAnsi="Times New Roman" w:cs="Times New Roman"/>
          <w:spacing w:val="-6"/>
          <w:sz w:val="20"/>
        </w:rPr>
        <w:t xml:space="preserve"> </w:t>
      </w:r>
      <w:r w:rsidRPr="002276CD">
        <w:rPr>
          <w:rFonts w:ascii="Times New Roman" w:hAnsi="Times New Roman" w:cs="Times New Roman"/>
          <w:sz w:val="20"/>
        </w:rPr>
        <w:t>a</w:t>
      </w:r>
      <w:r w:rsidRPr="002276CD">
        <w:rPr>
          <w:rFonts w:ascii="Times New Roman" w:hAnsi="Times New Roman" w:cs="Times New Roman"/>
          <w:spacing w:val="-5"/>
          <w:sz w:val="20"/>
        </w:rPr>
        <w:t xml:space="preserve"> </w:t>
      </w:r>
      <w:r w:rsidRPr="002276CD">
        <w:rPr>
          <w:rFonts w:ascii="Times New Roman" w:hAnsi="Times New Roman" w:cs="Times New Roman"/>
          <w:sz w:val="20"/>
        </w:rPr>
        <w:t>mental</w:t>
      </w:r>
      <w:r w:rsidR="00826E94" w:rsidRPr="002276CD">
        <w:rPr>
          <w:rFonts w:ascii="Times New Roman" w:hAnsi="Times New Roman" w:cs="Times New Roman"/>
          <w:sz w:val="20"/>
        </w:rPr>
        <w:t xml:space="preserve"> h</w:t>
      </w:r>
      <w:r w:rsidR="00EE6C93" w:rsidRPr="002276CD">
        <w:rPr>
          <w:rFonts w:ascii="Times New Roman" w:hAnsi="Times New Roman" w:cs="Times New Roman"/>
          <w:sz w:val="20"/>
        </w:rPr>
        <w:t>ealth</w:t>
      </w:r>
      <w:r w:rsidRPr="002276CD">
        <w:rPr>
          <w:rFonts w:ascii="Times New Roman" w:hAnsi="Times New Roman" w:cs="Times New Roman"/>
          <w:spacing w:val="-2"/>
          <w:sz w:val="20"/>
        </w:rPr>
        <w:t xml:space="preserve"> </w:t>
      </w:r>
      <w:r w:rsidRPr="002276CD">
        <w:rPr>
          <w:rFonts w:ascii="Times New Roman" w:hAnsi="Times New Roman" w:cs="Times New Roman"/>
          <w:sz w:val="20"/>
        </w:rPr>
        <w:t>syndemic</w:t>
      </w:r>
      <w:r w:rsidRPr="002276CD">
        <w:rPr>
          <w:rFonts w:ascii="Times New Roman" w:hAnsi="Times New Roman" w:cs="Times New Roman"/>
          <w:spacing w:val="-3"/>
          <w:sz w:val="20"/>
        </w:rPr>
        <w:t xml:space="preserve"> </w:t>
      </w:r>
      <w:r w:rsidRPr="002276CD">
        <w:rPr>
          <w:rFonts w:ascii="Times New Roman" w:hAnsi="Times New Roman" w:cs="Times New Roman"/>
          <w:sz w:val="20"/>
        </w:rPr>
        <w:t>in</w:t>
      </w:r>
      <w:r w:rsidRPr="002276CD">
        <w:rPr>
          <w:rFonts w:ascii="Times New Roman" w:hAnsi="Times New Roman" w:cs="Times New Roman"/>
          <w:spacing w:val="-1"/>
          <w:sz w:val="20"/>
        </w:rPr>
        <w:t xml:space="preserve"> </w:t>
      </w:r>
      <w:r w:rsidRPr="002276CD">
        <w:rPr>
          <w:rFonts w:ascii="Times New Roman" w:hAnsi="Times New Roman" w:cs="Times New Roman"/>
          <w:sz w:val="20"/>
        </w:rPr>
        <w:t>inner-city</w:t>
      </w:r>
      <w:r w:rsidRPr="002276CD">
        <w:rPr>
          <w:rFonts w:ascii="Times New Roman" w:hAnsi="Times New Roman" w:cs="Times New Roman"/>
          <w:spacing w:val="-2"/>
          <w:sz w:val="20"/>
        </w:rPr>
        <w:t xml:space="preserve"> </w:t>
      </w:r>
      <w:r w:rsidRPr="002276CD">
        <w:rPr>
          <w:rFonts w:ascii="Times New Roman" w:hAnsi="Times New Roman" w:cs="Times New Roman"/>
          <w:sz w:val="20"/>
        </w:rPr>
        <w:t>London.</w:t>
      </w:r>
    </w:p>
    <w:p w:rsidR="008624CE" w:rsidRPr="002276CD"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b/>
          <w:sz w:val="20"/>
        </w:rPr>
        <w:t>Methods</w:t>
      </w:r>
      <w:r w:rsidR="002276CD" w:rsidRPr="002276CD">
        <w:rPr>
          <w:rFonts w:ascii="Times New Roman" w:hAnsi="Times New Roman" w:cs="Times New Roman"/>
          <w:b/>
          <w:sz w:val="20"/>
        </w:rPr>
        <w:t>:</w:t>
      </w:r>
      <w:r w:rsidR="002276CD" w:rsidRPr="002276CD">
        <w:rPr>
          <w:rFonts w:ascii="Times New Roman" w:hAnsi="Times New Roman" w:cs="Times New Roman"/>
          <w:sz w:val="20"/>
        </w:rPr>
        <w:t xml:space="preserve"> </w:t>
      </w:r>
      <w:r w:rsidRPr="002276CD">
        <w:rPr>
          <w:rFonts w:ascii="Times New Roman" w:hAnsi="Times New Roman" w:cs="Times New Roman"/>
          <w:sz w:val="20"/>
        </w:rPr>
        <w:t>AS</w:t>
      </w:r>
      <w:r w:rsidRPr="002276CD">
        <w:rPr>
          <w:rFonts w:ascii="Times New Roman" w:hAnsi="Times New Roman" w:cs="Times New Roman"/>
          <w:spacing w:val="7"/>
          <w:sz w:val="20"/>
        </w:rPr>
        <w:t xml:space="preserve"> </w:t>
      </w:r>
      <w:r w:rsidRPr="002276CD">
        <w:rPr>
          <w:rFonts w:ascii="Times New Roman" w:hAnsi="Times New Roman" w:cs="Times New Roman"/>
          <w:sz w:val="20"/>
        </w:rPr>
        <w:t>&amp;</w:t>
      </w:r>
      <w:r w:rsidRPr="002276CD">
        <w:rPr>
          <w:rFonts w:ascii="Times New Roman" w:hAnsi="Times New Roman" w:cs="Times New Roman"/>
          <w:spacing w:val="6"/>
          <w:sz w:val="20"/>
        </w:rPr>
        <w:t xml:space="preserve"> </w:t>
      </w:r>
      <w:r w:rsidRPr="002276CD">
        <w:rPr>
          <w:rFonts w:ascii="Times New Roman" w:hAnsi="Times New Roman" w:cs="Times New Roman"/>
          <w:sz w:val="20"/>
        </w:rPr>
        <w:t>WQ</w:t>
      </w:r>
      <w:r w:rsidRPr="002276CD">
        <w:rPr>
          <w:rFonts w:ascii="Times New Roman" w:hAnsi="Times New Roman" w:cs="Times New Roman"/>
          <w:spacing w:val="6"/>
          <w:sz w:val="20"/>
        </w:rPr>
        <w:t xml:space="preserve"> </w:t>
      </w:r>
      <w:r w:rsidRPr="002276CD">
        <w:rPr>
          <w:rFonts w:ascii="Times New Roman" w:hAnsi="Times New Roman" w:cs="Times New Roman"/>
          <w:sz w:val="20"/>
        </w:rPr>
        <w:t>had</w:t>
      </w:r>
      <w:r w:rsidRPr="002276CD">
        <w:rPr>
          <w:rFonts w:ascii="Times New Roman" w:hAnsi="Times New Roman" w:cs="Times New Roman"/>
          <w:spacing w:val="7"/>
          <w:sz w:val="20"/>
        </w:rPr>
        <w:t xml:space="preserve"> </w:t>
      </w:r>
      <w:r w:rsidRPr="002276CD">
        <w:rPr>
          <w:rFonts w:ascii="Times New Roman" w:hAnsi="Times New Roman" w:cs="Times New Roman"/>
          <w:sz w:val="20"/>
        </w:rPr>
        <w:t>structured</w:t>
      </w:r>
      <w:r w:rsidRPr="002276CD">
        <w:rPr>
          <w:rFonts w:ascii="Times New Roman" w:hAnsi="Times New Roman" w:cs="Times New Roman"/>
          <w:spacing w:val="5"/>
          <w:sz w:val="20"/>
        </w:rPr>
        <w:t xml:space="preserve"> </w:t>
      </w:r>
      <w:r w:rsidRPr="002276CD">
        <w:rPr>
          <w:rFonts w:ascii="Times New Roman" w:hAnsi="Times New Roman" w:cs="Times New Roman"/>
          <w:sz w:val="20"/>
        </w:rPr>
        <w:t>discussions</w:t>
      </w:r>
      <w:r w:rsidRPr="002276CD">
        <w:rPr>
          <w:rFonts w:ascii="Times New Roman" w:hAnsi="Times New Roman" w:cs="Times New Roman"/>
          <w:spacing w:val="8"/>
          <w:sz w:val="20"/>
        </w:rPr>
        <w:t xml:space="preserve"> </w:t>
      </w:r>
      <w:r w:rsidRPr="002276CD">
        <w:rPr>
          <w:rFonts w:ascii="Times New Roman" w:hAnsi="Times New Roman" w:cs="Times New Roman"/>
          <w:sz w:val="20"/>
        </w:rPr>
        <w:t>to</w:t>
      </w:r>
      <w:r w:rsidRPr="002276CD">
        <w:rPr>
          <w:rFonts w:ascii="Times New Roman" w:hAnsi="Times New Roman" w:cs="Times New Roman"/>
          <w:spacing w:val="7"/>
          <w:sz w:val="20"/>
        </w:rPr>
        <w:t xml:space="preserve"> </w:t>
      </w:r>
      <w:r w:rsidRPr="002276CD">
        <w:rPr>
          <w:rFonts w:ascii="Times New Roman" w:hAnsi="Times New Roman" w:cs="Times New Roman"/>
          <w:sz w:val="20"/>
        </w:rPr>
        <w:t>analysing</w:t>
      </w:r>
      <w:r w:rsidRPr="002276CD">
        <w:rPr>
          <w:rFonts w:ascii="Times New Roman" w:hAnsi="Times New Roman" w:cs="Times New Roman"/>
          <w:spacing w:val="2"/>
          <w:sz w:val="20"/>
        </w:rPr>
        <w:t xml:space="preserve"> </w:t>
      </w:r>
      <w:r w:rsidRPr="002276CD">
        <w:rPr>
          <w:rFonts w:ascii="Times New Roman" w:hAnsi="Times New Roman" w:cs="Times New Roman"/>
          <w:sz w:val="20"/>
        </w:rPr>
        <w:t>themes,</w:t>
      </w:r>
      <w:r w:rsidRPr="002276CD">
        <w:rPr>
          <w:rFonts w:ascii="Times New Roman" w:hAnsi="Times New Roman" w:cs="Times New Roman"/>
          <w:spacing w:val="6"/>
          <w:sz w:val="20"/>
        </w:rPr>
        <w:t xml:space="preserve"> </w:t>
      </w:r>
      <w:r w:rsidRPr="002276CD">
        <w:rPr>
          <w:rFonts w:ascii="Times New Roman" w:hAnsi="Times New Roman" w:cs="Times New Roman"/>
          <w:sz w:val="20"/>
        </w:rPr>
        <w:t>social</w:t>
      </w:r>
      <w:r w:rsidRPr="002276CD">
        <w:rPr>
          <w:rFonts w:ascii="Times New Roman" w:hAnsi="Times New Roman" w:cs="Times New Roman"/>
          <w:spacing w:val="7"/>
          <w:sz w:val="20"/>
        </w:rPr>
        <w:t xml:space="preserve"> </w:t>
      </w:r>
      <w:r w:rsidRPr="002276CD">
        <w:rPr>
          <w:rFonts w:ascii="Times New Roman" w:hAnsi="Times New Roman" w:cs="Times New Roman"/>
          <w:sz w:val="20"/>
        </w:rPr>
        <w:t>determinants</w:t>
      </w:r>
      <w:r w:rsidRPr="002276CD">
        <w:rPr>
          <w:rFonts w:ascii="Times New Roman" w:hAnsi="Times New Roman" w:cs="Times New Roman"/>
          <w:spacing w:val="8"/>
          <w:sz w:val="20"/>
        </w:rPr>
        <w:t xml:space="preserve"> </w:t>
      </w:r>
      <w:r w:rsidRPr="002276CD">
        <w:rPr>
          <w:rFonts w:ascii="Times New Roman" w:hAnsi="Times New Roman" w:cs="Times New Roman"/>
          <w:sz w:val="20"/>
        </w:rPr>
        <w:t>and</w:t>
      </w:r>
      <w:r w:rsidRPr="002276CD">
        <w:rPr>
          <w:rFonts w:ascii="Times New Roman" w:hAnsi="Times New Roman" w:cs="Times New Roman"/>
          <w:spacing w:val="7"/>
          <w:sz w:val="20"/>
        </w:rPr>
        <w:t xml:space="preserve"> </w:t>
      </w:r>
      <w:r w:rsidRPr="002276CD">
        <w:rPr>
          <w:rFonts w:ascii="Times New Roman" w:hAnsi="Times New Roman" w:cs="Times New Roman"/>
          <w:sz w:val="20"/>
        </w:rPr>
        <w:t>psychiatric</w:t>
      </w:r>
      <w:r w:rsidRPr="002276CD">
        <w:rPr>
          <w:rFonts w:ascii="Times New Roman" w:hAnsi="Times New Roman" w:cs="Times New Roman"/>
          <w:spacing w:val="-47"/>
          <w:sz w:val="20"/>
        </w:rPr>
        <w:t xml:space="preserve"> </w:t>
      </w:r>
      <w:r w:rsidRPr="002276CD">
        <w:rPr>
          <w:rFonts w:ascii="Times New Roman" w:hAnsi="Times New Roman" w:cs="Times New Roman"/>
          <w:sz w:val="20"/>
        </w:rPr>
        <w:t>correlations</w:t>
      </w:r>
      <w:r w:rsidRPr="002276CD">
        <w:rPr>
          <w:rFonts w:ascii="Times New Roman" w:hAnsi="Times New Roman" w:cs="Times New Roman"/>
          <w:spacing w:val="-3"/>
          <w:sz w:val="20"/>
        </w:rPr>
        <w:t xml:space="preserve"> </w:t>
      </w:r>
      <w:r w:rsidRPr="002276CD">
        <w:rPr>
          <w:rFonts w:ascii="Times New Roman" w:hAnsi="Times New Roman" w:cs="Times New Roman"/>
          <w:sz w:val="20"/>
        </w:rPr>
        <w:t>in Top</w:t>
      </w:r>
      <w:r w:rsidRPr="002276CD">
        <w:rPr>
          <w:rFonts w:ascii="Times New Roman" w:hAnsi="Times New Roman" w:cs="Times New Roman"/>
          <w:spacing w:val="-1"/>
          <w:sz w:val="20"/>
        </w:rPr>
        <w:t xml:space="preserve"> </w:t>
      </w:r>
      <w:r w:rsidRPr="002276CD">
        <w:rPr>
          <w:rFonts w:ascii="Times New Roman" w:hAnsi="Times New Roman" w:cs="Times New Roman"/>
          <w:sz w:val="20"/>
        </w:rPr>
        <w:t>Boy.</w:t>
      </w:r>
    </w:p>
    <w:p w:rsidR="008624CE" w:rsidRPr="002276CD"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b/>
          <w:sz w:val="20"/>
        </w:rPr>
        <w:t>Results</w:t>
      </w:r>
      <w:r w:rsidR="002276CD" w:rsidRPr="002276CD">
        <w:rPr>
          <w:rFonts w:ascii="Times New Roman" w:hAnsi="Times New Roman" w:cs="Times New Roman"/>
          <w:b/>
          <w:sz w:val="20"/>
        </w:rPr>
        <w:t>:</w:t>
      </w:r>
      <w:r w:rsidR="002276CD" w:rsidRPr="002276CD">
        <w:rPr>
          <w:rFonts w:ascii="Times New Roman" w:hAnsi="Times New Roman" w:cs="Times New Roman"/>
          <w:sz w:val="20"/>
        </w:rPr>
        <w:t xml:space="preserve"> </w:t>
      </w:r>
      <w:r w:rsidRPr="002276CD">
        <w:rPr>
          <w:rFonts w:ascii="Times New Roman" w:hAnsi="Times New Roman" w:cs="Times New Roman"/>
          <w:sz w:val="20"/>
        </w:rPr>
        <w:t>Top</w:t>
      </w:r>
      <w:r w:rsidRPr="002276CD">
        <w:rPr>
          <w:rFonts w:ascii="Times New Roman" w:hAnsi="Times New Roman" w:cs="Times New Roman"/>
          <w:spacing w:val="34"/>
          <w:sz w:val="20"/>
        </w:rPr>
        <w:t xml:space="preserve"> </w:t>
      </w:r>
      <w:r w:rsidRPr="002276CD">
        <w:rPr>
          <w:rFonts w:ascii="Times New Roman" w:hAnsi="Times New Roman" w:cs="Times New Roman"/>
          <w:sz w:val="20"/>
        </w:rPr>
        <w:t>Boy</w:t>
      </w:r>
      <w:r w:rsidRPr="002276CD">
        <w:rPr>
          <w:rFonts w:ascii="Times New Roman" w:hAnsi="Times New Roman" w:cs="Times New Roman"/>
          <w:spacing w:val="33"/>
          <w:sz w:val="20"/>
        </w:rPr>
        <w:t xml:space="preserve"> </w:t>
      </w:r>
      <w:r w:rsidRPr="002276CD">
        <w:rPr>
          <w:rFonts w:ascii="Times New Roman" w:hAnsi="Times New Roman" w:cs="Times New Roman"/>
          <w:sz w:val="20"/>
        </w:rPr>
        <w:t>touches</w:t>
      </w:r>
      <w:r w:rsidRPr="002276CD">
        <w:rPr>
          <w:rFonts w:ascii="Times New Roman" w:hAnsi="Times New Roman" w:cs="Times New Roman"/>
          <w:spacing w:val="35"/>
          <w:sz w:val="20"/>
        </w:rPr>
        <w:t xml:space="preserve"> </w:t>
      </w:r>
      <w:r w:rsidRPr="002276CD">
        <w:rPr>
          <w:rFonts w:ascii="Times New Roman" w:hAnsi="Times New Roman" w:cs="Times New Roman"/>
          <w:sz w:val="20"/>
        </w:rPr>
        <w:t>on</w:t>
      </w:r>
      <w:r w:rsidRPr="002276CD">
        <w:rPr>
          <w:rFonts w:ascii="Times New Roman" w:hAnsi="Times New Roman" w:cs="Times New Roman"/>
          <w:spacing w:val="34"/>
          <w:sz w:val="20"/>
        </w:rPr>
        <w:t xml:space="preserve"> </w:t>
      </w:r>
      <w:r w:rsidRPr="002276CD">
        <w:rPr>
          <w:rFonts w:ascii="Times New Roman" w:hAnsi="Times New Roman" w:cs="Times New Roman"/>
          <w:sz w:val="20"/>
        </w:rPr>
        <w:t>aspects</w:t>
      </w:r>
      <w:r w:rsidRPr="002276CD">
        <w:rPr>
          <w:rFonts w:ascii="Times New Roman" w:hAnsi="Times New Roman" w:cs="Times New Roman"/>
          <w:spacing w:val="37"/>
          <w:sz w:val="20"/>
        </w:rPr>
        <w:t xml:space="preserve"> </w:t>
      </w:r>
      <w:r w:rsidRPr="002276CD">
        <w:rPr>
          <w:rFonts w:ascii="Times New Roman" w:hAnsi="Times New Roman" w:cs="Times New Roman"/>
          <w:sz w:val="20"/>
        </w:rPr>
        <w:t>of</w:t>
      </w:r>
      <w:r w:rsidRPr="002276CD">
        <w:rPr>
          <w:rFonts w:ascii="Times New Roman" w:hAnsi="Times New Roman" w:cs="Times New Roman"/>
          <w:spacing w:val="32"/>
          <w:sz w:val="20"/>
        </w:rPr>
        <w:t xml:space="preserve"> </w:t>
      </w:r>
      <w:r w:rsidRPr="002276CD">
        <w:rPr>
          <w:rFonts w:ascii="Times New Roman" w:hAnsi="Times New Roman" w:cs="Times New Roman"/>
          <w:sz w:val="20"/>
        </w:rPr>
        <w:t>mental</w:t>
      </w:r>
      <w:r w:rsidRPr="002276CD">
        <w:rPr>
          <w:rFonts w:ascii="Times New Roman" w:hAnsi="Times New Roman" w:cs="Times New Roman"/>
          <w:spacing w:val="36"/>
          <w:sz w:val="20"/>
        </w:rPr>
        <w:t xml:space="preserve"> </w:t>
      </w:r>
      <w:r w:rsidRPr="002276CD">
        <w:rPr>
          <w:rFonts w:ascii="Times New Roman" w:hAnsi="Times New Roman" w:cs="Times New Roman"/>
          <w:sz w:val="20"/>
        </w:rPr>
        <w:t>health</w:t>
      </w:r>
      <w:r w:rsidRPr="002276CD">
        <w:rPr>
          <w:rFonts w:ascii="Times New Roman" w:hAnsi="Times New Roman" w:cs="Times New Roman"/>
          <w:spacing w:val="35"/>
          <w:sz w:val="20"/>
        </w:rPr>
        <w:t xml:space="preserve"> </w:t>
      </w:r>
      <w:r w:rsidRPr="002276CD">
        <w:rPr>
          <w:rFonts w:ascii="Times New Roman" w:hAnsi="Times New Roman" w:cs="Times New Roman"/>
          <w:sz w:val="20"/>
        </w:rPr>
        <w:t>including</w:t>
      </w:r>
      <w:r w:rsidRPr="002276CD">
        <w:rPr>
          <w:rFonts w:ascii="Times New Roman" w:hAnsi="Times New Roman" w:cs="Times New Roman"/>
          <w:spacing w:val="35"/>
          <w:sz w:val="20"/>
        </w:rPr>
        <w:t xml:space="preserve"> </w:t>
      </w:r>
      <w:r w:rsidRPr="002276CD">
        <w:rPr>
          <w:rFonts w:ascii="Times New Roman" w:hAnsi="Times New Roman" w:cs="Times New Roman"/>
          <w:sz w:val="20"/>
        </w:rPr>
        <w:t>immigration,</w:t>
      </w:r>
      <w:r w:rsidRPr="002276CD">
        <w:rPr>
          <w:rFonts w:ascii="Times New Roman" w:hAnsi="Times New Roman" w:cs="Times New Roman"/>
          <w:spacing w:val="35"/>
          <w:sz w:val="20"/>
        </w:rPr>
        <w:t xml:space="preserve"> </w:t>
      </w:r>
      <w:r w:rsidRPr="002276CD">
        <w:rPr>
          <w:rFonts w:ascii="Times New Roman" w:hAnsi="Times New Roman" w:cs="Times New Roman"/>
          <w:sz w:val="20"/>
        </w:rPr>
        <w:t>the</w:t>
      </w:r>
      <w:r w:rsidRPr="002276CD">
        <w:rPr>
          <w:rFonts w:ascii="Times New Roman" w:hAnsi="Times New Roman" w:cs="Times New Roman"/>
          <w:spacing w:val="37"/>
          <w:sz w:val="20"/>
        </w:rPr>
        <w:t xml:space="preserve"> </w:t>
      </w:r>
      <w:r w:rsidRPr="002276CD">
        <w:rPr>
          <w:rFonts w:ascii="Times New Roman" w:hAnsi="Times New Roman" w:cs="Times New Roman"/>
          <w:sz w:val="20"/>
        </w:rPr>
        <w:t>impact</w:t>
      </w:r>
      <w:r w:rsidRPr="002276CD">
        <w:rPr>
          <w:rFonts w:ascii="Times New Roman" w:hAnsi="Times New Roman" w:cs="Times New Roman"/>
          <w:spacing w:val="36"/>
          <w:sz w:val="20"/>
        </w:rPr>
        <w:t xml:space="preserve"> </w:t>
      </w:r>
      <w:r w:rsidRPr="002276CD">
        <w:rPr>
          <w:rFonts w:ascii="Times New Roman" w:hAnsi="Times New Roman" w:cs="Times New Roman"/>
          <w:sz w:val="20"/>
        </w:rPr>
        <w:t>of</w:t>
      </w:r>
      <w:r w:rsidRPr="002276CD">
        <w:rPr>
          <w:rFonts w:ascii="Times New Roman" w:hAnsi="Times New Roman" w:cs="Times New Roman"/>
          <w:spacing w:val="33"/>
          <w:sz w:val="20"/>
        </w:rPr>
        <w:t xml:space="preserve"> </w:t>
      </w:r>
      <w:r w:rsidR="00826E94" w:rsidRPr="002276CD">
        <w:rPr>
          <w:rFonts w:ascii="Times New Roman" w:hAnsi="Times New Roman" w:cs="Times New Roman"/>
          <w:sz w:val="20"/>
        </w:rPr>
        <w:t xml:space="preserve">violence </w:t>
      </w:r>
      <w:r w:rsidR="00EE6C93" w:rsidRPr="002276CD">
        <w:rPr>
          <w:rFonts w:ascii="Times New Roman" w:hAnsi="Times New Roman" w:cs="Times New Roman"/>
          <w:sz w:val="20"/>
        </w:rPr>
        <w:t>and the</w:t>
      </w:r>
      <w:r w:rsidRPr="002276CD">
        <w:rPr>
          <w:rFonts w:ascii="Times New Roman" w:hAnsi="Times New Roman" w:cs="Times New Roman"/>
          <w:spacing w:val="-46"/>
          <w:sz w:val="20"/>
        </w:rPr>
        <w:t xml:space="preserve"> </w:t>
      </w:r>
      <w:r w:rsidRPr="002276CD">
        <w:rPr>
          <w:rFonts w:ascii="Times New Roman" w:hAnsi="Times New Roman" w:cs="Times New Roman"/>
          <w:sz w:val="20"/>
        </w:rPr>
        <w:t>impacts</w:t>
      </w:r>
      <w:r w:rsidRPr="002276CD">
        <w:rPr>
          <w:rFonts w:ascii="Times New Roman" w:hAnsi="Times New Roman" w:cs="Times New Roman"/>
          <w:spacing w:val="-3"/>
          <w:sz w:val="20"/>
        </w:rPr>
        <w:t xml:space="preserve"> </w:t>
      </w:r>
      <w:r w:rsidRPr="002276CD">
        <w:rPr>
          <w:rFonts w:ascii="Times New Roman" w:hAnsi="Times New Roman" w:cs="Times New Roman"/>
          <w:sz w:val="20"/>
        </w:rPr>
        <w:t>of</w:t>
      </w:r>
      <w:r w:rsidRPr="002276CD">
        <w:rPr>
          <w:rFonts w:ascii="Times New Roman" w:hAnsi="Times New Roman" w:cs="Times New Roman"/>
          <w:spacing w:val="-3"/>
          <w:sz w:val="20"/>
        </w:rPr>
        <w:t xml:space="preserve"> </w:t>
      </w:r>
      <w:r w:rsidRPr="002276CD">
        <w:rPr>
          <w:rFonts w:ascii="Times New Roman" w:hAnsi="Times New Roman" w:cs="Times New Roman"/>
          <w:sz w:val="20"/>
        </w:rPr>
        <w:t>urbanicity</w:t>
      </w:r>
      <w:r w:rsidRPr="002276CD">
        <w:rPr>
          <w:rFonts w:ascii="Times New Roman" w:hAnsi="Times New Roman" w:cs="Times New Roman"/>
          <w:spacing w:val="-1"/>
          <w:sz w:val="20"/>
        </w:rPr>
        <w:t xml:space="preserve"> </w:t>
      </w:r>
      <w:r w:rsidRPr="002276CD">
        <w:rPr>
          <w:rFonts w:ascii="Times New Roman" w:hAnsi="Times New Roman" w:cs="Times New Roman"/>
          <w:sz w:val="20"/>
        </w:rPr>
        <w:t>and</w:t>
      </w:r>
      <w:r w:rsidRPr="002276CD">
        <w:rPr>
          <w:rFonts w:ascii="Times New Roman" w:hAnsi="Times New Roman" w:cs="Times New Roman"/>
          <w:spacing w:val="-1"/>
          <w:sz w:val="20"/>
        </w:rPr>
        <w:t xml:space="preserve"> </w:t>
      </w:r>
      <w:r w:rsidRPr="002276CD">
        <w:rPr>
          <w:rFonts w:ascii="Times New Roman" w:hAnsi="Times New Roman" w:cs="Times New Roman"/>
          <w:sz w:val="20"/>
        </w:rPr>
        <w:t>deprivation</w:t>
      </w:r>
      <w:r w:rsidRPr="002276CD">
        <w:rPr>
          <w:rFonts w:ascii="Times New Roman" w:hAnsi="Times New Roman" w:cs="Times New Roman"/>
          <w:spacing w:val="-1"/>
          <w:sz w:val="20"/>
        </w:rPr>
        <w:t xml:space="preserve"> </w:t>
      </w:r>
      <w:r w:rsidRPr="002276CD">
        <w:rPr>
          <w:rFonts w:ascii="Times New Roman" w:hAnsi="Times New Roman" w:cs="Times New Roman"/>
          <w:sz w:val="20"/>
        </w:rPr>
        <w:t>syndemics, domestic abuse and</w:t>
      </w:r>
      <w:r w:rsidRPr="002276CD">
        <w:rPr>
          <w:rFonts w:ascii="Times New Roman" w:hAnsi="Times New Roman" w:cs="Times New Roman"/>
          <w:spacing w:val="-3"/>
          <w:sz w:val="20"/>
        </w:rPr>
        <w:t xml:space="preserve"> </w:t>
      </w:r>
      <w:r w:rsidRPr="002276CD">
        <w:rPr>
          <w:rFonts w:ascii="Times New Roman" w:hAnsi="Times New Roman" w:cs="Times New Roman"/>
          <w:sz w:val="20"/>
        </w:rPr>
        <w:t>PTSD.</w:t>
      </w:r>
    </w:p>
    <w:p w:rsidR="008624CE" w:rsidRPr="002276CD"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sz w:val="20"/>
        </w:rPr>
        <w:t>Violence as a trigger for PTSD is illustrated in the story of Jason, a young child who is exposed to</w:t>
      </w:r>
      <w:r w:rsidRPr="002276CD">
        <w:rPr>
          <w:rFonts w:ascii="Times New Roman" w:hAnsi="Times New Roman" w:cs="Times New Roman"/>
          <w:spacing w:val="1"/>
          <w:sz w:val="20"/>
        </w:rPr>
        <w:t xml:space="preserve"> </w:t>
      </w:r>
      <w:r w:rsidRPr="002276CD">
        <w:rPr>
          <w:rFonts w:ascii="Times New Roman" w:hAnsi="Times New Roman" w:cs="Times New Roman"/>
          <w:sz w:val="20"/>
        </w:rPr>
        <w:t>domestic violence, resulting in avoidance of this environment</w:t>
      </w:r>
      <w:r w:rsidR="00826E94" w:rsidRPr="002276CD">
        <w:rPr>
          <w:rFonts w:ascii="Times New Roman" w:hAnsi="Times New Roman" w:cs="Times New Roman"/>
          <w:sz w:val="20"/>
        </w:rPr>
        <w:t xml:space="preserve"> and association with gangster s</w:t>
      </w:r>
      <w:r w:rsidRPr="002276CD">
        <w:rPr>
          <w:rFonts w:ascii="Times New Roman" w:hAnsi="Times New Roman" w:cs="Times New Roman"/>
          <w:sz w:val="20"/>
        </w:rPr>
        <w:t>ully.</w:t>
      </w:r>
      <w:r w:rsidRPr="002276CD">
        <w:rPr>
          <w:rFonts w:ascii="Times New Roman" w:hAnsi="Times New Roman" w:cs="Times New Roman"/>
          <w:spacing w:val="1"/>
          <w:sz w:val="20"/>
        </w:rPr>
        <w:t xml:space="preserve"> </w:t>
      </w:r>
      <w:r w:rsidRPr="002276CD">
        <w:rPr>
          <w:rFonts w:ascii="Times New Roman" w:hAnsi="Times New Roman" w:cs="Times New Roman"/>
          <w:sz w:val="20"/>
        </w:rPr>
        <w:t>Jason bec</w:t>
      </w:r>
      <w:r w:rsidR="00826E94" w:rsidRPr="002276CD">
        <w:rPr>
          <w:rFonts w:ascii="Times New Roman" w:hAnsi="Times New Roman" w:cs="Times New Roman"/>
          <w:sz w:val="20"/>
        </w:rPr>
        <w:t>omes desensitised to violence. G</w:t>
      </w:r>
      <w:r w:rsidRPr="002276CD">
        <w:rPr>
          <w:rFonts w:ascii="Times New Roman" w:hAnsi="Times New Roman" w:cs="Times New Roman"/>
          <w:sz w:val="20"/>
        </w:rPr>
        <w:t>reater PTSD is linked with violence in a dose-dependent</w:t>
      </w:r>
      <w:r w:rsidRPr="002276CD">
        <w:rPr>
          <w:rFonts w:ascii="Times New Roman" w:hAnsi="Times New Roman" w:cs="Times New Roman"/>
          <w:spacing w:val="1"/>
          <w:sz w:val="20"/>
        </w:rPr>
        <w:t xml:space="preserve"> </w:t>
      </w:r>
      <w:r w:rsidRPr="002276CD">
        <w:rPr>
          <w:rFonts w:ascii="Times New Roman" w:hAnsi="Times New Roman" w:cs="Times New Roman"/>
          <w:sz w:val="20"/>
        </w:rPr>
        <w:t>fashion.</w:t>
      </w:r>
    </w:p>
    <w:p w:rsidR="00FF4BB3"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sz w:val="20"/>
        </w:rPr>
        <w:t>Sully</w:t>
      </w:r>
      <w:r w:rsidRPr="002276CD">
        <w:rPr>
          <w:rFonts w:ascii="Times New Roman" w:hAnsi="Times New Roman" w:cs="Times New Roman"/>
          <w:spacing w:val="-4"/>
          <w:sz w:val="20"/>
        </w:rPr>
        <w:t xml:space="preserve"> </w:t>
      </w:r>
      <w:r w:rsidRPr="002276CD">
        <w:rPr>
          <w:rFonts w:ascii="Times New Roman" w:hAnsi="Times New Roman" w:cs="Times New Roman"/>
          <w:sz w:val="20"/>
        </w:rPr>
        <w:t>watches</w:t>
      </w:r>
      <w:r w:rsidRPr="002276CD">
        <w:rPr>
          <w:rFonts w:ascii="Times New Roman" w:hAnsi="Times New Roman" w:cs="Times New Roman"/>
          <w:spacing w:val="-6"/>
          <w:sz w:val="20"/>
        </w:rPr>
        <w:t xml:space="preserve"> </w:t>
      </w:r>
      <w:r w:rsidRPr="002276CD">
        <w:rPr>
          <w:rFonts w:ascii="Times New Roman" w:hAnsi="Times New Roman" w:cs="Times New Roman"/>
          <w:sz w:val="20"/>
        </w:rPr>
        <w:t>Jason</w:t>
      </w:r>
      <w:r w:rsidRPr="002276CD">
        <w:rPr>
          <w:rFonts w:ascii="Times New Roman" w:hAnsi="Times New Roman" w:cs="Times New Roman"/>
          <w:spacing w:val="-6"/>
          <w:sz w:val="20"/>
        </w:rPr>
        <w:t xml:space="preserve"> </w:t>
      </w:r>
      <w:r w:rsidRPr="002276CD">
        <w:rPr>
          <w:rFonts w:ascii="Times New Roman" w:hAnsi="Times New Roman" w:cs="Times New Roman"/>
          <w:sz w:val="20"/>
        </w:rPr>
        <w:t>die</w:t>
      </w:r>
      <w:r w:rsidRPr="002276CD">
        <w:rPr>
          <w:rFonts w:ascii="Times New Roman" w:hAnsi="Times New Roman" w:cs="Times New Roman"/>
          <w:spacing w:val="-4"/>
          <w:sz w:val="20"/>
        </w:rPr>
        <w:t xml:space="preserve"> </w:t>
      </w:r>
      <w:r w:rsidRPr="002276CD">
        <w:rPr>
          <w:rFonts w:ascii="Times New Roman" w:hAnsi="Times New Roman" w:cs="Times New Roman"/>
          <w:sz w:val="20"/>
        </w:rPr>
        <w:t>after</w:t>
      </w:r>
      <w:r w:rsidRPr="002276CD">
        <w:rPr>
          <w:rFonts w:ascii="Times New Roman" w:hAnsi="Times New Roman" w:cs="Times New Roman"/>
          <w:spacing w:val="-3"/>
          <w:sz w:val="20"/>
        </w:rPr>
        <w:t xml:space="preserve"> </w:t>
      </w:r>
      <w:r w:rsidRPr="002276CD">
        <w:rPr>
          <w:rFonts w:ascii="Times New Roman" w:hAnsi="Times New Roman" w:cs="Times New Roman"/>
          <w:sz w:val="20"/>
        </w:rPr>
        <w:t>a</w:t>
      </w:r>
      <w:r w:rsidRPr="002276CD">
        <w:rPr>
          <w:rFonts w:ascii="Times New Roman" w:hAnsi="Times New Roman" w:cs="Times New Roman"/>
          <w:spacing w:val="-6"/>
          <w:sz w:val="20"/>
        </w:rPr>
        <w:t xml:space="preserve"> </w:t>
      </w:r>
      <w:r w:rsidRPr="002276CD">
        <w:rPr>
          <w:rFonts w:ascii="Times New Roman" w:hAnsi="Times New Roman" w:cs="Times New Roman"/>
          <w:sz w:val="20"/>
        </w:rPr>
        <w:t>racially</w:t>
      </w:r>
      <w:r w:rsidRPr="002276CD">
        <w:rPr>
          <w:rFonts w:ascii="Times New Roman" w:hAnsi="Times New Roman" w:cs="Times New Roman"/>
          <w:spacing w:val="-8"/>
          <w:sz w:val="20"/>
        </w:rPr>
        <w:t xml:space="preserve"> </w:t>
      </w:r>
      <w:r w:rsidRPr="002276CD">
        <w:rPr>
          <w:rFonts w:ascii="Times New Roman" w:hAnsi="Times New Roman" w:cs="Times New Roman"/>
          <w:sz w:val="20"/>
        </w:rPr>
        <w:t>motivated</w:t>
      </w:r>
      <w:r w:rsidRPr="002276CD">
        <w:rPr>
          <w:rFonts w:ascii="Times New Roman" w:hAnsi="Times New Roman" w:cs="Times New Roman"/>
          <w:spacing w:val="-4"/>
          <w:sz w:val="20"/>
        </w:rPr>
        <w:t xml:space="preserve"> </w:t>
      </w:r>
      <w:r w:rsidRPr="002276CD">
        <w:rPr>
          <w:rFonts w:ascii="Times New Roman" w:hAnsi="Times New Roman" w:cs="Times New Roman"/>
          <w:sz w:val="20"/>
        </w:rPr>
        <w:t>attack,</w:t>
      </w:r>
      <w:r w:rsidRPr="002276CD">
        <w:rPr>
          <w:rFonts w:ascii="Times New Roman" w:hAnsi="Times New Roman" w:cs="Times New Roman"/>
          <w:spacing w:val="-3"/>
          <w:sz w:val="20"/>
        </w:rPr>
        <w:t xml:space="preserve"> </w:t>
      </w:r>
      <w:r w:rsidRPr="002276CD">
        <w:rPr>
          <w:rFonts w:ascii="Times New Roman" w:hAnsi="Times New Roman" w:cs="Times New Roman"/>
          <w:sz w:val="20"/>
        </w:rPr>
        <w:t>illustrating</w:t>
      </w:r>
      <w:r w:rsidRPr="002276CD">
        <w:rPr>
          <w:rFonts w:ascii="Times New Roman" w:hAnsi="Times New Roman" w:cs="Times New Roman"/>
          <w:spacing w:val="-5"/>
          <w:sz w:val="20"/>
        </w:rPr>
        <w:t xml:space="preserve"> </w:t>
      </w:r>
      <w:r w:rsidRPr="002276CD">
        <w:rPr>
          <w:rFonts w:ascii="Times New Roman" w:hAnsi="Times New Roman" w:cs="Times New Roman"/>
          <w:sz w:val="20"/>
        </w:rPr>
        <w:t>the</w:t>
      </w:r>
      <w:r w:rsidRPr="002276CD">
        <w:rPr>
          <w:rFonts w:ascii="Times New Roman" w:hAnsi="Times New Roman" w:cs="Times New Roman"/>
          <w:spacing w:val="-6"/>
          <w:sz w:val="20"/>
        </w:rPr>
        <w:t xml:space="preserve"> </w:t>
      </w:r>
      <w:r w:rsidRPr="002276CD">
        <w:rPr>
          <w:rFonts w:ascii="Times New Roman" w:hAnsi="Times New Roman" w:cs="Times New Roman"/>
          <w:sz w:val="20"/>
        </w:rPr>
        <w:t>nested</w:t>
      </w:r>
      <w:r w:rsidRPr="002276CD">
        <w:rPr>
          <w:rFonts w:ascii="Times New Roman" w:hAnsi="Times New Roman" w:cs="Times New Roman"/>
          <w:spacing w:val="-4"/>
          <w:sz w:val="20"/>
        </w:rPr>
        <w:t xml:space="preserve"> </w:t>
      </w:r>
      <w:r w:rsidRPr="002276CD">
        <w:rPr>
          <w:rFonts w:ascii="Times New Roman" w:hAnsi="Times New Roman" w:cs="Times New Roman"/>
          <w:sz w:val="20"/>
        </w:rPr>
        <w:t>nature</w:t>
      </w:r>
      <w:r w:rsidRPr="002276CD">
        <w:rPr>
          <w:rFonts w:ascii="Times New Roman" w:hAnsi="Times New Roman" w:cs="Times New Roman"/>
          <w:spacing w:val="-5"/>
          <w:sz w:val="20"/>
        </w:rPr>
        <w:t xml:space="preserve"> </w:t>
      </w:r>
      <w:r w:rsidRPr="002276CD">
        <w:rPr>
          <w:rFonts w:ascii="Times New Roman" w:hAnsi="Times New Roman" w:cs="Times New Roman"/>
          <w:sz w:val="20"/>
        </w:rPr>
        <w:t>of</w:t>
      </w:r>
      <w:r w:rsidRPr="002276CD">
        <w:rPr>
          <w:rFonts w:ascii="Times New Roman" w:hAnsi="Times New Roman" w:cs="Times New Roman"/>
          <w:spacing w:val="-4"/>
          <w:sz w:val="20"/>
        </w:rPr>
        <w:t xml:space="preserve"> </w:t>
      </w:r>
      <w:r w:rsidRPr="002276CD">
        <w:rPr>
          <w:rFonts w:ascii="Times New Roman" w:hAnsi="Times New Roman" w:cs="Times New Roman"/>
          <w:sz w:val="20"/>
        </w:rPr>
        <w:t>such</w:t>
      </w:r>
      <w:r w:rsidRPr="002276CD">
        <w:rPr>
          <w:rFonts w:ascii="Times New Roman" w:hAnsi="Times New Roman" w:cs="Times New Roman"/>
          <w:spacing w:val="-4"/>
          <w:sz w:val="20"/>
        </w:rPr>
        <w:t xml:space="preserve"> </w:t>
      </w:r>
      <w:r w:rsidRPr="002276CD">
        <w:rPr>
          <w:rFonts w:ascii="Times New Roman" w:hAnsi="Times New Roman" w:cs="Times New Roman"/>
          <w:sz w:val="20"/>
        </w:rPr>
        <w:t>trauma</w:t>
      </w:r>
      <w:r w:rsidRPr="002276CD">
        <w:rPr>
          <w:rFonts w:ascii="Times New Roman" w:hAnsi="Times New Roman" w:cs="Times New Roman"/>
          <w:spacing w:val="-47"/>
          <w:sz w:val="20"/>
        </w:rPr>
        <w:t xml:space="preserve"> </w:t>
      </w:r>
      <w:r w:rsidRPr="002276CD">
        <w:rPr>
          <w:rFonts w:ascii="Times New Roman" w:hAnsi="Times New Roman" w:cs="Times New Roman"/>
          <w:sz w:val="20"/>
        </w:rPr>
        <w:t>as</w:t>
      </w:r>
      <w:r w:rsidRPr="002276CD">
        <w:rPr>
          <w:rFonts w:ascii="Times New Roman" w:hAnsi="Times New Roman" w:cs="Times New Roman"/>
          <w:spacing w:val="-4"/>
          <w:sz w:val="20"/>
        </w:rPr>
        <w:t xml:space="preserve"> </w:t>
      </w:r>
      <w:r w:rsidR="00826E94" w:rsidRPr="002276CD">
        <w:rPr>
          <w:rFonts w:ascii="Times New Roman" w:hAnsi="Times New Roman" w:cs="Times New Roman"/>
          <w:sz w:val="20"/>
        </w:rPr>
        <w:t>s</w:t>
      </w:r>
      <w:r w:rsidRPr="002276CD">
        <w:rPr>
          <w:rFonts w:ascii="Times New Roman" w:hAnsi="Times New Roman" w:cs="Times New Roman"/>
          <w:sz w:val="20"/>
        </w:rPr>
        <w:t>ully</w:t>
      </w:r>
      <w:r w:rsidRPr="002276CD">
        <w:rPr>
          <w:rFonts w:ascii="Times New Roman" w:hAnsi="Times New Roman" w:cs="Times New Roman"/>
          <w:spacing w:val="-3"/>
          <w:sz w:val="20"/>
        </w:rPr>
        <w:t xml:space="preserve"> </w:t>
      </w:r>
      <w:r w:rsidRPr="002276CD">
        <w:rPr>
          <w:rFonts w:ascii="Times New Roman" w:hAnsi="Times New Roman" w:cs="Times New Roman"/>
          <w:sz w:val="20"/>
        </w:rPr>
        <w:t>develops</w:t>
      </w:r>
      <w:r w:rsidRPr="002276CD">
        <w:rPr>
          <w:rFonts w:ascii="Times New Roman" w:hAnsi="Times New Roman" w:cs="Times New Roman"/>
          <w:spacing w:val="-6"/>
          <w:sz w:val="20"/>
        </w:rPr>
        <w:t xml:space="preserve"> </w:t>
      </w:r>
      <w:r w:rsidRPr="002276CD">
        <w:rPr>
          <w:rFonts w:ascii="Times New Roman" w:hAnsi="Times New Roman" w:cs="Times New Roman"/>
          <w:sz w:val="20"/>
        </w:rPr>
        <w:t>PTSD;</w:t>
      </w:r>
      <w:r w:rsidRPr="002276CD">
        <w:rPr>
          <w:rFonts w:ascii="Times New Roman" w:hAnsi="Times New Roman" w:cs="Times New Roman"/>
          <w:spacing w:val="-5"/>
          <w:sz w:val="20"/>
        </w:rPr>
        <w:t xml:space="preserve"> </w:t>
      </w:r>
      <w:r w:rsidRPr="002276CD">
        <w:rPr>
          <w:rFonts w:ascii="Times New Roman" w:hAnsi="Times New Roman" w:cs="Times New Roman"/>
          <w:sz w:val="20"/>
        </w:rPr>
        <w:t>he</w:t>
      </w:r>
      <w:r w:rsidRPr="002276CD">
        <w:rPr>
          <w:rFonts w:ascii="Times New Roman" w:hAnsi="Times New Roman" w:cs="Times New Roman"/>
          <w:spacing w:val="-3"/>
          <w:sz w:val="20"/>
        </w:rPr>
        <w:t xml:space="preserve"> </w:t>
      </w:r>
      <w:r w:rsidRPr="002276CD">
        <w:rPr>
          <w:rFonts w:ascii="Times New Roman" w:hAnsi="Times New Roman" w:cs="Times New Roman"/>
          <w:sz w:val="20"/>
        </w:rPr>
        <w:t>is</w:t>
      </w:r>
      <w:r w:rsidRPr="002276CD">
        <w:rPr>
          <w:rFonts w:ascii="Times New Roman" w:hAnsi="Times New Roman" w:cs="Times New Roman"/>
          <w:spacing w:val="-3"/>
          <w:sz w:val="20"/>
        </w:rPr>
        <w:t xml:space="preserve"> </w:t>
      </w:r>
      <w:r w:rsidRPr="002276CD">
        <w:rPr>
          <w:rFonts w:ascii="Times New Roman" w:hAnsi="Times New Roman" w:cs="Times New Roman"/>
          <w:sz w:val="20"/>
        </w:rPr>
        <w:t>seen</w:t>
      </w:r>
      <w:r w:rsidRPr="002276CD">
        <w:rPr>
          <w:rFonts w:ascii="Times New Roman" w:hAnsi="Times New Roman" w:cs="Times New Roman"/>
          <w:spacing w:val="-4"/>
          <w:sz w:val="20"/>
        </w:rPr>
        <w:t xml:space="preserve"> </w:t>
      </w:r>
      <w:r w:rsidRPr="002276CD">
        <w:rPr>
          <w:rFonts w:ascii="Times New Roman" w:hAnsi="Times New Roman" w:cs="Times New Roman"/>
          <w:sz w:val="20"/>
        </w:rPr>
        <w:t>re-experiencing</w:t>
      </w:r>
      <w:r w:rsidRPr="002276CD">
        <w:rPr>
          <w:rFonts w:ascii="Times New Roman" w:hAnsi="Times New Roman" w:cs="Times New Roman"/>
          <w:spacing w:val="-4"/>
          <w:sz w:val="20"/>
        </w:rPr>
        <w:t xml:space="preserve"> </w:t>
      </w:r>
      <w:r w:rsidRPr="002276CD">
        <w:rPr>
          <w:rFonts w:ascii="Times New Roman" w:hAnsi="Times New Roman" w:cs="Times New Roman"/>
          <w:sz w:val="20"/>
        </w:rPr>
        <w:t>the</w:t>
      </w:r>
      <w:r w:rsidRPr="002276CD">
        <w:rPr>
          <w:rFonts w:ascii="Times New Roman" w:hAnsi="Times New Roman" w:cs="Times New Roman"/>
          <w:spacing w:val="-7"/>
          <w:sz w:val="20"/>
        </w:rPr>
        <w:t xml:space="preserve"> </w:t>
      </w:r>
      <w:r w:rsidRPr="002276CD">
        <w:rPr>
          <w:rFonts w:ascii="Times New Roman" w:hAnsi="Times New Roman" w:cs="Times New Roman"/>
          <w:sz w:val="20"/>
        </w:rPr>
        <w:t>fire.</w:t>
      </w:r>
      <w:r w:rsidRPr="002276CD">
        <w:rPr>
          <w:rFonts w:ascii="Times New Roman" w:hAnsi="Times New Roman" w:cs="Times New Roman"/>
          <w:spacing w:val="-3"/>
          <w:sz w:val="20"/>
        </w:rPr>
        <w:t xml:space="preserve"> </w:t>
      </w:r>
      <w:r w:rsidR="00826E94" w:rsidRPr="002276CD">
        <w:rPr>
          <w:rFonts w:ascii="Times New Roman" w:hAnsi="Times New Roman" w:cs="Times New Roman"/>
          <w:sz w:val="20"/>
        </w:rPr>
        <w:t>S</w:t>
      </w:r>
      <w:r w:rsidRPr="002276CD">
        <w:rPr>
          <w:rFonts w:ascii="Times New Roman" w:hAnsi="Times New Roman" w:cs="Times New Roman"/>
          <w:sz w:val="20"/>
        </w:rPr>
        <w:t>ully</w:t>
      </w:r>
      <w:r w:rsidRPr="002276CD">
        <w:rPr>
          <w:rFonts w:ascii="Times New Roman" w:hAnsi="Times New Roman" w:cs="Times New Roman"/>
          <w:spacing w:val="-3"/>
          <w:sz w:val="20"/>
        </w:rPr>
        <w:t xml:space="preserve"> </w:t>
      </w:r>
      <w:r w:rsidRPr="002276CD">
        <w:rPr>
          <w:rFonts w:ascii="Times New Roman" w:hAnsi="Times New Roman" w:cs="Times New Roman"/>
          <w:sz w:val="20"/>
        </w:rPr>
        <w:t>can</w:t>
      </w:r>
      <w:r w:rsidRPr="002276CD">
        <w:rPr>
          <w:rFonts w:ascii="Times New Roman" w:hAnsi="Times New Roman" w:cs="Times New Roman"/>
          <w:spacing w:val="-4"/>
          <w:sz w:val="20"/>
        </w:rPr>
        <w:t xml:space="preserve"> </w:t>
      </w:r>
      <w:r w:rsidRPr="002276CD">
        <w:rPr>
          <w:rFonts w:ascii="Times New Roman" w:hAnsi="Times New Roman" w:cs="Times New Roman"/>
          <w:sz w:val="20"/>
        </w:rPr>
        <w:t>later</w:t>
      </w:r>
      <w:r w:rsidRPr="002276CD">
        <w:rPr>
          <w:rFonts w:ascii="Times New Roman" w:hAnsi="Times New Roman" w:cs="Times New Roman"/>
          <w:spacing w:val="-3"/>
          <w:sz w:val="20"/>
        </w:rPr>
        <w:t xml:space="preserve"> </w:t>
      </w:r>
      <w:r w:rsidRPr="002276CD">
        <w:rPr>
          <w:rFonts w:ascii="Times New Roman" w:hAnsi="Times New Roman" w:cs="Times New Roman"/>
          <w:sz w:val="20"/>
        </w:rPr>
        <w:t>be</w:t>
      </w:r>
      <w:r w:rsidRPr="002276CD">
        <w:rPr>
          <w:rFonts w:ascii="Times New Roman" w:hAnsi="Times New Roman" w:cs="Times New Roman"/>
          <w:spacing w:val="-3"/>
          <w:sz w:val="20"/>
        </w:rPr>
        <w:t xml:space="preserve"> </w:t>
      </w:r>
      <w:r w:rsidRPr="002276CD">
        <w:rPr>
          <w:rFonts w:ascii="Times New Roman" w:hAnsi="Times New Roman" w:cs="Times New Roman"/>
          <w:sz w:val="20"/>
        </w:rPr>
        <w:t>seen</w:t>
      </w:r>
      <w:r w:rsidRPr="002276CD">
        <w:rPr>
          <w:rFonts w:ascii="Times New Roman" w:hAnsi="Times New Roman" w:cs="Times New Roman"/>
          <w:spacing w:val="-6"/>
          <w:sz w:val="20"/>
        </w:rPr>
        <w:t xml:space="preserve"> </w:t>
      </w:r>
      <w:r w:rsidRPr="002276CD">
        <w:rPr>
          <w:rFonts w:ascii="Times New Roman" w:hAnsi="Times New Roman" w:cs="Times New Roman"/>
          <w:sz w:val="20"/>
        </w:rPr>
        <w:t>to</w:t>
      </w:r>
      <w:r w:rsidRPr="002276CD">
        <w:rPr>
          <w:rFonts w:ascii="Times New Roman" w:hAnsi="Times New Roman" w:cs="Times New Roman"/>
          <w:spacing w:val="-2"/>
          <w:sz w:val="20"/>
        </w:rPr>
        <w:t xml:space="preserve"> </w:t>
      </w:r>
      <w:r w:rsidRPr="002276CD">
        <w:rPr>
          <w:rFonts w:ascii="Times New Roman" w:hAnsi="Times New Roman" w:cs="Times New Roman"/>
          <w:sz w:val="20"/>
        </w:rPr>
        <w:t>be</w:t>
      </w:r>
      <w:r w:rsidRPr="002276CD">
        <w:rPr>
          <w:rFonts w:ascii="Times New Roman" w:hAnsi="Times New Roman" w:cs="Times New Roman"/>
          <w:spacing w:val="-4"/>
          <w:sz w:val="20"/>
        </w:rPr>
        <w:t xml:space="preserve"> </w:t>
      </w:r>
      <w:r w:rsidRPr="002276CD">
        <w:rPr>
          <w:rFonts w:ascii="Times New Roman" w:hAnsi="Times New Roman" w:cs="Times New Roman"/>
          <w:sz w:val="20"/>
        </w:rPr>
        <w:t>hyperaroused</w:t>
      </w:r>
      <w:r w:rsidRPr="002276CD">
        <w:rPr>
          <w:rFonts w:ascii="Times New Roman" w:hAnsi="Times New Roman" w:cs="Times New Roman"/>
          <w:spacing w:val="-47"/>
          <w:sz w:val="20"/>
        </w:rPr>
        <w:t xml:space="preserve"> </w:t>
      </w:r>
      <w:r w:rsidRPr="002276CD">
        <w:rPr>
          <w:rFonts w:ascii="Times New Roman" w:hAnsi="Times New Roman" w:cs="Times New Roman"/>
          <w:sz w:val="20"/>
        </w:rPr>
        <w:t>to perceived threat. Exposure to violence, particularly in the context of gang membership, is strongly</w:t>
      </w:r>
      <w:r w:rsidR="007E5DAF">
        <w:rPr>
          <w:rFonts w:ascii="Times New Roman" w:hAnsi="Times New Roman" w:cs="Times New Roman"/>
          <w:sz w:val="20"/>
        </w:rPr>
        <w:t xml:space="preserve"> </w:t>
      </w:r>
      <w:r w:rsidRPr="002276CD">
        <w:rPr>
          <w:rFonts w:ascii="Times New Roman" w:hAnsi="Times New Roman" w:cs="Times New Roman"/>
          <w:sz w:val="20"/>
        </w:rPr>
        <w:t>associated</w:t>
      </w:r>
      <w:r w:rsidRPr="002276CD">
        <w:rPr>
          <w:rFonts w:ascii="Times New Roman" w:hAnsi="Times New Roman" w:cs="Times New Roman"/>
          <w:spacing w:val="-4"/>
          <w:sz w:val="20"/>
        </w:rPr>
        <w:t xml:space="preserve"> </w:t>
      </w:r>
      <w:r w:rsidRPr="002276CD">
        <w:rPr>
          <w:rFonts w:ascii="Times New Roman" w:hAnsi="Times New Roman" w:cs="Times New Roman"/>
          <w:sz w:val="20"/>
        </w:rPr>
        <w:t>with anxiety</w:t>
      </w:r>
      <w:r w:rsidRPr="002276CD">
        <w:rPr>
          <w:rFonts w:ascii="Times New Roman" w:hAnsi="Times New Roman" w:cs="Times New Roman"/>
          <w:spacing w:val="-2"/>
          <w:sz w:val="20"/>
        </w:rPr>
        <w:t xml:space="preserve"> </w:t>
      </w:r>
      <w:r w:rsidRPr="002276CD">
        <w:rPr>
          <w:rFonts w:ascii="Times New Roman" w:hAnsi="Times New Roman" w:cs="Times New Roman"/>
          <w:sz w:val="20"/>
        </w:rPr>
        <w:t>disorders.</w:t>
      </w:r>
    </w:p>
    <w:p w:rsidR="008624CE" w:rsidRPr="002276CD"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sz w:val="20"/>
        </w:rPr>
        <w:t>Impacts on relationships and childhood neglect are explored through Ra’Nell and Lisa. Lisa is a single</w:t>
      </w:r>
      <w:r w:rsidRPr="002276CD">
        <w:rPr>
          <w:rFonts w:ascii="Times New Roman" w:hAnsi="Times New Roman" w:cs="Times New Roman"/>
          <w:spacing w:val="1"/>
          <w:sz w:val="20"/>
        </w:rPr>
        <w:t xml:space="preserve"> </w:t>
      </w:r>
      <w:r w:rsidRPr="002276CD">
        <w:rPr>
          <w:rFonts w:ascii="Times New Roman" w:hAnsi="Times New Roman" w:cs="Times New Roman"/>
          <w:spacing w:val="-1"/>
          <w:sz w:val="20"/>
        </w:rPr>
        <w:t>mother</w:t>
      </w:r>
      <w:r w:rsidRPr="002276CD">
        <w:rPr>
          <w:rFonts w:ascii="Times New Roman" w:hAnsi="Times New Roman" w:cs="Times New Roman"/>
          <w:spacing w:val="-12"/>
          <w:sz w:val="20"/>
        </w:rPr>
        <w:t xml:space="preserve"> </w:t>
      </w:r>
      <w:r w:rsidRPr="002276CD">
        <w:rPr>
          <w:rFonts w:ascii="Times New Roman" w:hAnsi="Times New Roman" w:cs="Times New Roman"/>
          <w:spacing w:val="-1"/>
          <w:sz w:val="20"/>
        </w:rPr>
        <w:t>who’s</w:t>
      </w:r>
      <w:r w:rsidRPr="002276CD">
        <w:rPr>
          <w:rFonts w:ascii="Times New Roman" w:hAnsi="Times New Roman" w:cs="Times New Roman"/>
          <w:spacing w:val="-11"/>
          <w:sz w:val="20"/>
        </w:rPr>
        <w:t xml:space="preserve"> </w:t>
      </w:r>
      <w:r w:rsidRPr="002276CD">
        <w:rPr>
          <w:rFonts w:ascii="Times New Roman" w:hAnsi="Times New Roman" w:cs="Times New Roman"/>
          <w:spacing w:val="-1"/>
          <w:sz w:val="20"/>
        </w:rPr>
        <w:t>survived</w:t>
      </w:r>
      <w:r w:rsidRPr="002276CD">
        <w:rPr>
          <w:rFonts w:ascii="Times New Roman" w:hAnsi="Times New Roman" w:cs="Times New Roman"/>
          <w:spacing w:val="-8"/>
          <w:sz w:val="20"/>
        </w:rPr>
        <w:t xml:space="preserve"> </w:t>
      </w:r>
      <w:r w:rsidRPr="002276CD">
        <w:rPr>
          <w:rFonts w:ascii="Times New Roman" w:hAnsi="Times New Roman" w:cs="Times New Roman"/>
          <w:spacing w:val="-1"/>
          <w:sz w:val="20"/>
        </w:rPr>
        <w:t>an</w:t>
      </w:r>
      <w:r w:rsidRPr="002276CD">
        <w:rPr>
          <w:rFonts w:ascii="Times New Roman" w:hAnsi="Times New Roman" w:cs="Times New Roman"/>
          <w:spacing w:val="-12"/>
          <w:sz w:val="20"/>
        </w:rPr>
        <w:t xml:space="preserve"> </w:t>
      </w:r>
      <w:r w:rsidRPr="002276CD">
        <w:rPr>
          <w:rFonts w:ascii="Times New Roman" w:hAnsi="Times New Roman" w:cs="Times New Roman"/>
          <w:spacing w:val="-1"/>
          <w:sz w:val="20"/>
        </w:rPr>
        <w:t>abusive</w:t>
      </w:r>
      <w:r w:rsidRPr="002276CD">
        <w:rPr>
          <w:rFonts w:ascii="Times New Roman" w:hAnsi="Times New Roman" w:cs="Times New Roman"/>
          <w:spacing w:val="-8"/>
          <w:sz w:val="20"/>
        </w:rPr>
        <w:t xml:space="preserve"> </w:t>
      </w:r>
      <w:r w:rsidRPr="002276CD">
        <w:rPr>
          <w:rFonts w:ascii="Times New Roman" w:hAnsi="Times New Roman" w:cs="Times New Roman"/>
          <w:spacing w:val="-1"/>
          <w:sz w:val="20"/>
        </w:rPr>
        <w:t>relationship.</w:t>
      </w:r>
      <w:r w:rsidRPr="002276CD">
        <w:rPr>
          <w:rFonts w:ascii="Times New Roman" w:hAnsi="Times New Roman" w:cs="Times New Roman"/>
          <w:spacing w:val="-9"/>
          <w:sz w:val="20"/>
        </w:rPr>
        <w:t xml:space="preserve"> </w:t>
      </w:r>
      <w:r w:rsidRPr="002276CD">
        <w:rPr>
          <w:rFonts w:ascii="Times New Roman" w:hAnsi="Times New Roman" w:cs="Times New Roman"/>
          <w:sz w:val="20"/>
        </w:rPr>
        <w:t>She</w:t>
      </w:r>
      <w:r w:rsidRPr="002276CD">
        <w:rPr>
          <w:rFonts w:ascii="Times New Roman" w:hAnsi="Times New Roman" w:cs="Times New Roman"/>
          <w:spacing w:val="-8"/>
          <w:sz w:val="20"/>
        </w:rPr>
        <w:t xml:space="preserve"> </w:t>
      </w:r>
      <w:r w:rsidRPr="002276CD">
        <w:rPr>
          <w:rFonts w:ascii="Times New Roman" w:hAnsi="Times New Roman" w:cs="Times New Roman"/>
          <w:sz w:val="20"/>
        </w:rPr>
        <w:t>becomes</w:t>
      </w:r>
      <w:r w:rsidRPr="002276CD">
        <w:rPr>
          <w:rFonts w:ascii="Times New Roman" w:hAnsi="Times New Roman" w:cs="Times New Roman"/>
          <w:spacing w:val="-10"/>
          <w:sz w:val="20"/>
        </w:rPr>
        <w:t xml:space="preserve"> </w:t>
      </w:r>
      <w:r w:rsidRPr="002276CD">
        <w:rPr>
          <w:rFonts w:ascii="Times New Roman" w:hAnsi="Times New Roman" w:cs="Times New Roman"/>
          <w:sz w:val="20"/>
        </w:rPr>
        <w:t>severely</w:t>
      </w:r>
      <w:r w:rsidRPr="002276CD">
        <w:rPr>
          <w:rFonts w:ascii="Times New Roman" w:hAnsi="Times New Roman" w:cs="Times New Roman"/>
          <w:spacing w:val="-10"/>
          <w:sz w:val="20"/>
        </w:rPr>
        <w:t xml:space="preserve"> </w:t>
      </w:r>
      <w:r w:rsidRPr="002276CD">
        <w:rPr>
          <w:rFonts w:ascii="Times New Roman" w:hAnsi="Times New Roman" w:cs="Times New Roman"/>
          <w:sz w:val="20"/>
        </w:rPr>
        <w:t>depressed</w:t>
      </w:r>
      <w:r w:rsidRPr="002276CD">
        <w:rPr>
          <w:rFonts w:ascii="Times New Roman" w:hAnsi="Times New Roman" w:cs="Times New Roman"/>
          <w:spacing w:val="-9"/>
          <w:sz w:val="20"/>
        </w:rPr>
        <w:t xml:space="preserve"> </w:t>
      </w:r>
      <w:r w:rsidRPr="002276CD">
        <w:rPr>
          <w:rFonts w:ascii="Times New Roman" w:hAnsi="Times New Roman" w:cs="Times New Roman"/>
          <w:sz w:val="20"/>
        </w:rPr>
        <w:t>resulting</w:t>
      </w:r>
      <w:r w:rsidRPr="002276CD">
        <w:rPr>
          <w:rFonts w:ascii="Times New Roman" w:hAnsi="Times New Roman" w:cs="Times New Roman"/>
          <w:spacing w:val="-9"/>
          <w:sz w:val="20"/>
        </w:rPr>
        <w:t xml:space="preserve"> </w:t>
      </w:r>
      <w:r w:rsidRPr="002276CD">
        <w:rPr>
          <w:rFonts w:ascii="Times New Roman" w:hAnsi="Times New Roman" w:cs="Times New Roman"/>
          <w:sz w:val="20"/>
        </w:rPr>
        <w:t>in</w:t>
      </w:r>
      <w:r w:rsidRPr="002276CD">
        <w:rPr>
          <w:rFonts w:ascii="Times New Roman" w:hAnsi="Times New Roman" w:cs="Times New Roman"/>
          <w:spacing w:val="-9"/>
          <w:sz w:val="20"/>
        </w:rPr>
        <w:t xml:space="preserve"> </w:t>
      </w:r>
      <w:r w:rsidRPr="002276CD">
        <w:rPr>
          <w:rFonts w:ascii="Times New Roman" w:hAnsi="Times New Roman" w:cs="Times New Roman"/>
          <w:sz w:val="20"/>
        </w:rPr>
        <w:t>her</w:t>
      </w:r>
      <w:r w:rsidRPr="002276CD">
        <w:rPr>
          <w:rFonts w:ascii="Times New Roman" w:hAnsi="Times New Roman" w:cs="Times New Roman"/>
          <w:spacing w:val="-11"/>
          <w:sz w:val="20"/>
        </w:rPr>
        <w:t xml:space="preserve"> </w:t>
      </w:r>
      <w:r w:rsidRPr="002276CD">
        <w:rPr>
          <w:rFonts w:ascii="Times New Roman" w:hAnsi="Times New Roman" w:cs="Times New Roman"/>
          <w:sz w:val="20"/>
        </w:rPr>
        <w:t>being</w:t>
      </w:r>
      <w:r w:rsidRPr="002276CD">
        <w:rPr>
          <w:rFonts w:ascii="Times New Roman" w:hAnsi="Times New Roman" w:cs="Times New Roman"/>
          <w:spacing w:val="-47"/>
          <w:sz w:val="20"/>
        </w:rPr>
        <w:t xml:space="preserve"> </w:t>
      </w:r>
      <w:r w:rsidRPr="002276CD">
        <w:rPr>
          <w:rFonts w:ascii="Times New Roman" w:hAnsi="Times New Roman" w:cs="Times New Roman"/>
          <w:spacing w:val="-1"/>
          <w:sz w:val="20"/>
        </w:rPr>
        <w:t>sectioned</w:t>
      </w:r>
      <w:r w:rsidRPr="002276CD">
        <w:rPr>
          <w:rFonts w:ascii="Times New Roman" w:hAnsi="Times New Roman" w:cs="Times New Roman"/>
          <w:spacing w:val="-10"/>
          <w:sz w:val="20"/>
        </w:rPr>
        <w:t xml:space="preserve"> </w:t>
      </w:r>
      <w:r w:rsidRPr="002276CD">
        <w:rPr>
          <w:rFonts w:ascii="Times New Roman" w:hAnsi="Times New Roman" w:cs="Times New Roman"/>
          <w:sz w:val="20"/>
        </w:rPr>
        <w:t>and</w:t>
      </w:r>
      <w:r w:rsidRPr="002276CD">
        <w:rPr>
          <w:rFonts w:ascii="Times New Roman" w:hAnsi="Times New Roman" w:cs="Times New Roman"/>
          <w:spacing w:val="-8"/>
          <w:sz w:val="20"/>
        </w:rPr>
        <w:t xml:space="preserve"> </w:t>
      </w:r>
      <w:r w:rsidRPr="002276CD">
        <w:rPr>
          <w:rFonts w:ascii="Times New Roman" w:hAnsi="Times New Roman" w:cs="Times New Roman"/>
          <w:sz w:val="20"/>
        </w:rPr>
        <w:t>an</w:t>
      </w:r>
      <w:r w:rsidRPr="002276CD">
        <w:rPr>
          <w:rFonts w:ascii="Times New Roman" w:hAnsi="Times New Roman" w:cs="Times New Roman"/>
          <w:spacing w:val="-10"/>
          <w:sz w:val="20"/>
        </w:rPr>
        <w:t xml:space="preserve"> </w:t>
      </w:r>
      <w:r w:rsidRPr="002276CD">
        <w:rPr>
          <w:rFonts w:ascii="Times New Roman" w:hAnsi="Times New Roman" w:cs="Times New Roman"/>
          <w:sz w:val="20"/>
        </w:rPr>
        <w:t>extended</w:t>
      </w:r>
      <w:r w:rsidRPr="002276CD">
        <w:rPr>
          <w:rFonts w:ascii="Times New Roman" w:hAnsi="Times New Roman" w:cs="Times New Roman"/>
          <w:spacing w:val="-12"/>
          <w:sz w:val="20"/>
        </w:rPr>
        <w:t xml:space="preserve"> </w:t>
      </w:r>
      <w:r w:rsidRPr="002276CD">
        <w:rPr>
          <w:rFonts w:ascii="Times New Roman" w:hAnsi="Times New Roman" w:cs="Times New Roman"/>
          <w:sz w:val="20"/>
        </w:rPr>
        <w:t>psychiatric</w:t>
      </w:r>
      <w:r w:rsidRPr="002276CD">
        <w:rPr>
          <w:rFonts w:ascii="Times New Roman" w:hAnsi="Times New Roman" w:cs="Times New Roman"/>
          <w:spacing w:val="-10"/>
          <w:sz w:val="20"/>
        </w:rPr>
        <w:t xml:space="preserve"> </w:t>
      </w:r>
      <w:r w:rsidRPr="002276CD">
        <w:rPr>
          <w:rFonts w:ascii="Times New Roman" w:hAnsi="Times New Roman" w:cs="Times New Roman"/>
          <w:sz w:val="20"/>
        </w:rPr>
        <w:t>admission.</w:t>
      </w:r>
      <w:r w:rsidRPr="002276CD">
        <w:rPr>
          <w:rFonts w:ascii="Times New Roman" w:hAnsi="Times New Roman" w:cs="Times New Roman"/>
          <w:spacing w:val="-10"/>
          <w:sz w:val="20"/>
        </w:rPr>
        <w:t xml:space="preserve"> </w:t>
      </w:r>
      <w:r w:rsidRPr="002276CD">
        <w:rPr>
          <w:rFonts w:ascii="Times New Roman" w:hAnsi="Times New Roman" w:cs="Times New Roman"/>
          <w:sz w:val="20"/>
        </w:rPr>
        <w:t>Ra’nell,</w:t>
      </w:r>
      <w:r w:rsidRPr="002276CD">
        <w:rPr>
          <w:rFonts w:ascii="Times New Roman" w:hAnsi="Times New Roman" w:cs="Times New Roman"/>
          <w:spacing w:val="-8"/>
          <w:sz w:val="20"/>
        </w:rPr>
        <w:t xml:space="preserve"> </w:t>
      </w:r>
      <w:r w:rsidRPr="002276CD">
        <w:rPr>
          <w:rFonts w:ascii="Times New Roman" w:hAnsi="Times New Roman" w:cs="Times New Roman"/>
          <w:sz w:val="20"/>
        </w:rPr>
        <w:t>her</w:t>
      </w:r>
      <w:r w:rsidRPr="002276CD">
        <w:rPr>
          <w:rFonts w:ascii="Times New Roman" w:hAnsi="Times New Roman" w:cs="Times New Roman"/>
          <w:spacing w:val="-9"/>
          <w:sz w:val="20"/>
        </w:rPr>
        <w:t xml:space="preserve"> </w:t>
      </w:r>
      <w:r w:rsidRPr="002276CD">
        <w:rPr>
          <w:rFonts w:ascii="Times New Roman" w:hAnsi="Times New Roman" w:cs="Times New Roman"/>
          <w:sz w:val="20"/>
        </w:rPr>
        <w:t>son,</w:t>
      </w:r>
      <w:r w:rsidRPr="002276CD">
        <w:rPr>
          <w:rFonts w:ascii="Times New Roman" w:hAnsi="Times New Roman" w:cs="Times New Roman"/>
          <w:spacing w:val="-9"/>
          <w:sz w:val="20"/>
        </w:rPr>
        <w:t xml:space="preserve"> </w:t>
      </w:r>
      <w:r w:rsidRPr="002276CD">
        <w:rPr>
          <w:rFonts w:ascii="Times New Roman" w:hAnsi="Times New Roman" w:cs="Times New Roman"/>
          <w:sz w:val="20"/>
        </w:rPr>
        <w:t>falls</w:t>
      </w:r>
      <w:r w:rsidRPr="002276CD">
        <w:rPr>
          <w:rFonts w:ascii="Times New Roman" w:hAnsi="Times New Roman" w:cs="Times New Roman"/>
          <w:spacing w:val="-9"/>
          <w:sz w:val="20"/>
        </w:rPr>
        <w:t xml:space="preserve"> </w:t>
      </w:r>
      <w:r w:rsidRPr="002276CD">
        <w:rPr>
          <w:rFonts w:ascii="Times New Roman" w:hAnsi="Times New Roman" w:cs="Times New Roman"/>
          <w:sz w:val="20"/>
        </w:rPr>
        <w:t>into</w:t>
      </w:r>
      <w:r w:rsidRPr="002276CD">
        <w:rPr>
          <w:rFonts w:ascii="Times New Roman" w:hAnsi="Times New Roman" w:cs="Times New Roman"/>
          <w:spacing w:val="-8"/>
          <w:sz w:val="20"/>
        </w:rPr>
        <w:t xml:space="preserve"> </w:t>
      </w:r>
      <w:r w:rsidRPr="002276CD">
        <w:rPr>
          <w:rFonts w:ascii="Times New Roman" w:hAnsi="Times New Roman" w:cs="Times New Roman"/>
          <w:sz w:val="20"/>
        </w:rPr>
        <w:t>the</w:t>
      </w:r>
      <w:r w:rsidRPr="002276CD">
        <w:rPr>
          <w:rFonts w:ascii="Times New Roman" w:hAnsi="Times New Roman" w:cs="Times New Roman"/>
          <w:spacing w:val="-6"/>
          <w:sz w:val="20"/>
        </w:rPr>
        <w:t xml:space="preserve"> </w:t>
      </w:r>
      <w:r w:rsidRPr="002276CD">
        <w:rPr>
          <w:rFonts w:ascii="Times New Roman" w:hAnsi="Times New Roman" w:cs="Times New Roman"/>
          <w:sz w:val="20"/>
        </w:rPr>
        <w:t>narcotic</w:t>
      </w:r>
      <w:r w:rsidRPr="002276CD">
        <w:rPr>
          <w:rFonts w:ascii="Times New Roman" w:hAnsi="Times New Roman" w:cs="Times New Roman"/>
          <w:spacing w:val="-9"/>
          <w:sz w:val="20"/>
        </w:rPr>
        <w:t xml:space="preserve"> </w:t>
      </w:r>
      <w:r w:rsidRPr="002276CD">
        <w:rPr>
          <w:rFonts w:ascii="Times New Roman" w:hAnsi="Times New Roman" w:cs="Times New Roman"/>
          <w:sz w:val="20"/>
        </w:rPr>
        <w:t>trade,</w:t>
      </w:r>
      <w:r w:rsidRPr="002276CD">
        <w:rPr>
          <w:rFonts w:ascii="Times New Roman" w:hAnsi="Times New Roman" w:cs="Times New Roman"/>
          <w:spacing w:val="-10"/>
          <w:sz w:val="20"/>
        </w:rPr>
        <w:t xml:space="preserve"> </w:t>
      </w:r>
      <w:r w:rsidRPr="002276CD">
        <w:rPr>
          <w:rFonts w:ascii="Times New Roman" w:hAnsi="Times New Roman" w:cs="Times New Roman"/>
          <w:sz w:val="20"/>
        </w:rPr>
        <w:t>leading</w:t>
      </w:r>
      <w:r w:rsidRPr="002276CD">
        <w:rPr>
          <w:rFonts w:ascii="Times New Roman" w:hAnsi="Times New Roman" w:cs="Times New Roman"/>
          <w:spacing w:val="-47"/>
          <w:sz w:val="20"/>
        </w:rPr>
        <w:t xml:space="preserve"> </w:t>
      </w:r>
      <w:r w:rsidRPr="002276CD">
        <w:rPr>
          <w:rFonts w:ascii="Times New Roman" w:hAnsi="Times New Roman" w:cs="Times New Roman"/>
          <w:sz w:val="20"/>
        </w:rPr>
        <w:t>to</w:t>
      </w:r>
      <w:r w:rsidRPr="002276CD">
        <w:rPr>
          <w:rFonts w:ascii="Times New Roman" w:hAnsi="Times New Roman" w:cs="Times New Roman"/>
          <w:spacing w:val="-6"/>
          <w:sz w:val="20"/>
        </w:rPr>
        <w:t xml:space="preserve"> </w:t>
      </w:r>
      <w:r w:rsidRPr="002276CD">
        <w:rPr>
          <w:rFonts w:ascii="Times New Roman" w:hAnsi="Times New Roman" w:cs="Times New Roman"/>
          <w:sz w:val="20"/>
        </w:rPr>
        <w:t>truancy</w:t>
      </w:r>
      <w:r w:rsidRPr="002276CD">
        <w:rPr>
          <w:rFonts w:ascii="Times New Roman" w:hAnsi="Times New Roman" w:cs="Times New Roman"/>
          <w:spacing w:val="-5"/>
          <w:sz w:val="20"/>
        </w:rPr>
        <w:t xml:space="preserve"> </w:t>
      </w:r>
      <w:r w:rsidRPr="002276CD">
        <w:rPr>
          <w:rFonts w:ascii="Times New Roman" w:hAnsi="Times New Roman" w:cs="Times New Roman"/>
          <w:sz w:val="20"/>
        </w:rPr>
        <w:t>and</w:t>
      </w:r>
      <w:r w:rsidRPr="002276CD">
        <w:rPr>
          <w:rFonts w:ascii="Times New Roman" w:hAnsi="Times New Roman" w:cs="Times New Roman"/>
          <w:spacing w:val="-9"/>
          <w:sz w:val="20"/>
        </w:rPr>
        <w:t xml:space="preserve"> </w:t>
      </w:r>
      <w:r w:rsidRPr="002276CD">
        <w:rPr>
          <w:rFonts w:ascii="Times New Roman" w:hAnsi="Times New Roman" w:cs="Times New Roman"/>
          <w:sz w:val="20"/>
        </w:rPr>
        <w:t>violence.</w:t>
      </w:r>
      <w:r w:rsidRPr="002276CD">
        <w:rPr>
          <w:rFonts w:ascii="Times New Roman" w:hAnsi="Times New Roman" w:cs="Times New Roman"/>
          <w:spacing w:val="-4"/>
          <w:sz w:val="20"/>
        </w:rPr>
        <w:t xml:space="preserve"> </w:t>
      </w:r>
      <w:r w:rsidRPr="002276CD">
        <w:rPr>
          <w:rFonts w:ascii="Times New Roman" w:hAnsi="Times New Roman" w:cs="Times New Roman"/>
          <w:sz w:val="20"/>
        </w:rPr>
        <w:t>His</w:t>
      </w:r>
      <w:r w:rsidRPr="002276CD">
        <w:rPr>
          <w:rFonts w:ascii="Times New Roman" w:hAnsi="Times New Roman" w:cs="Times New Roman"/>
          <w:spacing w:val="-8"/>
          <w:sz w:val="20"/>
        </w:rPr>
        <w:t xml:space="preserve"> </w:t>
      </w:r>
      <w:r w:rsidRPr="002276CD">
        <w:rPr>
          <w:rFonts w:ascii="Times New Roman" w:hAnsi="Times New Roman" w:cs="Times New Roman"/>
          <w:sz w:val="20"/>
        </w:rPr>
        <w:t>friend</w:t>
      </w:r>
      <w:r w:rsidRPr="002276CD">
        <w:rPr>
          <w:rFonts w:ascii="Times New Roman" w:hAnsi="Times New Roman" w:cs="Times New Roman"/>
          <w:spacing w:val="-9"/>
          <w:sz w:val="20"/>
        </w:rPr>
        <w:t xml:space="preserve"> </w:t>
      </w:r>
      <w:r w:rsidRPr="002276CD">
        <w:rPr>
          <w:rFonts w:ascii="Times New Roman" w:hAnsi="Times New Roman" w:cs="Times New Roman"/>
          <w:sz w:val="20"/>
        </w:rPr>
        <w:t>Gem</w:t>
      </w:r>
      <w:r w:rsidRPr="002276CD">
        <w:rPr>
          <w:rFonts w:ascii="Times New Roman" w:hAnsi="Times New Roman" w:cs="Times New Roman"/>
          <w:spacing w:val="-6"/>
          <w:sz w:val="20"/>
        </w:rPr>
        <w:t xml:space="preserve"> </w:t>
      </w:r>
      <w:r w:rsidRPr="002276CD">
        <w:rPr>
          <w:rFonts w:ascii="Times New Roman" w:hAnsi="Times New Roman" w:cs="Times New Roman"/>
          <w:sz w:val="20"/>
        </w:rPr>
        <w:t>is</w:t>
      </w:r>
      <w:r w:rsidRPr="002276CD">
        <w:rPr>
          <w:rFonts w:ascii="Times New Roman" w:hAnsi="Times New Roman" w:cs="Times New Roman"/>
          <w:spacing w:val="-8"/>
          <w:sz w:val="20"/>
        </w:rPr>
        <w:t xml:space="preserve"> </w:t>
      </w:r>
      <w:r w:rsidRPr="002276CD">
        <w:rPr>
          <w:rFonts w:ascii="Times New Roman" w:hAnsi="Times New Roman" w:cs="Times New Roman"/>
          <w:sz w:val="20"/>
        </w:rPr>
        <w:t>seen</w:t>
      </w:r>
      <w:r w:rsidRPr="002276CD">
        <w:rPr>
          <w:rFonts w:ascii="Times New Roman" w:hAnsi="Times New Roman" w:cs="Times New Roman"/>
          <w:spacing w:val="-8"/>
          <w:sz w:val="20"/>
        </w:rPr>
        <w:t xml:space="preserve"> </w:t>
      </w:r>
      <w:r w:rsidRPr="002276CD">
        <w:rPr>
          <w:rFonts w:ascii="Times New Roman" w:hAnsi="Times New Roman" w:cs="Times New Roman"/>
          <w:sz w:val="20"/>
        </w:rPr>
        <w:t>to</w:t>
      </w:r>
      <w:r w:rsidRPr="002276CD">
        <w:rPr>
          <w:rFonts w:ascii="Times New Roman" w:hAnsi="Times New Roman" w:cs="Times New Roman"/>
          <w:spacing w:val="-7"/>
          <w:sz w:val="20"/>
        </w:rPr>
        <w:t xml:space="preserve"> </w:t>
      </w:r>
      <w:r w:rsidRPr="002276CD">
        <w:rPr>
          <w:rFonts w:ascii="Times New Roman" w:hAnsi="Times New Roman" w:cs="Times New Roman"/>
          <w:sz w:val="20"/>
        </w:rPr>
        <w:t>try</w:t>
      </w:r>
      <w:r w:rsidRPr="002276CD">
        <w:rPr>
          <w:rFonts w:ascii="Times New Roman" w:hAnsi="Times New Roman" w:cs="Times New Roman"/>
          <w:spacing w:val="-5"/>
          <w:sz w:val="20"/>
        </w:rPr>
        <w:t xml:space="preserve"> </w:t>
      </w:r>
      <w:r w:rsidRPr="002276CD">
        <w:rPr>
          <w:rFonts w:ascii="Times New Roman" w:hAnsi="Times New Roman" w:cs="Times New Roman"/>
          <w:sz w:val="20"/>
        </w:rPr>
        <w:t>drugs</w:t>
      </w:r>
      <w:r w:rsidRPr="002276CD">
        <w:rPr>
          <w:rFonts w:ascii="Times New Roman" w:hAnsi="Times New Roman" w:cs="Times New Roman"/>
          <w:spacing w:val="-6"/>
          <w:sz w:val="20"/>
        </w:rPr>
        <w:t xml:space="preserve"> </w:t>
      </w:r>
      <w:r w:rsidRPr="002276CD">
        <w:rPr>
          <w:rFonts w:ascii="Times New Roman" w:hAnsi="Times New Roman" w:cs="Times New Roman"/>
          <w:sz w:val="20"/>
        </w:rPr>
        <w:t>when</w:t>
      </w:r>
      <w:r w:rsidRPr="002276CD">
        <w:rPr>
          <w:rFonts w:ascii="Times New Roman" w:hAnsi="Times New Roman" w:cs="Times New Roman"/>
          <w:spacing w:val="-7"/>
          <w:sz w:val="20"/>
        </w:rPr>
        <w:t xml:space="preserve"> </w:t>
      </w:r>
      <w:r w:rsidRPr="002276CD">
        <w:rPr>
          <w:rFonts w:ascii="Times New Roman" w:hAnsi="Times New Roman" w:cs="Times New Roman"/>
          <w:sz w:val="20"/>
        </w:rPr>
        <w:t>forced</w:t>
      </w:r>
      <w:r w:rsidRPr="002276CD">
        <w:rPr>
          <w:rFonts w:ascii="Times New Roman" w:hAnsi="Times New Roman" w:cs="Times New Roman"/>
          <w:spacing w:val="-8"/>
          <w:sz w:val="20"/>
        </w:rPr>
        <w:t xml:space="preserve"> </w:t>
      </w:r>
      <w:r w:rsidRPr="002276CD">
        <w:rPr>
          <w:rFonts w:ascii="Times New Roman" w:hAnsi="Times New Roman" w:cs="Times New Roman"/>
          <w:sz w:val="20"/>
        </w:rPr>
        <w:t>to</w:t>
      </w:r>
      <w:r w:rsidRPr="002276CD">
        <w:rPr>
          <w:rFonts w:ascii="Times New Roman" w:hAnsi="Times New Roman" w:cs="Times New Roman"/>
          <w:spacing w:val="-7"/>
          <w:sz w:val="20"/>
        </w:rPr>
        <w:t xml:space="preserve"> </w:t>
      </w:r>
      <w:r w:rsidRPr="002276CD">
        <w:rPr>
          <w:rFonts w:ascii="Times New Roman" w:hAnsi="Times New Roman" w:cs="Times New Roman"/>
          <w:sz w:val="20"/>
        </w:rPr>
        <w:t>act</w:t>
      </w:r>
      <w:r w:rsidRPr="002276CD">
        <w:rPr>
          <w:rFonts w:ascii="Times New Roman" w:hAnsi="Times New Roman" w:cs="Times New Roman"/>
          <w:spacing w:val="-8"/>
          <w:sz w:val="20"/>
        </w:rPr>
        <w:t xml:space="preserve"> </w:t>
      </w:r>
      <w:r w:rsidRPr="002276CD">
        <w:rPr>
          <w:rFonts w:ascii="Times New Roman" w:hAnsi="Times New Roman" w:cs="Times New Roman"/>
          <w:sz w:val="20"/>
        </w:rPr>
        <w:t>as</w:t>
      </w:r>
      <w:r w:rsidRPr="002276CD">
        <w:rPr>
          <w:rFonts w:ascii="Times New Roman" w:hAnsi="Times New Roman" w:cs="Times New Roman"/>
          <w:spacing w:val="-8"/>
          <w:sz w:val="20"/>
        </w:rPr>
        <w:t xml:space="preserve"> </w:t>
      </w:r>
      <w:r w:rsidRPr="002276CD">
        <w:rPr>
          <w:rFonts w:ascii="Times New Roman" w:hAnsi="Times New Roman" w:cs="Times New Roman"/>
          <w:sz w:val="20"/>
        </w:rPr>
        <w:t>a</w:t>
      </w:r>
      <w:r w:rsidRPr="002276CD">
        <w:rPr>
          <w:rFonts w:ascii="Times New Roman" w:hAnsi="Times New Roman" w:cs="Times New Roman"/>
          <w:spacing w:val="-10"/>
          <w:sz w:val="20"/>
        </w:rPr>
        <w:t xml:space="preserve"> </w:t>
      </w:r>
      <w:r w:rsidRPr="002276CD">
        <w:rPr>
          <w:rFonts w:ascii="Times New Roman" w:hAnsi="Times New Roman" w:cs="Times New Roman"/>
          <w:sz w:val="20"/>
        </w:rPr>
        <w:t>mule.</w:t>
      </w:r>
      <w:r w:rsidRPr="002276CD">
        <w:rPr>
          <w:rFonts w:ascii="Times New Roman" w:hAnsi="Times New Roman" w:cs="Times New Roman"/>
          <w:spacing w:val="-8"/>
          <w:sz w:val="20"/>
        </w:rPr>
        <w:t xml:space="preserve"> </w:t>
      </w:r>
      <w:r w:rsidRPr="002276CD">
        <w:rPr>
          <w:rFonts w:ascii="Times New Roman" w:hAnsi="Times New Roman" w:cs="Times New Roman"/>
          <w:sz w:val="20"/>
        </w:rPr>
        <w:t>Involvement</w:t>
      </w:r>
      <w:r w:rsidRPr="002276CD">
        <w:rPr>
          <w:rFonts w:ascii="Times New Roman" w:hAnsi="Times New Roman" w:cs="Times New Roman"/>
          <w:spacing w:val="-47"/>
          <w:sz w:val="20"/>
        </w:rPr>
        <w:t xml:space="preserve"> </w:t>
      </w:r>
      <w:r w:rsidRPr="002276CD">
        <w:rPr>
          <w:rFonts w:ascii="Times New Roman" w:hAnsi="Times New Roman" w:cs="Times New Roman"/>
          <w:sz w:val="20"/>
        </w:rPr>
        <w:t>in</w:t>
      </w:r>
      <w:r w:rsidRPr="002276CD">
        <w:rPr>
          <w:rFonts w:ascii="Times New Roman" w:hAnsi="Times New Roman" w:cs="Times New Roman"/>
          <w:spacing w:val="-2"/>
          <w:sz w:val="20"/>
        </w:rPr>
        <w:t xml:space="preserve"> </w:t>
      </w:r>
      <w:r w:rsidRPr="002276CD">
        <w:rPr>
          <w:rFonts w:ascii="Times New Roman" w:hAnsi="Times New Roman" w:cs="Times New Roman"/>
          <w:sz w:val="20"/>
        </w:rPr>
        <w:t>the</w:t>
      </w:r>
      <w:r w:rsidRPr="002276CD">
        <w:rPr>
          <w:rFonts w:ascii="Times New Roman" w:hAnsi="Times New Roman" w:cs="Times New Roman"/>
          <w:spacing w:val="1"/>
          <w:sz w:val="20"/>
        </w:rPr>
        <w:t xml:space="preserve"> </w:t>
      </w:r>
      <w:r w:rsidRPr="002276CD">
        <w:rPr>
          <w:rFonts w:ascii="Times New Roman" w:hAnsi="Times New Roman" w:cs="Times New Roman"/>
          <w:sz w:val="20"/>
        </w:rPr>
        <w:t>drug</w:t>
      </w:r>
      <w:r w:rsidRPr="002276CD">
        <w:rPr>
          <w:rFonts w:ascii="Times New Roman" w:hAnsi="Times New Roman" w:cs="Times New Roman"/>
          <w:spacing w:val="-1"/>
          <w:sz w:val="20"/>
        </w:rPr>
        <w:t xml:space="preserve"> </w:t>
      </w:r>
      <w:r w:rsidRPr="002276CD">
        <w:rPr>
          <w:rFonts w:ascii="Times New Roman" w:hAnsi="Times New Roman" w:cs="Times New Roman"/>
          <w:sz w:val="20"/>
        </w:rPr>
        <w:t>economy</w:t>
      </w:r>
      <w:r w:rsidRPr="002276CD">
        <w:rPr>
          <w:rFonts w:ascii="Times New Roman" w:hAnsi="Times New Roman" w:cs="Times New Roman"/>
          <w:spacing w:val="-1"/>
          <w:sz w:val="20"/>
        </w:rPr>
        <w:t xml:space="preserve"> </w:t>
      </w:r>
      <w:r w:rsidRPr="002276CD">
        <w:rPr>
          <w:rFonts w:ascii="Times New Roman" w:hAnsi="Times New Roman" w:cs="Times New Roman"/>
          <w:sz w:val="20"/>
        </w:rPr>
        <w:t>leads</w:t>
      </w:r>
      <w:r w:rsidRPr="002276CD">
        <w:rPr>
          <w:rFonts w:ascii="Times New Roman" w:hAnsi="Times New Roman" w:cs="Times New Roman"/>
          <w:spacing w:val="-5"/>
          <w:sz w:val="20"/>
        </w:rPr>
        <w:t xml:space="preserve"> </w:t>
      </w:r>
      <w:r w:rsidRPr="002276CD">
        <w:rPr>
          <w:rFonts w:ascii="Times New Roman" w:hAnsi="Times New Roman" w:cs="Times New Roman"/>
          <w:sz w:val="20"/>
        </w:rPr>
        <w:t>to</w:t>
      </w:r>
      <w:r w:rsidRPr="002276CD">
        <w:rPr>
          <w:rFonts w:ascii="Times New Roman" w:hAnsi="Times New Roman" w:cs="Times New Roman"/>
          <w:spacing w:val="1"/>
          <w:sz w:val="20"/>
        </w:rPr>
        <w:t xml:space="preserve"> </w:t>
      </w:r>
      <w:r w:rsidRPr="002276CD">
        <w:rPr>
          <w:rFonts w:ascii="Times New Roman" w:hAnsi="Times New Roman" w:cs="Times New Roman"/>
          <w:sz w:val="20"/>
        </w:rPr>
        <w:t>drug</w:t>
      </w:r>
      <w:r w:rsidRPr="002276CD">
        <w:rPr>
          <w:rFonts w:ascii="Times New Roman" w:hAnsi="Times New Roman" w:cs="Times New Roman"/>
          <w:spacing w:val="-2"/>
          <w:sz w:val="20"/>
        </w:rPr>
        <w:t xml:space="preserve"> </w:t>
      </w:r>
      <w:r w:rsidRPr="002276CD">
        <w:rPr>
          <w:rFonts w:ascii="Times New Roman" w:hAnsi="Times New Roman" w:cs="Times New Roman"/>
          <w:sz w:val="20"/>
        </w:rPr>
        <w:t>dependence</w:t>
      </w:r>
      <w:r w:rsidRPr="002276CD">
        <w:rPr>
          <w:rFonts w:ascii="Times New Roman" w:hAnsi="Times New Roman" w:cs="Times New Roman"/>
          <w:spacing w:val="1"/>
          <w:sz w:val="20"/>
        </w:rPr>
        <w:t xml:space="preserve"> </w:t>
      </w:r>
      <w:r w:rsidRPr="002276CD">
        <w:rPr>
          <w:rFonts w:ascii="Times New Roman" w:hAnsi="Times New Roman" w:cs="Times New Roman"/>
          <w:sz w:val="20"/>
        </w:rPr>
        <w:t>among</w:t>
      </w:r>
      <w:r w:rsidRPr="002276CD">
        <w:rPr>
          <w:rFonts w:ascii="Times New Roman" w:hAnsi="Times New Roman" w:cs="Times New Roman"/>
          <w:spacing w:val="-1"/>
          <w:sz w:val="20"/>
        </w:rPr>
        <w:t xml:space="preserve"> </w:t>
      </w:r>
      <w:r w:rsidRPr="002276CD">
        <w:rPr>
          <w:rFonts w:ascii="Times New Roman" w:hAnsi="Times New Roman" w:cs="Times New Roman"/>
          <w:sz w:val="20"/>
        </w:rPr>
        <w:t>gang</w:t>
      </w:r>
      <w:r w:rsidRPr="002276CD">
        <w:rPr>
          <w:rFonts w:ascii="Times New Roman" w:hAnsi="Times New Roman" w:cs="Times New Roman"/>
          <w:spacing w:val="-2"/>
          <w:sz w:val="20"/>
        </w:rPr>
        <w:t xml:space="preserve"> </w:t>
      </w:r>
      <w:r w:rsidRPr="002276CD">
        <w:rPr>
          <w:rFonts w:ascii="Times New Roman" w:hAnsi="Times New Roman" w:cs="Times New Roman"/>
          <w:sz w:val="20"/>
        </w:rPr>
        <w:t>members.</w:t>
      </w:r>
    </w:p>
    <w:p w:rsidR="008624CE" w:rsidRPr="002276CD" w:rsidRDefault="00685158" w:rsidP="002276CD">
      <w:pPr>
        <w:spacing w:after="200" w:line="276" w:lineRule="auto"/>
        <w:jc w:val="both"/>
        <w:rPr>
          <w:rFonts w:ascii="Times New Roman" w:hAnsi="Times New Roman" w:cs="Times New Roman"/>
          <w:sz w:val="20"/>
        </w:rPr>
      </w:pPr>
      <w:r w:rsidRPr="002276CD">
        <w:rPr>
          <w:rFonts w:ascii="Times New Roman" w:hAnsi="Times New Roman" w:cs="Times New Roman"/>
          <w:sz w:val="20"/>
        </w:rPr>
        <w:t>These</w:t>
      </w:r>
      <w:r w:rsidRPr="002276CD">
        <w:rPr>
          <w:rFonts w:ascii="Times New Roman" w:hAnsi="Times New Roman" w:cs="Times New Roman"/>
          <w:spacing w:val="-5"/>
          <w:sz w:val="20"/>
        </w:rPr>
        <w:t xml:space="preserve"> </w:t>
      </w:r>
      <w:r w:rsidRPr="002276CD">
        <w:rPr>
          <w:rFonts w:ascii="Times New Roman" w:hAnsi="Times New Roman" w:cs="Times New Roman"/>
          <w:sz w:val="20"/>
        </w:rPr>
        <w:t>come</w:t>
      </w:r>
      <w:r w:rsidRPr="002276CD">
        <w:rPr>
          <w:rFonts w:ascii="Times New Roman" w:hAnsi="Times New Roman" w:cs="Times New Roman"/>
          <w:spacing w:val="-6"/>
          <w:sz w:val="20"/>
        </w:rPr>
        <w:t xml:space="preserve"> </w:t>
      </w:r>
      <w:r w:rsidRPr="002276CD">
        <w:rPr>
          <w:rFonts w:ascii="Times New Roman" w:hAnsi="Times New Roman" w:cs="Times New Roman"/>
          <w:sz w:val="20"/>
        </w:rPr>
        <w:t>together</w:t>
      </w:r>
      <w:r w:rsidRPr="002276CD">
        <w:rPr>
          <w:rFonts w:ascii="Times New Roman" w:hAnsi="Times New Roman" w:cs="Times New Roman"/>
          <w:spacing w:val="-4"/>
          <w:sz w:val="20"/>
        </w:rPr>
        <w:t xml:space="preserve"> </w:t>
      </w:r>
      <w:r w:rsidRPr="002276CD">
        <w:rPr>
          <w:rFonts w:ascii="Times New Roman" w:hAnsi="Times New Roman" w:cs="Times New Roman"/>
          <w:sz w:val="20"/>
        </w:rPr>
        <w:t>in</w:t>
      </w:r>
      <w:r w:rsidRPr="002276CD">
        <w:rPr>
          <w:rFonts w:ascii="Times New Roman" w:hAnsi="Times New Roman" w:cs="Times New Roman"/>
          <w:spacing w:val="-5"/>
          <w:sz w:val="20"/>
        </w:rPr>
        <w:t xml:space="preserve"> </w:t>
      </w:r>
      <w:r w:rsidRPr="002276CD">
        <w:rPr>
          <w:rFonts w:ascii="Times New Roman" w:hAnsi="Times New Roman" w:cs="Times New Roman"/>
          <w:sz w:val="20"/>
        </w:rPr>
        <w:t>the</w:t>
      </w:r>
      <w:r w:rsidRPr="002276CD">
        <w:rPr>
          <w:rFonts w:ascii="Times New Roman" w:hAnsi="Times New Roman" w:cs="Times New Roman"/>
          <w:spacing w:val="-6"/>
          <w:sz w:val="20"/>
        </w:rPr>
        <w:t xml:space="preserve"> </w:t>
      </w:r>
      <w:r w:rsidRPr="002276CD">
        <w:rPr>
          <w:rFonts w:ascii="Times New Roman" w:hAnsi="Times New Roman" w:cs="Times New Roman"/>
          <w:sz w:val="20"/>
        </w:rPr>
        <w:t>estate</w:t>
      </w:r>
      <w:r w:rsidRPr="002276CD">
        <w:rPr>
          <w:rFonts w:ascii="Times New Roman" w:hAnsi="Times New Roman" w:cs="Times New Roman"/>
          <w:spacing w:val="-5"/>
          <w:sz w:val="20"/>
        </w:rPr>
        <w:t xml:space="preserve"> </w:t>
      </w:r>
      <w:r w:rsidRPr="002276CD">
        <w:rPr>
          <w:rFonts w:ascii="Times New Roman" w:hAnsi="Times New Roman" w:cs="Times New Roman"/>
          <w:sz w:val="20"/>
        </w:rPr>
        <w:t>syndemic;</w:t>
      </w:r>
      <w:r w:rsidRPr="002276CD">
        <w:rPr>
          <w:rFonts w:ascii="Times New Roman" w:hAnsi="Times New Roman" w:cs="Times New Roman"/>
          <w:spacing w:val="-3"/>
          <w:sz w:val="20"/>
        </w:rPr>
        <w:t xml:space="preserve"> </w:t>
      </w:r>
      <w:r w:rsidRPr="002276CD">
        <w:rPr>
          <w:rFonts w:ascii="Times New Roman" w:hAnsi="Times New Roman" w:cs="Times New Roman"/>
          <w:sz w:val="20"/>
        </w:rPr>
        <w:t>psychiatric</w:t>
      </w:r>
      <w:r w:rsidRPr="002276CD">
        <w:rPr>
          <w:rFonts w:ascii="Times New Roman" w:hAnsi="Times New Roman" w:cs="Times New Roman"/>
          <w:spacing w:val="-4"/>
          <w:sz w:val="20"/>
        </w:rPr>
        <w:t xml:space="preserve"> </w:t>
      </w:r>
      <w:r w:rsidRPr="002276CD">
        <w:rPr>
          <w:rFonts w:ascii="Times New Roman" w:hAnsi="Times New Roman" w:cs="Times New Roman"/>
          <w:sz w:val="20"/>
        </w:rPr>
        <w:t>morbidity</w:t>
      </w:r>
      <w:r w:rsidRPr="002276CD">
        <w:rPr>
          <w:rFonts w:ascii="Times New Roman" w:hAnsi="Times New Roman" w:cs="Times New Roman"/>
          <w:spacing w:val="-4"/>
          <w:sz w:val="20"/>
        </w:rPr>
        <w:t xml:space="preserve"> </w:t>
      </w:r>
      <w:r w:rsidRPr="002276CD">
        <w:rPr>
          <w:rFonts w:ascii="Times New Roman" w:hAnsi="Times New Roman" w:cs="Times New Roman"/>
          <w:sz w:val="20"/>
        </w:rPr>
        <w:t>is</w:t>
      </w:r>
      <w:r w:rsidRPr="002276CD">
        <w:rPr>
          <w:rFonts w:ascii="Times New Roman" w:hAnsi="Times New Roman" w:cs="Times New Roman"/>
          <w:spacing w:val="-7"/>
          <w:sz w:val="20"/>
        </w:rPr>
        <w:t xml:space="preserve"> </w:t>
      </w:r>
      <w:r w:rsidRPr="002276CD">
        <w:rPr>
          <w:rFonts w:ascii="Times New Roman" w:hAnsi="Times New Roman" w:cs="Times New Roman"/>
          <w:sz w:val="20"/>
        </w:rPr>
        <w:t>exacerbated</w:t>
      </w:r>
      <w:r w:rsidRPr="002276CD">
        <w:rPr>
          <w:rFonts w:ascii="Times New Roman" w:hAnsi="Times New Roman" w:cs="Times New Roman"/>
          <w:spacing w:val="-7"/>
          <w:sz w:val="20"/>
        </w:rPr>
        <w:t xml:space="preserve"> </w:t>
      </w:r>
      <w:r w:rsidRPr="002276CD">
        <w:rPr>
          <w:rFonts w:ascii="Times New Roman" w:hAnsi="Times New Roman" w:cs="Times New Roman"/>
          <w:sz w:val="20"/>
        </w:rPr>
        <w:t>synergistically</w:t>
      </w:r>
      <w:r w:rsidRPr="002276CD">
        <w:rPr>
          <w:rFonts w:ascii="Times New Roman" w:hAnsi="Times New Roman" w:cs="Times New Roman"/>
          <w:spacing w:val="-5"/>
          <w:sz w:val="20"/>
        </w:rPr>
        <w:t xml:space="preserve"> </w:t>
      </w:r>
      <w:r w:rsidRPr="002276CD">
        <w:rPr>
          <w:rFonts w:ascii="Times New Roman" w:hAnsi="Times New Roman" w:cs="Times New Roman"/>
          <w:sz w:val="20"/>
        </w:rPr>
        <w:t>with</w:t>
      </w:r>
      <w:r w:rsidR="00826E94" w:rsidRPr="002276CD">
        <w:rPr>
          <w:rFonts w:ascii="Times New Roman" w:hAnsi="Times New Roman" w:cs="Times New Roman"/>
          <w:spacing w:val="-47"/>
          <w:sz w:val="20"/>
        </w:rPr>
        <w:t xml:space="preserve"> </w:t>
      </w:r>
      <w:r w:rsidRPr="002276CD">
        <w:rPr>
          <w:rFonts w:ascii="Times New Roman" w:hAnsi="Times New Roman" w:cs="Times New Roman"/>
          <w:sz w:val="20"/>
        </w:rPr>
        <w:t>health inequalities caused by poverty, stress, structural violence and racial discrimination. This leads</w:t>
      </w:r>
      <w:r w:rsidRPr="002276CD">
        <w:rPr>
          <w:rFonts w:ascii="Times New Roman" w:hAnsi="Times New Roman" w:cs="Times New Roman"/>
          <w:spacing w:val="1"/>
          <w:sz w:val="20"/>
        </w:rPr>
        <w:t xml:space="preserve"> </w:t>
      </w:r>
      <w:r w:rsidRPr="002276CD">
        <w:rPr>
          <w:rFonts w:ascii="Times New Roman" w:hAnsi="Times New Roman" w:cs="Times New Roman"/>
          <w:sz w:val="20"/>
        </w:rPr>
        <w:t xml:space="preserve">to educational disadvantage through truancy in the cases of </w:t>
      </w:r>
      <w:proofErr w:type="spellStart"/>
      <w:r w:rsidRPr="002276CD">
        <w:rPr>
          <w:rFonts w:ascii="Times New Roman" w:hAnsi="Times New Roman" w:cs="Times New Roman"/>
          <w:sz w:val="20"/>
        </w:rPr>
        <w:t>Ra’nell</w:t>
      </w:r>
      <w:proofErr w:type="spellEnd"/>
      <w:r w:rsidRPr="002276CD">
        <w:rPr>
          <w:rFonts w:ascii="Times New Roman" w:hAnsi="Times New Roman" w:cs="Times New Roman"/>
          <w:sz w:val="20"/>
        </w:rPr>
        <w:t xml:space="preserve"> and </w:t>
      </w:r>
      <w:proofErr w:type="spellStart"/>
      <w:r w:rsidRPr="002276CD">
        <w:rPr>
          <w:rFonts w:ascii="Times New Roman" w:hAnsi="Times New Roman" w:cs="Times New Roman"/>
          <w:sz w:val="20"/>
        </w:rPr>
        <w:t>Ats</w:t>
      </w:r>
      <w:proofErr w:type="spellEnd"/>
      <w:r w:rsidRPr="002276CD">
        <w:rPr>
          <w:rFonts w:ascii="Times New Roman" w:hAnsi="Times New Roman" w:cs="Times New Roman"/>
          <w:sz w:val="20"/>
        </w:rPr>
        <w:t xml:space="preserve">, </w:t>
      </w:r>
      <w:r w:rsidR="007E5DAF" w:rsidRPr="002276CD">
        <w:rPr>
          <w:rFonts w:ascii="Times New Roman" w:hAnsi="Times New Roman" w:cs="Times New Roman"/>
          <w:sz w:val="20"/>
        </w:rPr>
        <w:t>whose</w:t>
      </w:r>
      <w:r w:rsidRPr="002276CD">
        <w:rPr>
          <w:rFonts w:ascii="Times New Roman" w:hAnsi="Times New Roman" w:cs="Times New Roman"/>
          <w:sz w:val="20"/>
        </w:rPr>
        <w:t xml:space="preserve"> mother suffers</w:t>
      </w:r>
      <w:r w:rsidRPr="002276CD">
        <w:rPr>
          <w:rFonts w:ascii="Times New Roman" w:hAnsi="Times New Roman" w:cs="Times New Roman"/>
          <w:spacing w:val="1"/>
          <w:sz w:val="20"/>
        </w:rPr>
        <w:t xml:space="preserve"> </w:t>
      </w:r>
      <w:r w:rsidRPr="002276CD">
        <w:rPr>
          <w:rFonts w:ascii="Times New Roman" w:hAnsi="Times New Roman" w:cs="Times New Roman"/>
          <w:sz w:val="20"/>
        </w:rPr>
        <w:t>from the mental health effects of unemployment and deportation threat. Individuals are then more</w:t>
      </w:r>
      <w:r w:rsidRPr="002276CD">
        <w:rPr>
          <w:rFonts w:ascii="Times New Roman" w:hAnsi="Times New Roman" w:cs="Times New Roman"/>
          <w:spacing w:val="1"/>
          <w:sz w:val="20"/>
        </w:rPr>
        <w:t xml:space="preserve"> </w:t>
      </w:r>
      <w:r w:rsidRPr="002276CD">
        <w:rPr>
          <w:rFonts w:ascii="Times New Roman" w:hAnsi="Times New Roman" w:cs="Times New Roman"/>
          <w:sz w:val="20"/>
        </w:rPr>
        <w:t>likely to interact with gangs in this syndemic environment and so the cycle of illegal activity, violence</w:t>
      </w:r>
      <w:r w:rsidRPr="002276CD">
        <w:rPr>
          <w:rFonts w:ascii="Times New Roman" w:hAnsi="Times New Roman" w:cs="Times New Roman"/>
          <w:spacing w:val="1"/>
          <w:sz w:val="20"/>
        </w:rPr>
        <w:t xml:space="preserve"> </w:t>
      </w:r>
      <w:r w:rsidRPr="002276CD">
        <w:rPr>
          <w:rFonts w:ascii="Times New Roman" w:hAnsi="Times New Roman" w:cs="Times New Roman"/>
          <w:sz w:val="20"/>
        </w:rPr>
        <w:t>and</w:t>
      </w:r>
      <w:r w:rsidRPr="002276CD">
        <w:rPr>
          <w:rFonts w:ascii="Times New Roman" w:hAnsi="Times New Roman" w:cs="Times New Roman"/>
          <w:spacing w:val="-1"/>
          <w:sz w:val="20"/>
        </w:rPr>
        <w:t xml:space="preserve"> </w:t>
      </w:r>
      <w:r w:rsidRPr="002276CD">
        <w:rPr>
          <w:rFonts w:ascii="Times New Roman" w:hAnsi="Times New Roman" w:cs="Times New Roman"/>
          <w:sz w:val="20"/>
        </w:rPr>
        <w:t>ill</w:t>
      </w:r>
      <w:r w:rsidRPr="002276CD">
        <w:rPr>
          <w:rFonts w:ascii="Times New Roman" w:hAnsi="Times New Roman" w:cs="Times New Roman"/>
          <w:spacing w:val="-1"/>
          <w:sz w:val="20"/>
        </w:rPr>
        <w:t xml:space="preserve"> </w:t>
      </w:r>
      <w:r w:rsidRPr="002276CD">
        <w:rPr>
          <w:rFonts w:ascii="Times New Roman" w:hAnsi="Times New Roman" w:cs="Times New Roman"/>
          <w:sz w:val="20"/>
        </w:rPr>
        <w:t>health perpetuate.</w:t>
      </w:r>
    </w:p>
    <w:p w:rsidR="008624CE" w:rsidRPr="002276CD" w:rsidRDefault="002276CD" w:rsidP="002276CD">
      <w:pPr>
        <w:spacing w:after="200" w:line="276" w:lineRule="auto"/>
        <w:jc w:val="both"/>
        <w:rPr>
          <w:rFonts w:ascii="Times New Roman" w:hAnsi="Times New Roman" w:cs="Times New Roman"/>
          <w:sz w:val="20"/>
        </w:rPr>
      </w:pPr>
      <w:r w:rsidRPr="002276CD">
        <w:rPr>
          <w:rFonts w:ascii="Times New Roman" w:hAnsi="Times New Roman" w:cs="Times New Roman"/>
          <w:b/>
          <w:sz w:val="20"/>
        </w:rPr>
        <w:t>Conclusion:</w:t>
      </w:r>
      <w:r w:rsidRPr="002276CD">
        <w:rPr>
          <w:rFonts w:ascii="Times New Roman" w:hAnsi="Times New Roman" w:cs="Times New Roman"/>
          <w:sz w:val="20"/>
        </w:rPr>
        <w:t xml:space="preserve"> </w:t>
      </w:r>
      <w:r w:rsidR="00685158" w:rsidRPr="002276CD">
        <w:rPr>
          <w:rFonts w:ascii="Times New Roman" w:hAnsi="Times New Roman" w:cs="Times New Roman"/>
          <w:sz w:val="20"/>
        </w:rPr>
        <w:t>Gang</w:t>
      </w:r>
      <w:r w:rsidR="00685158" w:rsidRPr="002276CD">
        <w:rPr>
          <w:rFonts w:ascii="Times New Roman" w:hAnsi="Times New Roman" w:cs="Times New Roman"/>
          <w:spacing w:val="-6"/>
          <w:sz w:val="20"/>
        </w:rPr>
        <w:t xml:space="preserve"> </w:t>
      </w:r>
      <w:r w:rsidR="00685158" w:rsidRPr="002276CD">
        <w:rPr>
          <w:rFonts w:ascii="Times New Roman" w:hAnsi="Times New Roman" w:cs="Times New Roman"/>
          <w:sz w:val="20"/>
        </w:rPr>
        <w:t>members</w:t>
      </w:r>
      <w:r w:rsidR="00685158" w:rsidRPr="002276CD">
        <w:rPr>
          <w:rFonts w:ascii="Times New Roman" w:hAnsi="Times New Roman" w:cs="Times New Roman"/>
          <w:spacing w:val="-5"/>
          <w:sz w:val="20"/>
        </w:rPr>
        <w:t xml:space="preserve"> </w:t>
      </w:r>
      <w:r w:rsidR="00685158" w:rsidRPr="002276CD">
        <w:rPr>
          <w:rFonts w:ascii="Times New Roman" w:hAnsi="Times New Roman" w:cs="Times New Roman"/>
          <w:sz w:val="20"/>
        </w:rPr>
        <w:t>currently</w:t>
      </w:r>
      <w:r w:rsidR="00685158" w:rsidRPr="002276CD">
        <w:rPr>
          <w:rFonts w:ascii="Times New Roman" w:hAnsi="Times New Roman" w:cs="Times New Roman"/>
          <w:spacing w:val="-4"/>
          <w:sz w:val="20"/>
        </w:rPr>
        <w:t xml:space="preserve"> </w:t>
      </w:r>
      <w:r w:rsidR="00685158" w:rsidRPr="002276CD">
        <w:rPr>
          <w:rFonts w:ascii="Times New Roman" w:hAnsi="Times New Roman" w:cs="Times New Roman"/>
          <w:sz w:val="20"/>
        </w:rPr>
        <w:t>will</w:t>
      </w:r>
      <w:r w:rsidR="00685158" w:rsidRPr="002276CD">
        <w:rPr>
          <w:rFonts w:ascii="Times New Roman" w:hAnsi="Times New Roman" w:cs="Times New Roman"/>
          <w:spacing w:val="-6"/>
          <w:sz w:val="20"/>
        </w:rPr>
        <w:t xml:space="preserve"> </w:t>
      </w:r>
      <w:r w:rsidR="00685158" w:rsidRPr="002276CD">
        <w:rPr>
          <w:rFonts w:ascii="Times New Roman" w:hAnsi="Times New Roman" w:cs="Times New Roman"/>
          <w:sz w:val="20"/>
        </w:rPr>
        <w:t>make</w:t>
      </w:r>
      <w:r w:rsidR="00685158" w:rsidRPr="002276CD">
        <w:rPr>
          <w:rFonts w:ascii="Times New Roman" w:hAnsi="Times New Roman" w:cs="Times New Roman"/>
          <w:spacing w:val="-4"/>
          <w:sz w:val="20"/>
        </w:rPr>
        <w:t xml:space="preserve"> </w:t>
      </w:r>
      <w:r w:rsidR="00685158" w:rsidRPr="002276CD">
        <w:rPr>
          <w:rFonts w:ascii="Times New Roman" w:hAnsi="Times New Roman" w:cs="Times New Roman"/>
          <w:sz w:val="20"/>
        </w:rPr>
        <w:t>a</w:t>
      </w:r>
      <w:r w:rsidR="00685158" w:rsidRPr="002276CD">
        <w:rPr>
          <w:rFonts w:ascii="Times New Roman" w:hAnsi="Times New Roman" w:cs="Times New Roman"/>
          <w:spacing w:val="-6"/>
          <w:sz w:val="20"/>
        </w:rPr>
        <w:t xml:space="preserve"> </w:t>
      </w:r>
      <w:r w:rsidR="00685158" w:rsidRPr="002276CD">
        <w:rPr>
          <w:rFonts w:ascii="Times New Roman" w:hAnsi="Times New Roman" w:cs="Times New Roman"/>
          <w:sz w:val="20"/>
        </w:rPr>
        <w:t>large</w:t>
      </w:r>
      <w:r w:rsidR="00685158" w:rsidRPr="002276CD">
        <w:rPr>
          <w:rFonts w:ascii="Times New Roman" w:hAnsi="Times New Roman" w:cs="Times New Roman"/>
          <w:spacing w:val="-7"/>
          <w:sz w:val="20"/>
        </w:rPr>
        <w:t xml:space="preserve"> </w:t>
      </w:r>
      <w:r w:rsidR="00685158" w:rsidRPr="002276CD">
        <w:rPr>
          <w:rFonts w:ascii="Times New Roman" w:hAnsi="Times New Roman" w:cs="Times New Roman"/>
          <w:sz w:val="20"/>
        </w:rPr>
        <w:t>contribution</w:t>
      </w:r>
      <w:r w:rsidR="00685158" w:rsidRPr="002276CD">
        <w:rPr>
          <w:rFonts w:ascii="Times New Roman" w:hAnsi="Times New Roman" w:cs="Times New Roman"/>
          <w:spacing w:val="-5"/>
          <w:sz w:val="20"/>
        </w:rPr>
        <w:t xml:space="preserve"> </w:t>
      </w:r>
      <w:r w:rsidR="00685158" w:rsidRPr="002276CD">
        <w:rPr>
          <w:rFonts w:ascii="Times New Roman" w:hAnsi="Times New Roman" w:cs="Times New Roman"/>
          <w:sz w:val="20"/>
        </w:rPr>
        <w:t>to</w:t>
      </w:r>
      <w:r w:rsidR="00685158" w:rsidRPr="002276CD">
        <w:rPr>
          <w:rFonts w:ascii="Times New Roman" w:hAnsi="Times New Roman" w:cs="Times New Roman"/>
          <w:spacing w:val="-4"/>
          <w:sz w:val="20"/>
        </w:rPr>
        <w:t xml:space="preserve"> </w:t>
      </w:r>
      <w:r w:rsidR="00685158" w:rsidRPr="002276CD">
        <w:rPr>
          <w:rFonts w:ascii="Times New Roman" w:hAnsi="Times New Roman" w:cs="Times New Roman"/>
          <w:sz w:val="20"/>
        </w:rPr>
        <w:t>mental</w:t>
      </w:r>
      <w:r w:rsidR="00685158" w:rsidRPr="002276CD">
        <w:rPr>
          <w:rFonts w:ascii="Times New Roman" w:hAnsi="Times New Roman" w:cs="Times New Roman"/>
          <w:spacing w:val="-5"/>
          <w:sz w:val="20"/>
        </w:rPr>
        <w:t xml:space="preserve"> </w:t>
      </w:r>
      <w:r w:rsidR="00685158" w:rsidRPr="002276CD">
        <w:rPr>
          <w:rFonts w:ascii="Times New Roman" w:hAnsi="Times New Roman" w:cs="Times New Roman"/>
          <w:sz w:val="20"/>
        </w:rPr>
        <w:t>health</w:t>
      </w:r>
      <w:r w:rsidR="00685158" w:rsidRPr="002276CD">
        <w:rPr>
          <w:rFonts w:ascii="Times New Roman" w:hAnsi="Times New Roman" w:cs="Times New Roman"/>
          <w:spacing w:val="-6"/>
          <w:sz w:val="20"/>
        </w:rPr>
        <w:t xml:space="preserve"> </w:t>
      </w:r>
      <w:r w:rsidR="00685158" w:rsidRPr="002276CD">
        <w:rPr>
          <w:rFonts w:ascii="Times New Roman" w:hAnsi="Times New Roman" w:cs="Times New Roman"/>
          <w:sz w:val="20"/>
        </w:rPr>
        <w:t>disability</w:t>
      </w:r>
      <w:r w:rsidR="00685158" w:rsidRPr="002276CD">
        <w:rPr>
          <w:rFonts w:ascii="Times New Roman" w:hAnsi="Times New Roman" w:cs="Times New Roman"/>
          <w:spacing w:val="-4"/>
          <w:sz w:val="20"/>
        </w:rPr>
        <w:t xml:space="preserve"> </w:t>
      </w:r>
      <w:r w:rsidR="00685158" w:rsidRPr="002276CD">
        <w:rPr>
          <w:rFonts w:ascii="Times New Roman" w:hAnsi="Times New Roman" w:cs="Times New Roman"/>
          <w:sz w:val="20"/>
        </w:rPr>
        <w:t>and</w:t>
      </w:r>
      <w:r w:rsidR="00685158" w:rsidRPr="002276CD">
        <w:rPr>
          <w:rFonts w:ascii="Times New Roman" w:hAnsi="Times New Roman" w:cs="Times New Roman"/>
          <w:spacing w:val="-6"/>
          <w:sz w:val="20"/>
        </w:rPr>
        <w:t xml:space="preserve"> </w:t>
      </w:r>
      <w:r w:rsidR="00685158" w:rsidRPr="002276CD">
        <w:rPr>
          <w:rFonts w:ascii="Times New Roman" w:hAnsi="Times New Roman" w:cs="Times New Roman"/>
          <w:sz w:val="20"/>
        </w:rPr>
        <w:t>service</w:t>
      </w:r>
      <w:r w:rsidR="00685158" w:rsidRPr="002276CD">
        <w:rPr>
          <w:rFonts w:ascii="Times New Roman" w:hAnsi="Times New Roman" w:cs="Times New Roman"/>
          <w:spacing w:val="-5"/>
          <w:sz w:val="20"/>
        </w:rPr>
        <w:t xml:space="preserve"> </w:t>
      </w:r>
      <w:r w:rsidR="00685158" w:rsidRPr="002276CD">
        <w:rPr>
          <w:rFonts w:ascii="Times New Roman" w:hAnsi="Times New Roman" w:cs="Times New Roman"/>
          <w:sz w:val="20"/>
        </w:rPr>
        <w:t>burden</w:t>
      </w:r>
      <w:r w:rsidR="00685158" w:rsidRPr="002276CD">
        <w:rPr>
          <w:rFonts w:ascii="Times New Roman" w:hAnsi="Times New Roman" w:cs="Times New Roman"/>
          <w:spacing w:val="-47"/>
          <w:sz w:val="20"/>
        </w:rPr>
        <w:t xml:space="preserve"> </w:t>
      </w:r>
      <w:r w:rsidR="00685158" w:rsidRPr="002276CD">
        <w:rPr>
          <w:rFonts w:ascii="Times New Roman" w:hAnsi="Times New Roman" w:cs="Times New Roman"/>
          <w:sz w:val="20"/>
        </w:rPr>
        <w:t>in syndemic areas.</w:t>
      </w:r>
      <w:r w:rsidR="00685158" w:rsidRPr="002276CD">
        <w:rPr>
          <w:rFonts w:ascii="Times New Roman" w:hAnsi="Times New Roman" w:cs="Times New Roman"/>
          <w:spacing w:val="1"/>
          <w:sz w:val="20"/>
        </w:rPr>
        <w:t xml:space="preserve"> </w:t>
      </w:r>
      <w:r w:rsidR="00685158" w:rsidRPr="002276CD">
        <w:rPr>
          <w:rFonts w:ascii="Times New Roman" w:hAnsi="Times New Roman" w:cs="Times New Roman"/>
          <w:sz w:val="20"/>
        </w:rPr>
        <w:t>Top Boy illustrates the challenge and opportunity for public mental health in the</w:t>
      </w:r>
      <w:r w:rsidR="00685158" w:rsidRPr="002276CD">
        <w:rPr>
          <w:rFonts w:ascii="Times New Roman" w:hAnsi="Times New Roman" w:cs="Times New Roman"/>
          <w:spacing w:val="1"/>
          <w:sz w:val="20"/>
        </w:rPr>
        <w:t xml:space="preserve"> </w:t>
      </w:r>
      <w:r w:rsidR="00685158" w:rsidRPr="002276CD">
        <w:rPr>
          <w:rFonts w:ascii="Times New Roman" w:hAnsi="Times New Roman" w:cs="Times New Roman"/>
          <w:sz w:val="20"/>
        </w:rPr>
        <w:t>context</w:t>
      </w:r>
      <w:r w:rsidR="00685158" w:rsidRPr="002276CD">
        <w:rPr>
          <w:rFonts w:ascii="Times New Roman" w:hAnsi="Times New Roman" w:cs="Times New Roman"/>
          <w:spacing w:val="-2"/>
          <w:sz w:val="20"/>
        </w:rPr>
        <w:t xml:space="preserve"> </w:t>
      </w:r>
      <w:r w:rsidR="00685158" w:rsidRPr="002276CD">
        <w:rPr>
          <w:rFonts w:ascii="Times New Roman" w:hAnsi="Times New Roman" w:cs="Times New Roman"/>
          <w:sz w:val="20"/>
        </w:rPr>
        <w:t>of</w:t>
      </w:r>
      <w:r w:rsidR="00685158" w:rsidRPr="002276CD">
        <w:rPr>
          <w:rFonts w:ascii="Times New Roman" w:hAnsi="Times New Roman" w:cs="Times New Roman"/>
          <w:spacing w:val="-1"/>
          <w:sz w:val="20"/>
        </w:rPr>
        <w:t xml:space="preserve"> </w:t>
      </w:r>
      <w:r w:rsidR="00685158" w:rsidRPr="002276CD">
        <w:rPr>
          <w:rFonts w:ascii="Times New Roman" w:hAnsi="Times New Roman" w:cs="Times New Roman"/>
          <w:sz w:val="20"/>
        </w:rPr>
        <w:t>such</w:t>
      </w:r>
      <w:r w:rsidR="00685158" w:rsidRPr="002276CD">
        <w:rPr>
          <w:rFonts w:ascii="Times New Roman" w:hAnsi="Times New Roman" w:cs="Times New Roman"/>
          <w:spacing w:val="-4"/>
          <w:sz w:val="20"/>
        </w:rPr>
        <w:t xml:space="preserve"> </w:t>
      </w:r>
      <w:r w:rsidR="00685158" w:rsidRPr="002276CD">
        <w:rPr>
          <w:rFonts w:ascii="Times New Roman" w:hAnsi="Times New Roman" w:cs="Times New Roman"/>
          <w:sz w:val="20"/>
        </w:rPr>
        <w:t>syndemics.</w:t>
      </w:r>
    </w:p>
    <w:p w:rsidR="00EE6C93" w:rsidRPr="002276CD" w:rsidRDefault="002276CD" w:rsidP="002276CD">
      <w:pPr>
        <w:spacing w:after="200" w:line="276" w:lineRule="auto"/>
        <w:rPr>
          <w:rFonts w:ascii="Times New Roman" w:hAnsi="Times New Roman" w:cs="Times New Roman"/>
          <w:b/>
          <w:bCs/>
          <w:sz w:val="24"/>
        </w:rPr>
      </w:pPr>
      <w:r w:rsidRPr="002276CD">
        <w:rPr>
          <w:rFonts w:ascii="Times New Roman" w:hAnsi="Times New Roman" w:cs="Times New Roman"/>
          <w:b/>
          <w:bCs/>
          <w:sz w:val="24"/>
        </w:rPr>
        <w:t>Biography</w:t>
      </w:r>
    </w:p>
    <w:p w:rsidR="000F34F4" w:rsidRPr="002276CD" w:rsidRDefault="00EE6C93" w:rsidP="002276CD">
      <w:pPr>
        <w:spacing w:after="200" w:line="276" w:lineRule="auto"/>
        <w:jc w:val="both"/>
        <w:rPr>
          <w:rFonts w:ascii="Times New Roman" w:hAnsi="Times New Roman" w:cs="Times New Roman"/>
          <w:sz w:val="20"/>
        </w:rPr>
      </w:pPr>
      <w:proofErr w:type="spellStart"/>
      <w:r w:rsidRPr="002276CD">
        <w:rPr>
          <w:rFonts w:ascii="Times New Roman" w:hAnsi="Times New Roman" w:cs="Times New Roman"/>
          <w:sz w:val="20"/>
        </w:rPr>
        <w:t>Chinwe</w:t>
      </w:r>
      <w:proofErr w:type="spellEnd"/>
      <w:r w:rsidRPr="002276CD">
        <w:rPr>
          <w:rFonts w:ascii="Times New Roman" w:hAnsi="Times New Roman" w:cs="Times New Roman"/>
          <w:sz w:val="20"/>
        </w:rPr>
        <w:t xml:space="preserve"> </w:t>
      </w:r>
      <w:proofErr w:type="spellStart"/>
      <w:r w:rsidRPr="002276CD">
        <w:rPr>
          <w:rFonts w:ascii="Times New Roman" w:hAnsi="Times New Roman" w:cs="Times New Roman"/>
          <w:sz w:val="20"/>
        </w:rPr>
        <w:t>Obinwa</w:t>
      </w:r>
      <w:proofErr w:type="spellEnd"/>
      <w:r w:rsidRPr="002276CD">
        <w:rPr>
          <w:rFonts w:ascii="Times New Roman" w:hAnsi="Times New Roman" w:cs="Times New Roman"/>
          <w:sz w:val="20"/>
        </w:rPr>
        <w:t xml:space="preserve"> is a Consultant Forensic Psychiatrist and Clinical Director of Forensic and Rehabilitation Division, Derbyshire Healthcare Foundation NHS Trust. She leads the MDT on Kedleston, Low Secure Unit. </w:t>
      </w:r>
      <w:r w:rsidR="002276CD">
        <w:rPr>
          <w:rFonts w:ascii="Times New Roman" w:hAnsi="Times New Roman" w:cs="Times New Roman"/>
          <w:sz w:val="20"/>
        </w:rPr>
        <w:t>She</w:t>
      </w:r>
      <w:r w:rsidRPr="002276CD">
        <w:rPr>
          <w:rFonts w:ascii="Times New Roman" w:hAnsi="Times New Roman" w:cs="Times New Roman"/>
          <w:sz w:val="20"/>
        </w:rPr>
        <w:t xml:space="preserve"> is a trainer for Forensic Higher Specialist Trainees, CESR Evaluator, CASC Examiner and GMC Associate. She is also a Fellow of the Royal College of Psychiatrists. She graduated from University of Jos, Nigeria and undertook her mandatory National Youth Service in Lagos where she was posted to Yaba Psychiatric Hospital Lagos in 2000.</w:t>
      </w:r>
      <w:r w:rsidR="007E5DAF">
        <w:rPr>
          <w:rFonts w:ascii="Times New Roman" w:hAnsi="Times New Roman" w:cs="Times New Roman"/>
          <w:sz w:val="20"/>
        </w:rPr>
        <w:t xml:space="preserve"> </w:t>
      </w:r>
      <w:r w:rsidRPr="002276CD">
        <w:rPr>
          <w:rFonts w:ascii="Times New Roman" w:hAnsi="Times New Roman" w:cs="Times New Roman"/>
          <w:sz w:val="20"/>
        </w:rPr>
        <w:t xml:space="preserve">There she fell in love with the field of psychiatry and commenced her specialist training there. She immigrated to the United Kingdom in 2004 to continue with her psychiatric training. </w:t>
      </w:r>
      <w:r w:rsidR="007E5DAF">
        <w:rPr>
          <w:rFonts w:ascii="Times New Roman" w:hAnsi="Times New Roman" w:cs="Times New Roman"/>
          <w:sz w:val="20"/>
        </w:rPr>
        <w:t>She</w:t>
      </w:r>
      <w:r w:rsidRPr="002276CD">
        <w:rPr>
          <w:rFonts w:ascii="Times New Roman" w:hAnsi="Times New Roman" w:cs="Times New Roman"/>
          <w:sz w:val="20"/>
        </w:rPr>
        <w:t xml:space="preserve">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well as Medical Education.</w:t>
      </w:r>
      <w:bookmarkEnd w:id="0"/>
    </w:p>
    <w:sectPr w:rsidR="000F34F4" w:rsidRPr="002276CD">
      <w:pgSz w:w="11910" w:h="16840"/>
      <w:pgMar w:top="13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624CE"/>
    <w:rsid w:val="000F34F4"/>
    <w:rsid w:val="00102986"/>
    <w:rsid w:val="002276CD"/>
    <w:rsid w:val="00685158"/>
    <w:rsid w:val="007A1130"/>
    <w:rsid w:val="007E5DAF"/>
    <w:rsid w:val="00826E94"/>
    <w:rsid w:val="008624CE"/>
    <w:rsid w:val="00D22066"/>
    <w:rsid w:val="00EE6C93"/>
    <w:rsid w:val="00FF4B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OBINWA, Chinwe (DERBYSHIRE HEALTHCARE NHS FOUNDATION TRUST)</dc:creator>
  <cp:lastModifiedBy>Swetha Sandala</cp:lastModifiedBy>
  <cp:revision>5</cp:revision>
  <dcterms:created xsi:type="dcterms:W3CDTF">2022-12-09T08:45:00Z</dcterms:created>
  <dcterms:modified xsi:type="dcterms:W3CDTF">2022-12-13T12:39:00Z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Creator">
    <vt:lpwstr>Microsoft® Word for Microsoft 365</vt:lpwstr>
  </property>
  <property fmtid="{D5CDD505-2E9C-101B-9397-08002B2CF9AE}" pid="4" name="LastSaved">
    <vt:filetime>2022-12-07T00:00:00Z</vt:filetime>
  </property>
</Properties>
</file>