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8045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480454">
        <w:rPr>
          <w:rFonts w:ascii="Times New Roman" w:hAnsi="Times New Roman" w:cs="Times New Roman"/>
          <w:b/>
          <w:sz w:val="32"/>
        </w:rPr>
        <w:t xml:space="preserve">A rare case of absent right sided inferior vena cava and persistent left sided inferior vena cava in a child of </w:t>
      </w:r>
      <w:proofErr w:type="spellStart"/>
      <w:r w:rsidRPr="00480454">
        <w:rPr>
          <w:rFonts w:ascii="Times New Roman" w:hAnsi="Times New Roman" w:cs="Times New Roman"/>
          <w:b/>
          <w:sz w:val="32"/>
        </w:rPr>
        <w:t>perimembranosus</w:t>
      </w:r>
      <w:proofErr w:type="spellEnd"/>
      <w:r w:rsidRPr="00480454">
        <w:rPr>
          <w:rFonts w:ascii="Times New Roman" w:hAnsi="Times New Roman" w:cs="Times New Roman"/>
          <w:b/>
          <w:sz w:val="32"/>
        </w:rPr>
        <w:t xml:space="preserve"> ventricular </w:t>
      </w:r>
      <w:proofErr w:type="spellStart"/>
      <w:r w:rsidRPr="00480454">
        <w:rPr>
          <w:rFonts w:ascii="Times New Roman" w:hAnsi="Times New Roman" w:cs="Times New Roman"/>
          <w:b/>
          <w:sz w:val="32"/>
        </w:rPr>
        <w:t>septal</w:t>
      </w:r>
      <w:proofErr w:type="spellEnd"/>
      <w:r w:rsidRPr="00480454">
        <w:rPr>
          <w:rFonts w:ascii="Times New Roman" w:hAnsi="Times New Roman" w:cs="Times New Roman"/>
          <w:b/>
          <w:sz w:val="32"/>
        </w:rPr>
        <w:t xml:space="preserve"> defect</w:t>
      </w:r>
    </w:p>
    <w:p w:rsidR="00480454" w:rsidRDefault="00480454">
      <w:pPr>
        <w:rPr>
          <w:rFonts w:ascii="Times New Roman" w:hAnsi="Times New Roman" w:cs="Times New Roman"/>
          <w:sz w:val="24"/>
        </w:rPr>
      </w:pPr>
      <w:proofErr w:type="spellStart"/>
      <w:r w:rsidRPr="00480454">
        <w:rPr>
          <w:rFonts w:ascii="Times New Roman" w:hAnsi="Times New Roman" w:cs="Times New Roman"/>
          <w:sz w:val="24"/>
        </w:rPr>
        <w:t>Gajendra</w:t>
      </w:r>
      <w:proofErr w:type="spellEnd"/>
      <w:r w:rsidRPr="0048045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80454">
        <w:rPr>
          <w:rFonts w:ascii="Times New Roman" w:hAnsi="Times New Roman" w:cs="Times New Roman"/>
          <w:sz w:val="24"/>
        </w:rPr>
        <w:t>Agrawal</w:t>
      </w:r>
      <w:proofErr w:type="spellEnd"/>
    </w:p>
    <w:p w:rsidR="00480454" w:rsidRPr="00480454" w:rsidRDefault="00480454">
      <w:pPr>
        <w:rPr>
          <w:rFonts w:ascii="Times New Roman" w:hAnsi="Times New Roman" w:cs="Times New Roman"/>
        </w:rPr>
      </w:pPr>
      <w:proofErr w:type="spellStart"/>
      <w:r w:rsidRPr="00480454">
        <w:rPr>
          <w:rFonts w:ascii="Times New Roman" w:hAnsi="Times New Roman" w:cs="Times New Roman"/>
        </w:rPr>
        <w:t>Datta</w:t>
      </w:r>
      <w:proofErr w:type="spellEnd"/>
      <w:r w:rsidRPr="00480454">
        <w:rPr>
          <w:rFonts w:ascii="Times New Roman" w:hAnsi="Times New Roman" w:cs="Times New Roman"/>
        </w:rPr>
        <w:t xml:space="preserve"> </w:t>
      </w:r>
      <w:proofErr w:type="spellStart"/>
      <w:r w:rsidRPr="00480454">
        <w:rPr>
          <w:rFonts w:ascii="Times New Roman" w:hAnsi="Times New Roman" w:cs="Times New Roman"/>
        </w:rPr>
        <w:t>Meghe</w:t>
      </w:r>
      <w:proofErr w:type="spellEnd"/>
      <w:r w:rsidRPr="00480454">
        <w:rPr>
          <w:rFonts w:ascii="Times New Roman" w:hAnsi="Times New Roman" w:cs="Times New Roman"/>
        </w:rPr>
        <w:t xml:space="preserve"> Institute of Higher Education </w:t>
      </w:r>
      <w:r>
        <w:rPr>
          <w:rFonts w:ascii="Times New Roman" w:hAnsi="Times New Roman" w:cs="Times New Roman"/>
        </w:rPr>
        <w:t>and</w:t>
      </w:r>
      <w:r w:rsidRPr="00480454">
        <w:rPr>
          <w:rFonts w:ascii="Times New Roman" w:hAnsi="Times New Roman" w:cs="Times New Roman"/>
        </w:rPr>
        <w:t xml:space="preserve"> Research, India</w:t>
      </w:r>
    </w:p>
    <w:p w:rsidR="00480454" w:rsidRPr="00480454" w:rsidRDefault="00480454" w:rsidP="00480454">
      <w:pPr>
        <w:jc w:val="center"/>
        <w:rPr>
          <w:rFonts w:ascii="Times New Roman" w:hAnsi="Times New Roman" w:cs="Times New Roman"/>
          <w:b/>
          <w:sz w:val="24"/>
        </w:rPr>
      </w:pPr>
      <w:r w:rsidRPr="00480454">
        <w:rPr>
          <w:rFonts w:ascii="Times New Roman" w:hAnsi="Times New Roman" w:cs="Times New Roman"/>
          <w:b/>
          <w:sz w:val="24"/>
        </w:rPr>
        <w:t>Abstract</w:t>
      </w:r>
    </w:p>
    <w:p w:rsidR="00480454" w:rsidRPr="00480454" w:rsidRDefault="00480454" w:rsidP="00480454">
      <w:pPr>
        <w:jc w:val="both"/>
        <w:rPr>
          <w:rFonts w:ascii="Times New Roman" w:hAnsi="Times New Roman" w:cs="Times New Roman"/>
          <w:sz w:val="20"/>
        </w:rPr>
      </w:pPr>
      <w:r w:rsidRPr="00480454">
        <w:rPr>
          <w:rFonts w:ascii="Times New Roman" w:hAnsi="Times New Roman" w:cs="Times New Roman"/>
          <w:b/>
          <w:sz w:val="20"/>
        </w:rPr>
        <w:t xml:space="preserve">Statement of the problem: </w:t>
      </w:r>
      <w:r w:rsidRPr="00480454">
        <w:rPr>
          <w:rFonts w:ascii="Times New Roman" w:hAnsi="Times New Roman" w:cs="Times New Roman"/>
          <w:sz w:val="20"/>
        </w:rPr>
        <w:t xml:space="preserve">To report a rare case of absent right sided </w:t>
      </w:r>
      <w:r w:rsidRPr="00480454">
        <w:rPr>
          <w:rFonts w:ascii="Times New Roman" w:hAnsi="Times New Roman" w:cs="Times New Roman"/>
          <w:sz w:val="20"/>
        </w:rPr>
        <w:t xml:space="preserve">Inferior Vena Cava </w:t>
      </w:r>
      <w:r w:rsidRPr="00480454">
        <w:rPr>
          <w:rFonts w:ascii="Times New Roman" w:hAnsi="Times New Roman" w:cs="Times New Roman"/>
          <w:sz w:val="20"/>
        </w:rPr>
        <w:t xml:space="preserve">(IVC) and persistent left sided IVC draining into coronary sinus with </w:t>
      </w:r>
      <w:proofErr w:type="spellStart"/>
      <w:r w:rsidRPr="00480454">
        <w:rPr>
          <w:rFonts w:ascii="Times New Roman" w:hAnsi="Times New Roman" w:cs="Times New Roman"/>
          <w:sz w:val="20"/>
        </w:rPr>
        <w:t>perimembranous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 Ventricular </w:t>
      </w:r>
      <w:proofErr w:type="spellStart"/>
      <w:r w:rsidRPr="00480454">
        <w:rPr>
          <w:rFonts w:ascii="Times New Roman" w:hAnsi="Times New Roman" w:cs="Times New Roman"/>
          <w:sz w:val="20"/>
        </w:rPr>
        <w:t>Septal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 Defect (VSD).</w:t>
      </w:r>
    </w:p>
    <w:p w:rsidR="00480454" w:rsidRPr="00480454" w:rsidRDefault="00480454" w:rsidP="00480454">
      <w:pPr>
        <w:jc w:val="both"/>
        <w:rPr>
          <w:rFonts w:ascii="Times New Roman" w:hAnsi="Times New Roman" w:cs="Times New Roman"/>
          <w:sz w:val="20"/>
        </w:rPr>
      </w:pPr>
      <w:r w:rsidRPr="00480454">
        <w:rPr>
          <w:rFonts w:ascii="Times New Roman" w:hAnsi="Times New Roman" w:cs="Times New Roman"/>
          <w:b/>
          <w:sz w:val="20"/>
        </w:rPr>
        <w:t>Introduction:</w:t>
      </w:r>
      <w:r w:rsidRPr="00480454">
        <w:rPr>
          <w:rFonts w:ascii="Times New Roman" w:hAnsi="Times New Roman" w:cs="Times New Roman"/>
          <w:sz w:val="20"/>
        </w:rPr>
        <w:t xml:space="preserve"> Left sided IVC is the second most common IVC anomaly observed with a prevalence of 0.2-</w:t>
      </w:r>
      <w:r>
        <w:rPr>
          <w:rFonts w:ascii="Times New Roman" w:hAnsi="Times New Roman" w:cs="Times New Roman"/>
          <w:sz w:val="20"/>
        </w:rPr>
        <w:t>.0.5% in general population</w:t>
      </w:r>
      <w:r w:rsidRPr="00480454">
        <w:rPr>
          <w:rFonts w:ascii="Times New Roman" w:hAnsi="Times New Roman" w:cs="Times New Roman"/>
          <w:sz w:val="20"/>
        </w:rPr>
        <w:t xml:space="preserve">. A case with any congenital heart anomaly and left sided IVC are quite rare. Examples are a case of 31 year old male with atrial </w:t>
      </w:r>
      <w:proofErr w:type="spellStart"/>
      <w:r w:rsidRPr="00480454">
        <w:rPr>
          <w:rFonts w:ascii="Times New Roman" w:hAnsi="Times New Roman" w:cs="Times New Roman"/>
          <w:sz w:val="20"/>
        </w:rPr>
        <w:t>septal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 defect and VSD in 2008 and an 11 month old infant with Complex congenital heart disease: Double outlet right ventricle, </w:t>
      </w:r>
      <w:proofErr w:type="spellStart"/>
      <w:r w:rsidRPr="00480454">
        <w:rPr>
          <w:rFonts w:ascii="Times New Roman" w:hAnsi="Times New Roman" w:cs="Times New Roman"/>
          <w:sz w:val="20"/>
        </w:rPr>
        <w:t>Malposed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 great arteries, VSD, Patent </w:t>
      </w:r>
      <w:proofErr w:type="spellStart"/>
      <w:r w:rsidRPr="00480454">
        <w:rPr>
          <w:rFonts w:ascii="Times New Roman" w:hAnsi="Times New Roman" w:cs="Times New Roman"/>
          <w:sz w:val="20"/>
        </w:rPr>
        <w:t>ductus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80454">
        <w:rPr>
          <w:rFonts w:ascii="Times New Roman" w:hAnsi="Times New Roman" w:cs="Times New Roman"/>
          <w:sz w:val="20"/>
        </w:rPr>
        <w:t>arteriousus</w:t>
      </w:r>
      <w:proofErr w:type="spellEnd"/>
      <w:r w:rsidRPr="00480454">
        <w:rPr>
          <w:rFonts w:ascii="Times New Roman" w:hAnsi="Times New Roman" w:cs="Times New Roman"/>
          <w:sz w:val="20"/>
        </w:rPr>
        <w:t>, Partial anomalous pulmonary venous return, Persistent left Superior Vena Cava &amp; Interrupted IVC.</w:t>
      </w:r>
    </w:p>
    <w:p w:rsidR="00480454" w:rsidRPr="00480454" w:rsidRDefault="00480454" w:rsidP="00480454">
      <w:pPr>
        <w:jc w:val="both"/>
        <w:rPr>
          <w:rFonts w:ascii="Times New Roman" w:hAnsi="Times New Roman" w:cs="Times New Roman"/>
          <w:sz w:val="20"/>
        </w:rPr>
      </w:pPr>
      <w:r w:rsidRPr="00480454">
        <w:rPr>
          <w:rFonts w:ascii="Times New Roman" w:hAnsi="Times New Roman" w:cs="Times New Roman"/>
          <w:b/>
          <w:sz w:val="20"/>
        </w:rPr>
        <w:t>Methodology and theoretical orientation:</w:t>
      </w:r>
      <w:r w:rsidRPr="00480454">
        <w:rPr>
          <w:rFonts w:ascii="Times New Roman" w:hAnsi="Times New Roman" w:cs="Times New Roman"/>
          <w:sz w:val="20"/>
        </w:rPr>
        <w:t xml:space="preserve"> We used Transthoracic </w:t>
      </w:r>
      <w:r w:rsidRPr="00480454">
        <w:rPr>
          <w:rFonts w:ascii="Times New Roman" w:hAnsi="Times New Roman" w:cs="Times New Roman"/>
          <w:sz w:val="20"/>
        </w:rPr>
        <w:t xml:space="preserve">Echocardiography </w:t>
      </w:r>
      <w:r w:rsidRPr="00480454">
        <w:rPr>
          <w:rFonts w:ascii="Times New Roman" w:hAnsi="Times New Roman" w:cs="Times New Roman"/>
          <w:sz w:val="20"/>
        </w:rPr>
        <w:t xml:space="preserve">(2-D ECHO), CT </w:t>
      </w:r>
      <w:proofErr w:type="spellStart"/>
      <w:r w:rsidRPr="00480454">
        <w:rPr>
          <w:rFonts w:ascii="Times New Roman" w:hAnsi="Times New Roman" w:cs="Times New Roman"/>
          <w:sz w:val="20"/>
        </w:rPr>
        <w:t>Venogram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 and cardiac </w:t>
      </w:r>
      <w:proofErr w:type="spellStart"/>
      <w:r w:rsidRPr="00480454">
        <w:rPr>
          <w:rFonts w:ascii="Times New Roman" w:hAnsi="Times New Roman" w:cs="Times New Roman"/>
          <w:sz w:val="20"/>
        </w:rPr>
        <w:t>cath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 to know the exact anatomical variation of our patient. Also, instead of a commonly used trans-femoral approach to VSD device closure we used a trans-jugular approach to VSD device closure as no literature is available on how to approach for device closure in a left sided IVC. </w:t>
      </w:r>
    </w:p>
    <w:p w:rsidR="00480454" w:rsidRPr="00480454" w:rsidRDefault="00480454" w:rsidP="00480454">
      <w:pPr>
        <w:jc w:val="both"/>
        <w:rPr>
          <w:rFonts w:ascii="Times New Roman" w:hAnsi="Times New Roman" w:cs="Times New Roman"/>
          <w:sz w:val="20"/>
        </w:rPr>
      </w:pPr>
      <w:r w:rsidRPr="00480454">
        <w:rPr>
          <w:rFonts w:ascii="Times New Roman" w:hAnsi="Times New Roman" w:cs="Times New Roman"/>
          <w:b/>
          <w:sz w:val="20"/>
        </w:rPr>
        <w:t>Findings:</w:t>
      </w:r>
      <w:r w:rsidRPr="00480454">
        <w:rPr>
          <w:rFonts w:ascii="Times New Roman" w:hAnsi="Times New Roman" w:cs="Times New Roman"/>
          <w:sz w:val="20"/>
        </w:rPr>
        <w:t xml:space="preserve"> In our case report we have a 10 year old child with left sided IVC with </w:t>
      </w:r>
      <w:proofErr w:type="spellStart"/>
      <w:r w:rsidRPr="00480454">
        <w:rPr>
          <w:rFonts w:ascii="Times New Roman" w:hAnsi="Times New Roman" w:cs="Times New Roman"/>
          <w:sz w:val="20"/>
        </w:rPr>
        <w:t>Perimembranous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 VSD moderately restrictive type of 4 mm. On 2-D ECHO we found that right sided IVC was absent. During the </w:t>
      </w:r>
      <w:proofErr w:type="spellStart"/>
      <w:r w:rsidRPr="00480454">
        <w:rPr>
          <w:rFonts w:ascii="Times New Roman" w:hAnsi="Times New Roman" w:cs="Times New Roman"/>
          <w:sz w:val="20"/>
        </w:rPr>
        <w:t>cath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 procedure we used contrast dye and found out that there is a left sided IVC which was draining into </w:t>
      </w:r>
      <w:r w:rsidRPr="00480454">
        <w:rPr>
          <w:rFonts w:ascii="Times New Roman" w:hAnsi="Times New Roman" w:cs="Times New Roman"/>
          <w:sz w:val="20"/>
        </w:rPr>
        <w:t>coronary</w:t>
      </w:r>
      <w:r w:rsidRPr="00480454">
        <w:rPr>
          <w:rFonts w:ascii="Times New Roman" w:hAnsi="Times New Roman" w:cs="Times New Roman"/>
          <w:sz w:val="20"/>
        </w:rPr>
        <w:t xml:space="preserve"> sinus. VSD device was implanted through trans-jugular approach.</w:t>
      </w:r>
    </w:p>
    <w:p w:rsidR="00480454" w:rsidRDefault="00480454" w:rsidP="00480454">
      <w:pPr>
        <w:jc w:val="both"/>
        <w:rPr>
          <w:rFonts w:ascii="Times New Roman" w:hAnsi="Times New Roman" w:cs="Times New Roman"/>
          <w:sz w:val="20"/>
        </w:rPr>
      </w:pPr>
      <w:r w:rsidRPr="00480454">
        <w:rPr>
          <w:rFonts w:ascii="Times New Roman" w:hAnsi="Times New Roman" w:cs="Times New Roman"/>
          <w:b/>
          <w:sz w:val="20"/>
        </w:rPr>
        <w:t>Conclusion:</w:t>
      </w:r>
      <w:r w:rsidRPr="00480454">
        <w:rPr>
          <w:rFonts w:ascii="Times New Roman" w:hAnsi="Times New Roman" w:cs="Times New Roman"/>
          <w:sz w:val="20"/>
        </w:rPr>
        <w:t xml:space="preserve"> This is the first case in the world to be reported to the best of our knowledge where a patient with a VSD has a left sided IVC draining into the coronary sinus.</w:t>
      </w:r>
    </w:p>
    <w:p w:rsidR="00480454" w:rsidRPr="00480454" w:rsidRDefault="00480454" w:rsidP="00480454">
      <w:pPr>
        <w:rPr>
          <w:rFonts w:ascii="Times New Roman" w:hAnsi="Times New Roman" w:cs="Times New Roman"/>
          <w:b/>
          <w:sz w:val="24"/>
        </w:rPr>
      </w:pPr>
      <w:r w:rsidRPr="00480454">
        <w:rPr>
          <w:rFonts w:ascii="Times New Roman" w:hAnsi="Times New Roman" w:cs="Times New Roman"/>
          <w:b/>
          <w:sz w:val="24"/>
        </w:rPr>
        <w:t>Biography</w:t>
      </w:r>
    </w:p>
    <w:p w:rsidR="00480454" w:rsidRPr="00480454" w:rsidRDefault="00480454" w:rsidP="0048045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80454">
        <w:rPr>
          <w:rFonts w:ascii="Times New Roman" w:hAnsi="Times New Roman" w:cs="Times New Roman"/>
          <w:sz w:val="20"/>
        </w:rPr>
        <w:t>Gajendra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80454">
        <w:rPr>
          <w:rFonts w:ascii="Times New Roman" w:hAnsi="Times New Roman" w:cs="Times New Roman"/>
          <w:sz w:val="20"/>
        </w:rPr>
        <w:t>Agrawal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 studies Cardiology at Care Hospitals Hyderabad. He is currently working as Professor</w:t>
      </w:r>
      <w:r>
        <w:rPr>
          <w:rFonts w:ascii="Times New Roman" w:hAnsi="Times New Roman" w:cs="Times New Roman"/>
          <w:sz w:val="20"/>
        </w:rPr>
        <w:t xml:space="preserve"> and </w:t>
      </w:r>
      <w:r w:rsidRPr="00480454">
        <w:rPr>
          <w:rFonts w:ascii="Times New Roman" w:hAnsi="Times New Roman" w:cs="Times New Roman"/>
          <w:sz w:val="20"/>
        </w:rPr>
        <w:t xml:space="preserve">Head at </w:t>
      </w:r>
      <w:proofErr w:type="spellStart"/>
      <w:r w:rsidRPr="00480454">
        <w:rPr>
          <w:rFonts w:ascii="Times New Roman" w:hAnsi="Times New Roman" w:cs="Times New Roman"/>
          <w:sz w:val="20"/>
        </w:rPr>
        <w:t>Datta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80454">
        <w:rPr>
          <w:rFonts w:ascii="Times New Roman" w:hAnsi="Times New Roman" w:cs="Times New Roman"/>
          <w:sz w:val="20"/>
        </w:rPr>
        <w:t>Meghe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 Institute of Higher Education and Research, </w:t>
      </w:r>
      <w:proofErr w:type="spellStart"/>
      <w:r w:rsidRPr="00480454">
        <w:rPr>
          <w:rFonts w:ascii="Times New Roman" w:hAnsi="Times New Roman" w:cs="Times New Roman"/>
          <w:sz w:val="20"/>
        </w:rPr>
        <w:t>Sawangi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480454">
        <w:rPr>
          <w:rFonts w:ascii="Times New Roman" w:hAnsi="Times New Roman" w:cs="Times New Roman"/>
          <w:sz w:val="20"/>
        </w:rPr>
        <w:t>Wardha</w:t>
      </w:r>
      <w:proofErr w:type="spellEnd"/>
      <w:r w:rsidRPr="00480454">
        <w:rPr>
          <w:rFonts w:ascii="Times New Roman" w:hAnsi="Times New Roman" w:cs="Times New Roman"/>
          <w:sz w:val="20"/>
        </w:rPr>
        <w:t xml:space="preserve">, India since 2014. He is doing both scientific and research work at this institute and also actively teaching both postgraduate students in Internal Medicine &amp; Cardiology. He has done pioneering work in Renal Artery Denervation in Treatment Resistant Hypertension in India. </w:t>
      </w:r>
      <w:r>
        <w:rPr>
          <w:rFonts w:ascii="Times New Roman" w:hAnsi="Times New Roman" w:cs="Times New Roman"/>
          <w:sz w:val="20"/>
        </w:rPr>
        <w:t>He</w:t>
      </w:r>
      <w:r w:rsidRPr="00480454">
        <w:rPr>
          <w:rFonts w:ascii="Times New Roman" w:hAnsi="Times New Roman" w:cs="Times New Roman"/>
          <w:sz w:val="20"/>
        </w:rPr>
        <w:t xml:space="preserve"> has numerous papers in various National and International Journal. He is principal investigator in many Landmark Multinational Drug Trials.</w:t>
      </w:r>
      <w:bookmarkEnd w:id="0"/>
    </w:p>
    <w:sectPr w:rsidR="00480454" w:rsidRPr="00480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454"/>
    <w:rsid w:val="00474203"/>
    <w:rsid w:val="00480454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2023-01-05T09:49:00Z</dcterms:created>
  <dcterms:modified xsi:type="dcterms:W3CDTF">2023-01-05T09:56:00Z</dcterms:modified>
</cp:coreProperties>
</file>