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140712" w14:textId="7932A8FF" w:rsidR="00DE3504" w:rsidRPr="00D66C15" w:rsidRDefault="00D66C15" w:rsidP="00D66C15">
      <w:pPr>
        <w:spacing w:after="200" w:line="276" w:lineRule="auto"/>
        <w:rPr>
          <w:rFonts w:ascii="Times New Roman" w:hAnsi="Times New Roman" w:cs="Times New Roman"/>
          <w:b/>
          <w:sz w:val="32"/>
        </w:rPr>
      </w:pPr>
      <w:r w:rsidRPr="00D66C15">
        <w:rPr>
          <w:rFonts w:ascii="Times New Roman" w:hAnsi="Times New Roman" w:cs="Times New Roman"/>
          <w:b/>
          <w:sz w:val="32"/>
        </w:rPr>
        <w:t>Childhood obesity: Reading food labels, searching for monsters and journaling. A mindfulness approach for teaching children about what’s in their food</w:t>
      </w:r>
    </w:p>
    <w:p w14:paraId="278A2896" w14:textId="548CE767" w:rsidR="00D66C15" w:rsidRDefault="00D66C15" w:rsidP="00D66C15">
      <w:pPr>
        <w:spacing w:after="200" w:line="276" w:lineRule="auto"/>
        <w:rPr>
          <w:rFonts w:ascii="Times New Roman" w:hAnsi="Times New Roman" w:cs="Times New Roman"/>
          <w:sz w:val="24"/>
        </w:rPr>
      </w:pPr>
      <w:r>
        <w:rPr>
          <w:rFonts w:ascii="Times New Roman" w:hAnsi="Times New Roman" w:cs="Times New Roman"/>
          <w:sz w:val="24"/>
        </w:rPr>
        <w:t>Cynthia T. Ortiz</w:t>
      </w:r>
    </w:p>
    <w:p w14:paraId="012FEF4C" w14:textId="4BDEA0C8" w:rsidR="00B205FE" w:rsidRPr="00D66C15" w:rsidRDefault="00B205FE" w:rsidP="00D66C15">
      <w:pPr>
        <w:spacing w:after="200" w:line="276" w:lineRule="auto"/>
        <w:rPr>
          <w:rFonts w:ascii="Times New Roman" w:hAnsi="Times New Roman" w:cs="Times New Roman"/>
        </w:rPr>
      </w:pPr>
      <w:r w:rsidRPr="00D66C15">
        <w:rPr>
          <w:rFonts w:ascii="Times New Roman" w:hAnsi="Times New Roman" w:cs="Times New Roman"/>
        </w:rPr>
        <w:t xml:space="preserve">La </w:t>
      </w:r>
      <w:proofErr w:type="spellStart"/>
      <w:r w:rsidRPr="00D66C15">
        <w:rPr>
          <w:rFonts w:ascii="Times New Roman" w:hAnsi="Times New Roman" w:cs="Times New Roman"/>
        </w:rPr>
        <w:t>Placita</w:t>
      </w:r>
      <w:proofErr w:type="spellEnd"/>
      <w:r w:rsidRPr="00D66C15">
        <w:rPr>
          <w:rFonts w:ascii="Times New Roman" w:hAnsi="Times New Roman" w:cs="Times New Roman"/>
        </w:rPr>
        <w:t xml:space="preserve"> Wellness and Education </w:t>
      </w:r>
      <w:proofErr w:type="spellStart"/>
      <w:r w:rsidRPr="00D66C15">
        <w:rPr>
          <w:rFonts w:ascii="Times New Roman" w:hAnsi="Times New Roman" w:cs="Times New Roman"/>
        </w:rPr>
        <w:t>Center</w:t>
      </w:r>
      <w:proofErr w:type="spellEnd"/>
      <w:r w:rsidRPr="00D66C15">
        <w:rPr>
          <w:rFonts w:ascii="Times New Roman" w:hAnsi="Times New Roman" w:cs="Times New Roman"/>
        </w:rPr>
        <w:t>, Inc., USA</w:t>
      </w:r>
    </w:p>
    <w:p w14:paraId="1CCB0AD4" w14:textId="667A2C7F" w:rsidR="00B205FE" w:rsidRPr="00D66C15" w:rsidRDefault="00B205FE" w:rsidP="00D66C15">
      <w:pPr>
        <w:spacing w:after="200" w:line="276" w:lineRule="auto"/>
        <w:jc w:val="center"/>
        <w:rPr>
          <w:rFonts w:ascii="Times New Roman" w:hAnsi="Times New Roman" w:cs="Times New Roman"/>
          <w:b/>
          <w:sz w:val="24"/>
        </w:rPr>
      </w:pPr>
      <w:r w:rsidRPr="00D66C15">
        <w:rPr>
          <w:rFonts w:ascii="Times New Roman" w:hAnsi="Times New Roman" w:cs="Times New Roman"/>
          <w:b/>
          <w:sz w:val="24"/>
        </w:rPr>
        <w:t>Abstract</w:t>
      </w:r>
    </w:p>
    <w:p w14:paraId="58DCB96E" w14:textId="02A6AEBD" w:rsidR="00B205FE" w:rsidRPr="00D66C15" w:rsidRDefault="00B205FE" w:rsidP="00D66C15">
      <w:pPr>
        <w:spacing w:after="200" w:line="276" w:lineRule="auto"/>
        <w:jc w:val="both"/>
        <w:rPr>
          <w:rFonts w:ascii="Times New Roman" w:hAnsi="Times New Roman" w:cs="Times New Roman"/>
          <w:sz w:val="20"/>
        </w:rPr>
      </w:pPr>
      <w:r w:rsidRPr="00D66C15">
        <w:rPr>
          <w:rFonts w:ascii="Times New Roman" w:hAnsi="Times New Roman" w:cs="Times New Roman"/>
          <w:b/>
          <w:sz w:val="20"/>
        </w:rPr>
        <w:t xml:space="preserve">Statement of the </w:t>
      </w:r>
      <w:r w:rsidR="00D66C15" w:rsidRPr="00D66C15">
        <w:rPr>
          <w:rFonts w:ascii="Times New Roman" w:hAnsi="Times New Roman" w:cs="Times New Roman"/>
          <w:b/>
          <w:sz w:val="20"/>
        </w:rPr>
        <w:t>problem</w:t>
      </w:r>
      <w:r w:rsidRPr="00D66C15">
        <w:rPr>
          <w:rFonts w:ascii="Times New Roman" w:hAnsi="Times New Roman" w:cs="Times New Roman"/>
          <w:b/>
          <w:sz w:val="20"/>
        </w:rPr>
        <w:t>:</w:t>
      </w:r>
      <w:r w:rsidRPr="00D66C15">
        <w:rPr>
          <w:rFonts w:ascii="Times New Roman" w:hAnsi="Times New Roman" w:cs="Times New Roman"/>
          <w:sz w:val="20"/>
        </w:rPr>
        <w:t xml:space="preserve"> Children (and adults) are consuming preservatives, pesticides, and other additives found in processed foods in high quantities. Although the U.S. Food and Drug Administration and the </w:t>
      </w:r>
      <w:proofErr w:type="spellStart"/>
      <w:r w:rsidRPr="00D66C15">
        <w:rPr>
          <w:rFonts w:ascii="Times New Roman" w:hAnsi="Times New Roman" w:cs="Times New Roman"/>
          <w:sz w:val="20"/>
        </w:rPr>
        <w:t>Dept</w:t>
      </w:r>
      <w:proofErr w:type="spellEnd"/>
      <w:r w:rsidRPr="00D66C15">
        <w:rPr>
          <w:rFonts w:ascii="Times New Roman" w:hAnsi="Times New Roman" w:cs="Times New Roman"/>
          <w:sz w:val="20"/>
        </w:rPr>
        <w:t xml:space="preserve"> of Agriculture report that small quantities of these chemicals are safe, safety concerns develop when they are consumed in high quantities. The saying, “a little bit won’t hurt” is only true when the consumer knows how much of the preservatives, pesticides, etc. they are consuming. In reviewing </w:t>
      </w:r>
      <w:commentRangeStart w:id="0"/>
      <w:r w:rsidRPr="00D66C15">
        <w:rPr>
          <w:rFonts w:ascii="Times New Roman" w:hAnsi="Times New Roman" w:cs="Times New Roman"/>
          <w:sz w:val="20"/>
          <w:highlight w:val="yellow"/>
        </w:rPr>
        <w:t>Figure 1</w:t>
      </w:r>
      <w:commentRangeEnd w:id="0"/>
      <w:r w:rsidR="001B66B9">
        <w:rPr>
          <w:rStyle w:val="CommentReference"/>
        </w:rPr>
        <w:commentReference w:id="0"/>
      </w:r>
      <w:r w:rsidRPr="00D66C15">
        <w:rPr>
          <w:rFonts w:ascii="Times New Roman" w:hAnsi="Times New Roman" w:cs="Times New Roman"/>
          <w:sz w:val="20"/>
        </w:rPr>
        <w:t xml:space="preserve">, which is a food label for a bakery item, we encounter 9 out of the 16 Monsters discussed in the What’s Eating You Kid? </w:t>
      </w:r>
      <w:proofErr w:type="gramStart"/>
      <w:r w:rsidRPr="00D66C15">
        <w:rPr>
          <w:rFonts w:ascii="Times New Roman" w:hAnsi="Times New Roman" w:cs="Times New Roman"/>
          <w:sz w:val="20"/>
        </w:rPr>
        <w:t>Program.</w:t>
      </w:r>
      <w:proofErr w:type="gramEnd"/>
      <w:r w:rsidRPr="00D66C15">
        <w:rPr>
          <w:rFonts w:ascii="Times New Roman" w:hAnsi="Times New Roman" w:cs="Times New Roman"/>
          <w:sz w:val="20"/>
        </w:rPr>
        <w:t xml:space="preserve"> Six of the Monsters on the label have been identified as causing anger and violent </w:t>
      </w:r>
      <w:proofErr w:type="spellStart"/>
      <w:r w:rsidRPr="00D66C15">
        <w:rPr>
          <w:rFonts w:ascii="Times New Roman" w:hAnsi="Times New Roman" w:cs="Times New Roman"/>
          <w:sz w:val="20"/>
        </w:rPr>
        <w:t>behavior</w:t>
      </w:r>
      <w:proofErr w:type="spellEnd"/>
      <w:r w:rsidRPr="00D66C15">
        <w:rPr>
          <w:rFonts w:ascii="Times New Roman" w:hAnsi="Times New Roman" w:cs="Times New Roman"/>
          <w:sz w:val="20"/>
        </w:rPr>
        <w:t xml:space="preserve"> when consumed in excess. Consuming different foods that contain a list of ingredients like those in the </w:t>
      </w:r>
      <w:r w:rsidRPr="00D66C15">
        <w:rPr>
          <w:rFonts w:ascii="Times New Roman" w:hAnsi="Times New Roman" w:cs="Times New Roman"/>
          <w:sz w:val="20"/>
          <w:highlight w:val="yellow"/>
        </w:rPr>
        <w:t>Figure 1</w:t>
      </w:r>
      <w:r w:rsidRPr="00D66C15">
        <w:rPr>
          <w:rFonts w:ascii="Times New Roman" w:hAnsi="Times New Roman" w:cs="Times New Roman"/>
          <w:sz w:val="20"/>
        </w:rPr>
        <w:t xml:space="preserve"> label throughout the day is more than “just a little bit” and a cause for real concern. </w:t>
      </w:r>
    </w:p>
    <w:p w14:paraId="0F9BB46D" w14:textId="2A580345" w:rsidR="00B205FE" w:rsidRPr="00D66C15" w:rsidRDefault="00B205FE" w:rsidP="00D66C15">
      <w:pPr>
        <w:spacing w:after="200" w:line="276" w:lineRule="auto"/>
        <w:jc w:val="both"/>
        <w:rPr>
          <w:rFonts w:ascii="Times New Roman" w:hAnsi="Times New Roman" w:cs="Times New Roman"/>
          <w:sz w:val="20"/>
        </w:rPr>
      </w:pPr>
      <w:r w:rsidRPr="00D66C15">
        <w:rPr>
          <w:rFonts w:ascii="Times New Roman" w:hAnsi="Times New Roman" w:cs="Times New Roman"/>
          <w:sz w:val="20"/>
        </w:rPr>
        <w:t>The p</w:t>
      </w:r>
      <w:r w:rsidR="001B66B9">
        <w:rPr>
          <w:rFonts w:ascii="Times New Roman" w:hAnsi="Times New Roman" w:cs="Times New Roman"/>
          <w:sz w:val="20"/>
        </w:rPr>
        <w:t>urpose of What’s Eating You Kid</w:t>
      </w:r>
      <w:r w:rsidRPr="00D66C15">
        <w:rPr>
          <w:rFonts w:ascii="Times New Roman" w:hAnsi="Times New Roman" w:cs="Times New Roman"/>
          <w:sz w:val="20"/>
        </w:rPr>
        <w:t xml:space="preserve"> is (1) to teach children (and adults) to learn what the </w:t>
      </w:r>
      <w:bookmarkStart w:id="1" w:name="_GoBack"/>
      <w:bookmarkEnd w:id="1"/>
      <w:r w:rsidRPr="00D66C15">
        <w:rPr>
          <w:rFonts w:ascii="Times New Roman" w:hAnsi="Times New Roman" w:cs="Times New Roman"/>
          <w:sz w:val="20"/>
        </w:rPr>
        <w:t xml:space="preserve">“Monsters” are (by studying the eBook, word puzzle, Monster puzzles and flash cards), (2) to teach the effects on health from overconsumption of these Monsters and (3) journaling (which is a mindful activity that can create awareness and change) to keep track of the Monsters using the interactive Monster Tracker Journal. </w:t>
      </w:r>
    </w:p>
    <w:p w14:paraId="444D0CA1" w14:textId="5807F83B" w:rsidR="00B205FE" w:rsidRPr="00D66C15" w:rsidRDefault="00B205FE" w:rsidP="00D66C15">
      <w:pPr>
        <w:spacing w:after="200" w:line="276" w:lineRule="auto"/>
        <w:jc w:val="both"/>
        <w:rPr>
          <w:rFonts w:ascii="Times New Roman" w:hAnsi="Times New Roman" w:cs="Times New Roman"/>
          <w:sz w:val="20"/>
        </w:rPr>
      </w:pPr>
      <w:r w:rsidRPr="00D66C15">
        <w:rPr>
          <w:rFonts w:ascii="Times New Roman" w:hAnsi="Times New Roman" w:cs="Times New Roman"/>
          <w:sz w:val="20"/>
        </w:rPr>
        <w:t xml:space="preserve">During two studies (2009 and 2010) at a preschool </w:t>
      </w:r>
      <w:proofErr w:type="spellStart"/>
      <w:r w:rsidRPr="00D66C15">
        <w:rPr>
          <w:rFonts w:ascii="Times New Roman" w:hAnsi="Times New Roman" w:cs="Times New Roman"/>
          <w:sz w:val="20"/>
        </w:rPr>
        <w:t>center</w:t>
      </w:r>
      <w:proofErr w:type="spellEnd"/>
      <w:r w:rsidRPr="00D66C15">
        <w:rPr>
          <w:rFonts w:ascii="Times New Roman" w:hAnsi="Times New Roman" w:cs="Times New Roman"/>
          <w:sz w:val="20"/>
        </w:rPr>
        <w:t xml:space="preserve"> and 30 summer day camps, children were taught nutrition using the My Food Pyramid for Kids along with food label recognition that were a precurs</w:t>
      </w:r>
      <w:r w:rsidR="001B66B9">
        <w:rPr>
          <w:rFonts w:ascii="Times New Roman" w:hAnsi="Times New Roman" w:cs="Times New Roman"/>
          <w:sz w:val="20"/>
        </w:rPr>
        <w:t>or to the What’s Eating You Kid</w:t>
      </w:r>
      <w:r w:rsidRPr="00D66C15">
        <w:rPr>
          <w:rFonts w:ascii="Times New Roman" w:hAnsi="Times New Roman" w:cs="Times New Roman"/>
          <w:sz w:val="20"/>
        </w:rPr>
        <w:t xml:space="preserve"> </w:t>
      </w:r>
      <w:r w:rsidR="00D66C15" w:rsidRPr="00D66C15">
        <w:rPr>
          <w:rFonts w:ascii="Times New Roman" w:hAnsi="Times New Roman" w:cs="Times New Roman"/>
          <w:sz w:val="20"/>
        </w:rPr>
        <w:t>Program</w:t>
      </w:r>
      <w:r w:rsidRPr="00D66C15">
        <w:rPr>
          <w:rFonts w:ascii="Times New Roman" w:hAnsi="Times New Roman" w:cs="Times New Roman"/>
          <w:sz w:val="20"/>
        </w:rPr>
        <w:t xml:space="preserve">. </w:t>
      </w:r>
    </w:p>
    <w:p w14:paraId="682A46C7" w14:textId="34757EA2" w:rsidR="00B205FE" w:rsidRPr="00D66C15" w:rsidRDefault="00B205FE" w:rsidP="00D66C15">
      <w:pPr>
        <w:spacing w:after="200" w:line="276" w:lineRule="auto"/>
        <w:jc w:val="both"/>
        <w:rPr>
          <w:rFonts w:ascii="Times New Roman" w:hAnsi="Times New Roman" w:cs="Times New Roman"/>
          <w:sz w:val="20"/>
        </w:rPr>
      </w:pPr>
      <w:r w:rsidRPr="00D66C15">
        <w:rPr>
          <w:rFonts w:ascii="Times New Roman" w:hAnsi="Times New Roman" w:cs="Times New Roman"/>
          <w:b/>
          <w:sz w:val="20"/>
        </w:rPr>
        <w:t>Findings:</w:t>
      </w:r>
      <w:r w:rsidRPr="00D66C15">
        <w:rPr>
          <w:rFonts w:ascii="Times New Roman" w:hAnsi="Times New Roman" w:cs="Times New Roman"/>
          <w:sz w:val="20"/>
        </w:rPr>
        <w:t xml:space="preserve"> Children did not want to consume food that contained preservatives, pesticides, etc. if consuming these things were going to make them obese and/or shorten their life span. Children reacted to the information they received by insisting that their parents, “stop feeding them junk and stop killing them.” We conducted parent workshops which initially led to the creation of </w:t>
      </w:r>
      <w:r w:rsidR="001B66B9">
        <w:rPr>
          <w:rFonts w:ascii="Times New Roman" w:hAnsi="Times New Roman" w:cs="Times New Roman"/>
          <w:sz w:val="20"/>
        </w:rPr>
        <w:t>the What’s Eating You Kid</w:t>
      </w:r>
      <w:r w:rsidRPr="00D66C15">
        <w:rPr>
          <w:rFonts w:ascii="Times New Roman" w:hAnsi="Times New Roman" w:cs="Times New Roman"/>
          <w:sz w:val="20"/>
        </w:rPr>
        <w:t xml:space="preserve"> eBook and program. </w:t>
      </w:r>
    </w:p>
    <w:p w14:paraId="7809E58A" w14:textId="3329EB1C" w:rsidR="00B205FE" w:rsidRPr="00D66C15" w:rsidRDefault="00B205FE" w:rsidP="00D66C15">
      <w:pPr>
        <w:spacing w:after="200" w:line="276" w:lineRule="auto"/>
        <w:jc w:val="both"/>
        <w:rPr>
          <w:rFonts w:ascii="Times New Roman" w:hAnsi="Times New Roman" w:cs="Times New Roman"/>
          <w:sz w:val="20"/>
        </w:rPr>
      </w:pPr>
      <w:r w:rsidRPr="00D66C15">
        <w:rPr>
          <w:rFonts w:ascii="Times New Roman" w:hAnsi="Times New Roman" w:cs="Times New Roman"/>
          <w:b/>
          <w:sz w:val="20"/>
        </w:rPr>
        <w:t>Conc</w:t>
      </w:r>
      <w:r w:rsidR="00D66C15" w:rsidRPr="00D66C15">
        <w:rPr>
          <w:rFonts w:ascii="Times New Roman" w:hAnsi="Times New Roman" w:cs="Times New Roman"/>
          <w:b/>
          <w:sz w:val="20"/>
        </w:rPr>
        <w:t>lusions</w:t>
      </w:r>
      <w:r w:rsidRPr="00D66C15">
        <w:rPr>
          <w:rFonts w:ascii="Times New Roman" w:hAnsi="Times New Roman" w:cs="Times New Roman"/>
          <w:b/>
          <w:sz w:val="20"/>
        </w:rPr>
        <w:t>:</w:t>
      </w:r>
      <w:r w:rsidRPr="00D66C15">
        <w:rPr>
          <w:rFonts w:ascii="Times New Roman" w:hAnsi="Times New Roman" w:cs="Times New Roman"/>
          <w:sz w:val="20"/>
        </w:rPr>
        <w:t xml:space="preserve"> (1) Children want to be healthy. (2) Journaling is a mindfulness activity creating awareness and checking impulsivity. (3) Making better choices is awareness that creates change. (4) Parents and/or guardians, schools and organizations can learn and teach this program which is suitable for all ages. (5) In 2009, obesity was reversed 100% at the preschool proving that teaching label reading and mindfulness intervention like journaling works. </w:t>
      </w:r>
    </w:p>
    <w:p w14:paraId="5830F0D7" w14:textId="77777777" w:rsidR="00B205FE" w:rsidRPr="00D66C15" w:rsidRDefault="00B205FE" w:rsidP="00D66C15">
      <w:pPr>
        <w:spacing w:after="200" w:line="276" w:lineRule="auto"/>
        <w:rPr>
          <w:rFonts w:ascii="Times New Roman" w:hAnsi="Times New Roman" w:cs="Times New Roman"/>
          <w:b/>
          <w:sz w:val="24"/>
        </w:rPr>
      </w:pPr>
      <w:r w:rsidRPr="00D66C15">
        <w:rPr>
          <w:rFonts w:ascii="Times New Roman" w:hAnsi="Times New Roman" w:cs="Times New Roman"/>
          <w:b/>
          <w:sz w:val="24"/>
        </w:rPr>
        <w:t>Biography</w:t>
      </w:r>
    </w:p>
    <w:p w14:paraId="04970EDA" w14:textId="06CA51D6" w:rsidR="00B205FE" w:rsidRPr="00D66C15" w:rsidRDefault="00B205FE" w:rsidP="00D66C15">
      <w:pPr>
        <w:spacing w:after="200" w:line="276" w:lineRule="auto"/>
        <w:jc w:val="both"/>
        <w:rPr>
          <w:rFonts w:ascii="Times New Roman" w:hAnsi="Times New Roman" w:cs="Times New Roman"/>
          <w:sz w:val="20"/>
        </w:rPr>
      </w:pPr>
      <w:r w:rsidRPr="00D66C15">
        <w:rPr>
          <w:rFonts w:ascii="Times New Roman" w:hAnsi="Times New Roman" w:cs="Times New Roman"/>
          <w:sz w:val="20"/>
        </w:rPr>
        <w:t xml:space="preserve">Cynthia T. Ortiz has over 15 </w:t>
      </w:r>
      <w:r w:rsidR="00D66C15" w:rsidRPr="00D66C15">
        <w:rPr>
          <w:rFonts w:ascii="Times New Roman" w:hAnsi="Times New Roman" w:cs="Times New Roman"/>
          <w:sz w:val="20"/>
        </w:rPr>
        <w:t>year’s</w:t>
      </w:r>
      <w:r w:rsidRPr="00D66C15">
        <w:rPr>
          <w:rFonts w:ascii="Times New Roman" w:hAnsi="Times New Roman" w:cs="Times New Roman"/>
          <w:sz w:val="20"/>
        </w:rPr>
        <w:t xml:space="preserve"> expertise as a personal trainer, fitness instructor, nutrition researcher and childhood obesity educator. She was a member of Michelle Obama’s Let’s Move project and has been a leader in the Philadelphia and South Jersey community teaching children through the </w:t>
      </w:r>
      <w:proofErr w:type="spellStart"/>
      <w:r w:rsidRPr="00D66C15">
        <w:rPr>
          <w:rFonts w:ascii="Times New Roman" w:hAnsi="Times New Roman" w:cs="Times New Roman"/>
          <w:sz w:val="20"/>
        </w:rPr>
        <w:t>Fitadelphia</w:t>
      </w:r>
      <w:proofErr w:type="spellEnd"/>
      <w:r w:rsidRPr="00D66C15">
        <w:rPr>
          <w:rFonts w:ascii="Times New Roman" w:hAnsi="Times New Roman" w:cs="Times New Roman"/>
          <w:sz w:val="20"/>
        </w:rPr>
        <w:t xml:space="preserve"> Kids program since 2006. She has taught over 8,000 children at different organizations and schools and has trained high school and college students for employment teaching the program. She is the president of the non-profit La </w:t>
      </w:r>
      <w:proofErr w:type="spellStart"/>
      <w:r w:rsidRPr="00D66C15">
        <w:rPr>
          <w:rFonts w:ascii="Times New Roman" w:hAnsi="Times New Roman" w:cs="Times New Roman"/>
          <w:sz w:val="20"/>
        </w:rPr>
        <w:t>Placita</w:t>
      </w:r>
      <w:proofErr w:type="spellEnd"/>
      <w:r w:rsidRPr="00D66C15">
        <w:rPr>
          <w:rFonts w:ascii="Times New Roman" w:hAnsi="Times New Roman" w:cs="Times New Roman"/>
          <w:sz w:val="20"/>
        </w:rPr>
        <w:t xml:space="preserve"> Wellness and Education </w:t>
      </w:r>
      <w:proofErr w:type="spellStart"/>
      <w:r w:rsidRPr="00D66C15">
        <w:rPr>
          <w:rFonts w:ascii="Times New Roman" w:hAnsi="Times New Roman" w:cs="Times New Roman"/>
          <w:sz w:val="20"/>
        </w:rPr>
        <w:t>Center</w:t>
      </w:r>
      <w:proofErr w:type="spellEnd"/>
      <w:r w:rsidRPr="00D66C15">
        <w:rPr>
          <w:rFonts w:ascii="Times New Roman" w:hAnsi="Times New Roman" w:cs="Times New Roman"/>
          <w:sz w:val="20"/>
        </w:rPr>
        <w:t xml:space="preserve">, Inc., which was established in 2006 and provides obesity programs to the community. She was recognized by Mamas Latinas in 2012 as one of the top 25 influential mothers in the nation. She is the owner of the trademark </w:t>
      </w:r>
      <w:proofErr w:type="spellStart"/>
      <w:r w:rsidRPr="00D66C15">
        <w:rPr>
          <w:rFonts w:ascii="Times New Roman" w:hAnsi="Times New Roman" w:cs="Times New Roman"/>
          <w:sz w:val="20"/>
        </w:rPr>
        <w:t>Fitadelphia</w:t>
      </w:r>
      <w:proofErr w:type="spellEnd"/>
      <w:r w:rsidRPr="00D66C15">
        <w:rPr>
          <w:rFonts w:ascii="Times New Roman" w:hAnsi="Times New Roman" w:cs="Times New Roman"/>
          <w:sz w:val="20"/>
        </w:rPr>
        <w:t xml:space="preserve"> and author and illustrator of the copyrighted program What’s Eating You Kid?</w:t>
      </w:r>
    </w:p>
    <w:sectPr w:rsidR="00B205FE" w:rsidRPr="00D66C1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1-14T18:17:00Z" w:initials="SS">
    <w:p w14:paraId="6B8FDBA0" w14:textId="4FFF0997" w:rsidR="001B66B9" w:rsidRDefault="001B66B9">
      <w:pPr>
        <w:pStyle w:val="CommentText"/>
      </w:pPr>
      <w:r>
        <w:rPr>
          <w:rStyle w:val="CommentReference"/>
        </w:rPr>
        <w:annotationRef/>
      </w:r>
      <w:r>
        <w:t>Add figure and figure description.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C1A17"/>
    <w:multiLevelType w:val="hybridMultilevel"/>
    <w:tmpl w:val="2C4E0E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5F1ECE"/>
    <w:rsid w:val="001B66B9"/>
    <w:rsid w:val="00505D5D"/>
    <w:rsid w:val="005F1ECE"/>
    <w:rsid w:val="007D4CEF"/>
    <w:rsid w:val="008F45A4"/>
    <w:rsid w:val="009A430A"/>
    <w:rsid w:val="00B205FE"/>
    <w:rsid w:val="00BA384E"/>
    <w:rsid w:val="00D66C15"/>
    <w:rsid w:val="00DE35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25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05FE"/>
    <w:rPr>
      <w:color w:val="0563C1" w:themeColor="hyperlink"/>
      <w:u w:val="single"/>
    </w:rPr>
  </w:style>
  <w:style w:type="character" w:customStyle="1" w:styleId="UnresolvedMention">
    <w:name w:val="Unresolved Mention"/>
    <w:basedOn w:val="DefaultParagraphFont"/>
    <w:uiPriority w:val="99"/>
    <w:semiHidden/>
    <w:unhideWhenUsed/>
    <w:rsid w:val="00B205FE"/>
    <w:rPr>
      <w:color w:val="605E5C"/>
      <w:shd w:val="clear" w:color="auto" w:fill="E1DFDD"/>
    </w:rPr>
  </w:style>
  <w:style w:type="paragraph" w:styleId="ListParagraph">
    <w:name w:val="List Paragraph"/>
    <w:basedOn w:val="Normal"/>
    <w:uiPriority w:val="34"/>
    <w:qFormat/>
    <w:rsid w:val="00B205FE"/>
    <w:pPr>
      <w:ind w:left="720"/>
      <w:contextualSpacing/>
    </w:pPr>
  </w:style>
  <w:style w:type="character" w:styleId="CommentReference">
    <w:name w:val="annotation reference"/>
    <w:basedOn w:val="DefaultParagraphFont"/>
    <w:uiPriority w:val="99"/>
    <w:semiHidden/>
    <w:unhideWhenUsed/>
    <w:rsid w:val="001B66B9"/>
    <w:rPr>
      <w:sz w:val="16"/>
      <w:szCs w:val="16"/>
    </w:rPr>
  </w:style>
  <w:style w:type="paragraph" w:styleId="CommentText">
    <w:name w:val="annotation text"/>
    <w:basedOn w:val="Normal"/>
    <w:link w:val="CommentTextChar"/>
    <w:uiPriority w:val="99"/>
    <w:semiHidden/>
    <w:unhideWhenUsed/>
    <w:rsid w:val="001B66B9"/>
    <w:pPr>
      <w:spacing w:line="240" w:lineRule="auto"/>
    </w:pPr>
    <w:rPr>
      <w:sz w:val="20"/>
      <w:szCs w:val="20"/>
    </w:rPr>
  </w:style>
  <w:style w:type="character" w:customStyle="1" w:styleId="CommentTextChar">
    <w:name w:val="Comment Text Char"/>
    <w:basedOn w:val="DefaultParagraphFont"/>
    <w:link w:val="CommentText"/>
    <w:uiPriority w:val="99"/>
    <w:semiHidden/>
    <w:rsid w:val="001B66B9"/>
    <w:rPr>
      <w:sz w:val="20"/>
      <w:szCs w:val="20"/>
    </w:rPr>
  </w:style>
  <w:style w:type="paragraph" w:styleId="CommentSubject">
    <w:name w:val="annotation subject"/>
    <w:basedOn w:val="CommentText"/>
    <w:next w:val="CommentText"/>
    <w:link w:val="CommentSubjectChar"/>
    <w:uiPriority w:val="99"/>
    <w:semiHidden/>
    <w:unhideWhenUsed/>
    <w:rsid w:val="001B66B9"/>
    <w:rPr>
      <w:b/>
      <w:bCs/>
    </w:rPr>
  </w:style>
  <w:style w:type="character" w:customStyle="1" w:styleId="CommentSubjectChar">
    <w:name w:val="Comment Subject Char"/>
    <w:basedOn w:val="CommentTextChar"/>
    <w:link w:val="CommentSubject"/>
    <w:uiPriority w:val="99"/>
    <w:semiHidden/>
    <w:rsid w:val="001B66B9"/>
    <w:rPr>
      <w:b/>
      <w:bCs/>
      <w:sz w:val="20"/>
      <w:szCs w:val="20"/>
    </w:rPr>
  </w:style>
  <w:style w:type="paragraph" w:styleId="BalloonText">
    <w:name w:val="Balloon Text"/>
    <w:basedOn w:val="Normal"/>
    <w:link w:val="BalloonTextChar"/>
    <w:uiPriority w:val="99"/>
    <w:semiHidden/>
    <w:unhideWhenUsed/>
    <w:rsid w:val="001B66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66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Swetha Sandala</cp:lastModifiedBy>
  <cp:revision>4</cp:revision>
  <dcterms:created xsi:type="dcterms:W3CDTF">2022-11-14T11:27:00Z</dcterms:created>
  <dcterms:modified xsi:type="dcterms:W3CDTF">2022-11-14T12:47:00Z</dcterms:modified>
</cp:coreProperties>
</file>