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D599C" w:rsidP="009D599C">
      <w:pPr>
        <w:rPr>
          <w:rFonts w:ascii="Times New Roman" w:hAnsi="Times New Roman" w:cs="Times New Roman"/>
          <w:b/>
          <w:sz w:val="32"/>
        </w:rPr>
      </w:pPr>
      <w:r w:rsidRPr="009D599C">
        <w:rPr>
          <w:rFonts w:ascii="Times New Roman" w:hAnsi="Times New Roman" w:cs="Times New Roman"/>
          <w:b/>
          <w:sz w:val="32"/>
        </w:rPr>
        <w:t>Going beyond awareness: We need real education</w:t>
      </w:r>
    </w:p>
    <w:p w:rsidR="009D599C" w:rsidRDefault="009D599C" w:rsidP="009D599C">
      <w:pPr>
        <w:rPr>
          <w:rFonts w:ascii="Times New Roman" w:hAnsi="Times New Roman" w:cs="Times New Roman"/>
          <w:sz w:val="24"/>
        </w:rPr>
      </w:pPr>
      <w:r w:rsidRPr="009D599C">
        <w:rPr>
          <w:rFonts w:ascii="Times New Roman" w:hAnsi="Times New Roman" w:cs="Times New Roman"/>
          <w:sz w:val="24"/>
        </w:rPr>
        <w:t>Melissa Drew</w:t>
      </w:r>
    </w:p>
    <w:p w:rsidR="009D599C" w:rsidRPr="009D599C" w:rsidRDefault="009D599C" w:rsidP="009D599C">
      <w:pPr>
        <w:rPr>
          <w:rFonts w:ascii="Times New Roman" w:hAnsi="Times New Roman" w:cs="Times New Roman"/>
        </w:rPr>
      </w:pPr>
      <w:r w:rsidRPr="009D599C">
        <w:rPr>
          <w:rFonts w:ascii="Times New Roman" w:hAnsi="Times New Roman" w:cs="Times New Roman"/>
        </w:rPr>
        <w:t>IBM, USA</w:t>
      </w:r>
    </w:p>
    <w:p w:rsidR="009D599C" w:rsidRPr="009D599C" w:rsidRDefault="009D599C" w:rsidP="009D599C">
      <w:pPr>
        <w:jc w:val="center"/>
        <w:rPr>
          <w:rFonts w:ascii="Times New Roman" w:hAnsi="Times New Roman" w:cs="Times New Roman"/>
          <w:b/>
          <w:sz w:val="24"/>
        </w:rPr>
      </w:pPr>
      <w:r w:rsidRPr="009D599C">
        <w:rPr>
          <w:rFonts w:ascii="Times New Roman" w:hAnsi="Times New Roman" w:cs="Times New Roman"/>
          <w:b/>
          <w:sz w:val="24"/>
        </w:rPr>
        <w:t>Abstract</w:t>
      </w:r>
    </w:p>
    <w:p w:rsidR="009D599C" w:rsidRPr="009D599C" w:rsidRDefault="009D599C" w:rsidP="009D599C">
      <w:pPr>
        <w:jc w:val="both"/>
        <w:rPr>
          <w:rFonts w:ascii="Times New Roman" w:hAnsi="Times New Roman" w:cs="Times New Roman"/>
          <w:sz w:val="20"/>
        </w:rPr>
      </w:pPr>
      <w:r w:rsidRPr="009D599C">
        <w:rPr>
          <w:rFonts w:ascii="Times New Roman" w:hAnsi="Times New Roman" w:cs="Times New Roman"/>
          <w:sz w:val="20"/>
        </w:rPr>
        <w:t>There is a large gap between the general practitioner (</w:t>
      </w:r>
      <w:proofErr w:type="gramStart"/>
      <w:r w:rsidRPr="009D599C">
        <w:rPr>
          <w:rFonts w:ascii="Times New Roman" w:hAnsi="Times New Roman" w:cs="Times New Roman"/>
          <w:sz w:val="20"/>
        </w:rPr>
        <w:t>or</w:t>
      </w:r>
      <w:proofErr w:type="gramEnd"/>
      <w:r w:rsidRPr="009D599C">
        <w:rPr>
          <w:rFonts w:ascii="Times New Roman" w:hAnsi="Times New Roman" w:cs="Times New Roman"/>
          <w:sz w:val="20"/>
        </w:rPr>
        <w:t xml:space="preserve"> your family doctor) and when you talk to an oncologist.</w:t>
      </w:r>
      <w:r>
        <w:rPr>
          <w:rFonts w:ascii="Times New Roman" w:hAnsi="Times New Roman" w:cs="Times New Roman"/>
          <w:sz w:val="20"/>
        </w:rPr>
        <w:t xml:space="preserve"> </w:t>
      </w:r>
      <w:r w:rsidRPr="009D599C">
        <w:rPr>
          <w:rFonts w:ascii="Times New Roman" w:hAnsi="Times New Roman" w:cs="Times New Roman"/>
          <w:sz w:val="20"/>
        </w:rPr>
        <w:t xml:space="preserve">More specifically, the cancer patient learns more about breast cancer awareness and prevention after they have received a formal diagnosis. </w:t>
      </w:r>
    </w:p>
    <w:p w:rsidR="009D599C" w:rsidRPr="009D599C" w:rsidRDefault="009D599C" w:rsidP="009D599C">
      <w:pPr>
        <w:jc w:val="both"/>
        <w:rPr>
          <w:rFonts w:ascii="Times New Roman" w:hAnsi="Times New Roman" w:cs="Times New Roman"/>
          <w:sz w:val="20"/>
        </w:rPr>
      </w:pPr>
      <w:r w:rsidRPr="009D599C">
        <w:rPr>
          <w:rFonts w:ascii="Times New Roman" w:hAnsi="Times New Roman" w:cs="Times New Roman"/>
          <w:sz w:val="20"/>
        </w:rPr>
        <w:t>As an individual with no medical history or genetic disposition for cancer, the thought of breast cancer was never on my mind. I learned more about breast cancer after my diagnosis than before. More importantly, in asking a lot of questions, there were a few simple steps I could have taken to ensure earlier detection and improve my long-term outcomes.</w:t>
      </w:r>
    </w:p>
    <w:p w:rsidR="009D599C" w:rsidRDefault="009D599C" w:rsidP="009D599C">
      <w:pPr>
        <w:jc w:val="both"/>
        <w:rPr>
          <w:rFonts w:ascii="Times New Roman" w:hAnsi="Times New Roman" w:cs="Times New Roman"/>
          <w:sz w:val="20"/>
        </w:rPr>
      </w:pPr>
      <w:r w:rsidRPr="009D599C">
        <w:rPr>
          <w:rFonts w:ascii="Times New Roman" w:hAnsi="Times New Roman" w:cs="Times New Roman"/>
          <w:sz w:val="20"/>
        </w:rPr>
        <w:t xml:space="preserve">This presentation </w:t>
      </w:r>
      <w:bookmarkStart w:id="0" w:name="_GoBack"/>
      <w:bookmarkEnd w:id="0"/>
      <w:r w:rsidRPr="009D599C">
        <w:rPr>
          <w:rFonts w:ascii="Times New Roman" w:hAnsi="Times New Roman" w:cs="Times New Roman"/>
          <w:sz w:val="20"/>
        </w:rPr>
        <w:t xml:space="preserve">is a perspective of what did I do well </w:t>
      </w:r>
      <w:r>
        <w:rPr>
          <w:rFonts w:ascii="Times New Roman" w:hAnsi="Times New Roman" w:cs="Times New Roman"/>
          <w:sz w:val="20"/>
        </w:rPr>
        <w:t>and where was a completely lost-</w:t>
      </w:r>
      <w:r w:rsidRPr="009D599C">
        <w:rPr>
          <w:rFonts w:ascii="Times New Roman" w:hAnsi="Times New Roman" w:cs="Times New Roman"/>
          <w:sz w:val="20"/>
        </w:rPr>
        <w:t>Highlighting lessons learned and looking backward with a goal to outline opportunities for future improvements.</w:t>
      </w:r>
      <w:r>
        <w:rPr>
          <w:rFonts w:ascii="Times New Roman" w:hAnsi="Times New Roman" w:cs="Times New Roman"/>
          <w:sz w:val="20"/>
        </w:rPr>
        <w:t xml:space="preserve"> </w:t>
      </w:r>
    </w:p>
    <w:p w:rsidR="009D599C" w:rsidRPr="009D599C" w:rsidRDefault="009D599C" w:rsidP="009D599C">
      <w:pPr>
        <w:rPr>
          <w:rFonts w:ascii="Times New Roman" w:hAnsi="Times New Roman" w:cs="Times New Roman"/>
          <w:b/>
          <w:sz w:val="24"/>
        </w:rPr>
      </w:pPr>
      <w:r w:rsidRPr="009D599C">
        <w:rPr>
          <w:rFonts w:ascii="Times New Roman" w:hAnsi="Times New Roman" w:cs="Times New Roman"/>
          <w:b/>
          <w:sz w:val="24"/>
        </w:rPr>
        <w:t>Biography</w:t>
      </w:r>
    </w:p>
    <w:p w:rsidR="009D599C" w:rsidRPr="009D599C" w:rsidRDefault="009D599C" w:rsidP="009D599C">
      <w:pPr>
        <w:jc w:val="both"/>
        <w:rPr>
          <w:rFonts w:ascii="Times New Roman" w:hAnsi="Times New Roman" w:cs="Times New Roman"/>
          <w:sz w:val="20"/>
        </w:rPr>
      </w:pPr>
      <w:r w:rsidRPr="009D599C">
        <w:rPr>
          <w:rFonts w:ascii="Times New Roman" w:hAnsi="Times New Roman" w:cs="Times New Roman"/>
          <w:sz w:val="20"/>
        </w:rPr>
        <w:t xml:space="preserve">Melissa Drew is an international keynote speaker and award-winning data and digital transformation consultant. Her focus is how AI technologies impact procurement and supply chain organizations. </w:t>
      </w:r>
      <w:r>
        <w:rPr>
          <w:rFonts w:ascii="Times New Roman" w:hAnsi="Times New Roman" w:cs="Times New Roman"/>
          <w:sz w:val="20"/>
        </w:rPr>
        <w:t>She</w:t>
      </w:r>
      <w:r w:rsidRPr="009D599C">
        <w:rPr>
          <w:rFonts w:ascii="Times New Roman" w:hAnsi="Times New Roman" w:cs="Times New Roman"/>
          <w:sz w:val="20"/>
        </w:rPr>
        <w:t xml:space="preserve"> has received numerous awards such as Top 25 Global Consultants, Top Voice in Data</w:t>
      </w:r>
      <w:r>
        <w:rPr>
          <w:rFonts w:ascii="Times New Roman" w:hAnsi="Times New Roman" w:cs="Times New Roman"/>
          <w:sz w:val="20"/>
        </w:rPr>
        <w:t xml:space="preserve"> and</w:t>
      </w:r>
      <w:r w:rsidRPr="009D599C">
        <w:rPr>
          <w:rFonts w:ascii="Times New Roman" w:hAnsi="Times New Roman" w:cs="Times New Roman"/>
          <w:sz w:val="20"/>
        </w:rPr>
        <w:t xml:space="preserve"> Women Thought Leaders to </w:t>
      </w:r>
      <w:r w:rsidRPr="009D599C">
        <w:rPr>
          <w:rFonts w:ascii="Times New Roman" w:hAnsi="Times New Roman" w:cs="Times New Roman"/>
          <w:sz w:val="20"/>
        </w:rPr>
        <w:t>follow</w:t>
      </w:r>
      <w:r w:rsidRPr="009D599C">
        <w:rPr>
          <w:rFonts w:ascii="Times New Roman" w:hAnsi="Times New Roman" w:cs="Times New Roman"/>
          <w:sz w:val="20"/>
        </w:rPr>
        <w:t xml:space="preserve"> in 2023. Her priorities include running after twin teenagers, educating our next-generation workforce</w:t>
      </w:r>
      <w:r>
        <w:rPr>
          <w:rFonts w:ascii="Times New Roman" w:hAnsi="Times New Roman" w:cs="Times New Roman"/>
          <w:sz w:val="20"/>
        </w:rPr>
        <w:t xml:space="preserve"> and</w:t>
      </w:r>
      <w:r w:rsidRPr="009D599C">
        <w:rPr>
          <w:rFonts w:ascii="Times New Roman" w:hAnsi="Times New Roman" w:cs="Times New Roman"/>
          <w:sz w:val="20"/>
        </w:rPr>
        <w:t xml:space="preserve"> providing more opportunities for women's voices to be heard at conferences. She also hosts a podcast, called ‘The Impact of AI &amp; Data’, where she discusses global topics with women leaders and generation Z.</w:t>
      </w:r>
      <w:r>
        <w:rPr>
          <w:rFonts w:ascii="Times New Roman" w:hAnsi="Times New Roman" w:cs="Times New Roman"/>
          <w:sz w:val="20"/>
        </w:rPr>
        <w:t xml:space="preserve"> </w:t>
      </w:r>
      <w:r w:rsidRPr="009D599C">
        <w:rPr>
          <w:rFonts w:ascii="Times New Roman" w:hAnsi="Times New Roman" w:cs="Times New Roman"/>
          <w:sz w:val="20"/>
        </w:rPr>
        <w:t xml:space="preserve">A recent Cancer Warrior, </w:t>
      </w:r>
      <w:r>
        <w:rPr>
          <w:rFonts w:ascii="Times New Roman" w:hAnsi="Times New Roman" w:cs="Times New Roman"/>
          <w:sz w:val="20"/>
        </w:rPr>
        <w:t>she</w:t>
      </w:r>
      <w:r w:rsidRPr="009D599C">
        <w:rPr>
          <w:rFonts w:ascii="Times New Roman" w:hAnsi="Times New Roman" w:cs="Times New Roman"/>
          <w:sz w:val="20"/>
        </w:rPr>
        <w:t xml:space="preserve"> was diagnosed with Stage 3 breast cancer in Jan 2022 and is currently cancer-free. A force to be reckoned with, she continues to break down barriers and shares her knowledge and lessons learned freely.</w:t>
      </w:r>
    </w:p>
    <w:sectPr w:rsidR="009D599C" w:rsidRPr="009D5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99C"/>
    <w:rsid w:val="0032354D"/>
    <w:rsid w:val="00474203"/>
    <w:rsid w:val="00535872"/>
    <w:rsid w:val="00924B33"/>
    <w:rsid w:val="009D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D59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599C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99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D59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9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599C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99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2023-05-04T09:02:00Z</dcterms:created>
  <dcterms:modified xsi:type="dcterms:W3CDTF">2023-05-04T09:08:00Z</dcterms:modified>
</cp:coreProperties>
</file>