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8F9" w:rsidRPr="008318F9" w:rsidRDefault="008318F9" w:rsidP="008318F9">
      <w:pPr>
        <w:rPr>
          <w:rFonts w:ascii="Times New Roman" w:hAnsi="Times New Roman" w:cs="Times New Roman"/>
          <w:b/>
          <w:sz w:val="32"/>
        </w:rPr>
      </w:pPr>
      <w:r w:rsidRPr="008318F9">
        <w:rPr>
          <w:rFonts w:ascii="Times New Roman" w:hAnsi="Times New Roman" w:cs="Times New Roman"/>
          <w:b/>
          <w:sz w:val="32"/>
        </w:rPr>
        <w:t xml:space="preserve">Treatment options and </w:t>
      </w:r>
      <w:proofErr w:type="spellStart"/>
      <w:r w:rsidRPr="008318F9">
        <w:rPr>
          <w:rFonts w:ascii="Times New Roman" w:hAnsi="Times New Roman" w:cs="Times New Roman"/>
          <w:b/>
          <w:sz w:val="32"/>
        </w:rPr>
        <w:t>electroclinical</w:t>
      </w:r>
      <w:proofErr w:type="spellEnd"/>
      <w:r w:rsidRPr="008318F9">
        <w:rPr>
          <w:rFonts w:ascii="Times New Roman" w:hAnsi="Times New Roman" w:cs="Times New Roman"/>
          <w:b/>
          <w:sz w:val="32"/>
        </w:rPr>
        <w:t xml:space="preserve"> outcome in children with </w:t>
      </w:r>
      <w:r w:rsidRPr="008318F9">
        <w:rPr>
          <w:rFonts w:ascii="Times New Roman" w:hAnsi="Times New Roman" w:cs="Times New Roman"/>
          <w:b/>
          <w:sz w:val="32"/>
        </w:rPr>
        <w:t xml:space="preserve">electrical </w:t>
      </w:r>
      <w:r w:rsidRPr="008318F9">
        <w:rPr>
          <w:rFonts w:ascii="Times New Roman" w:hAnsi="Times New Roman" w:cs="Times New Roman"/>
          <w:b/>
          <w:sz w:val="32"/>
        </w:rPr>
        <w:t xml:space="preserve">status </w:t>
      </w:r>
      <w:proofErr w:type="spellStart"/>
      <w:r w:rsidRPr="008318F9">
        <w:rPr>
          <w:rFonts w:ascii="Times New Roman" w:hAnsi="Times New Roman" w:cs="Times New Roman"/>
          <w:b/>
          <w:sz w:val="32"/>
        </w:rPr>
        <w:t>epilepticus</w:t>
      </w:r>
      <w:proofErr w:type="spellEnd"/>
      <w:r w:rsidRPr="008318F9">
        <w:rPr>
          <w:rFonts w:ascii="Times New Roman" w:hAnsi="Times New Roman" w:cs="Times New Roman"/>
          <w:b/>
          <w:sz w:val="32"/>
        </w:rPr>
        <w:t xml:space="preserve"> in sleep</w:t>
      </w:r>
    </w:p>
    <w:p w:rsidR="008318F9" w:rsidRPr="008318F9" w:rsidRDefault="008318F9" w:rsidP="008318F9">
      <w:pPr>
        <w:rPr>
          <w:rFonts w:ascii="Times New Roman" w:hAnsi="Times New Roman" w:cs="Times New Roman"/>
          <w:sz w:val="24"/>
        </w:rPr>
      </w:pPr>
      <w:proofErr w:type="spellStart"/>
      <w:r w:rsidRPr="008318F9">
        <w:rPr>
          <w:rFonts w:ascii="Times New Roman" w:hAnsi="Times New Roman" w:cs="Times New Roman"/>
          <w:sz w:val="24"/>
        </w:rPr>
        <w:t>Nelica</w:t>
      </w:r>
      <w:proofErr w:type="spellEnd"/>
      <w:r w:rsidRPr="008318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8F9">
        <w:rPr>
          <w:rFonts w:ascii="Times New Roman" w:hAnsi="Times New Roman" w:cs="Times New Roman"/>
          <w:sz w:val="24"/>
        </w:rPr>
        <w:t>Ivanovi</w:t>
      </w:r>
      <w:r>
        <w:rPr>
          <w:rFonts w:ascii="Times New Roman" w:hAnsi="Times New Roman" w:cs="Times New Roman"/>
          <w:sz w:val="24"/>
        </w:rPr>
        <w:t>c</w:t>
      </w:r>
      <w:proofErr w:type="spellEnd"/>
      <w:r w:rsidRPr="008318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8F9">
        <w:rPr>
          <w:rFonts w:ascii="Times New Roman" w:hAnsi="Times New Roman" w:cs="Times New Roman"/>
          <w:sz w:val="24"/>
        </w:rPr>
        <w:t>Radovi</w:t>
      </w:r>
      <w:r>
        <w:rPr>
          <w:rFonts w:ascii="Times New Roman" w:hAnsi="Times New Roman" w:cs="Times New Roman"/>
          <w:sz w:val="24"/>
        </w:rPr>
        <w:t>c</w:t>
      </w:r>
      <w:proofErr w:type="spellEnd"/>
      <w:r w:rsidRPr="008318F9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8318F9">
        <w:rPr>
          <w:rFonts w:ascii="Times New Roman" w:hAnsi="Times New Roman" w:cs="Times New Roman"/>
          <w:sz w:val="24"/>
        </w:rPr>
        <w:t>Goran</w:t>
      </w:r>
      <w:proofErr w:type="spellEnd"/>
      <w:r w:rsidRPr="008318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8F9">
        <w:rPr>
          <w:rFonts w:ascii="Times New Roman" w:hAnsi="Times New Roman" w:cs="Times New Roman"/>
          <w:sz w:val="24"/>
        </w:rPr>
        <w:t>Banjac</w:t>
      </w:r>
      <w:proofErr w:type="spellEnd"/>
      <w:r w:rsidRPr="008318F9">
        <w:rPr>
          <w:rFonts w:ascii="Times New Roman" w:hAnsi="Times New Roman" w:cs="Times New Roman"/>
          <w:sz w:val="24"/>
        </w:rPr>
        <w:t xml:space="preserve"> and Oleg </w:t>
      </w:r>
      <w:proofErr w:type="spellStart"/>
      <w:r w:rsidRPr="008318F9">
        <w:rPr>
          <w:rFonts w:ascii="Times New Roman" w:hAnsi="Times New Roman" w:cs="Times New Roman"/>
          <w:sz w:val="24"/>
        </w:rPr>
        <w:t>Cmiljani</w:t>
      </w:r>
      <w:r>
        <w:rPr>
          <w:rFonts w:ascii="Times New Roman" w:hAnsi="Times New Roman" w:cs="Times New Roman"/>
          <w:sz w:val="24"/>
        </w:rPr>
        <w:t>c</w:t>
      </w:r>
      <w:proofErr w:type="spellEnd"/>
    </w:p>
    <w:p w:rsidR="008318F9" w:rsidRPr="008318F9" w:rsidRDefault="008318F9" w:rsidP="008318F9">
      <w:pPr>
        <w:rPr>
          <w:rFonts w:ascii="Times New Roman" w:hAnsi="Times New Roman" w:cs="Times New Roman"/>
        </w:rPr>
      </w:pPr>
      <w:r w:rsidRPr="008318F9">
        <w:rPr>
          <w:rFonts w:ascii="Times New Roman" w:hAnsi="Times New Roman" w:cs="Times New Roman"/>
        </w:rPr>
        <w:t>Clinical Center of Montenegro, Montenegro</w:t>
      </w:r>
    </w:p>
    <w:p w:rsidR="008318F9" w:rsidRPr="008318F9" w:rsidRDefault="008318F9" w:rsidP="008318F9">
      <w:pPr>
        <w:jc w:val="center"/>
        <w:rPr>
          <w:rFonts w:ascii="Times New Roman" w:hAnsi="Times New Roman" w:cs="Times New Roman"/>
          <w:b/>
          <w:sz w:val="24"/>
        </w:rPr>
      </w:pPr>
      <w:r w:rsidRPr="008318F9">
        <w:rPr>
          <w:rFonts w:ascii="Times New Roman" w:hAnsi="Times New Roman" w:cs="Times New Roman"/>
          <w:b/>
          <w:sz w:val="24"/>
        </w:rPr>
        <w:t>Abstract</w:t>
      </w:r>
    </w:p>
    <w:p w:rsidR="008318F9" w:rsidRPr="008318F9" w:rsidRDefault="008318F9" w:rsidP="008318F9">
      <w:pPr>
        <w:jc w:val="both"/>
        <w:rPr>
          <w:rFonts w:ascii="Times New Roman" w:hAnsi="Times New Roman" w:cs="Times New Roman"/>
          <w:sz w:val="20"/>
        </w:rPr>
      </w:pPr>
      <w:r w:rsidRPr="008318F9">
        <w:rPr>
          <w:rFonts w:ascii="Times New Roman" w:hAnsi="Times New Roman" w:cs="Times New Roman"/>
          <w:b/>
          <w:sz w:val="20"/>
        </w:rPr>
        <w:t>Background:</w:t>
      </w:r>
      <w:r w:rsidRPr="008318F9">
        <w:rPr>
          <w:rFonts w:ascii="Times New Roman" w:hAnsi="Times New Roman" w:cs="Times New Roman"/>
          <w:sz w:val="20"/>
        </w:rPr>
        <w:t xml:space="preserve"> Electrical </w:t>
      </w:r>
      <w:r w:rsidRPr="008318F9">
        <w:rPr>
          <w:rFonts w:ascii="Times New Roman" w:hAnsi="Times New Roman" w:cs="Times New Roman"/>
          <w:sz w:val="20"/>
        </w:rPr>
        <w:t xml:space="preserve">Status </w:t>
      </w:r>
      <w:proofErr w:type="spellStart"/>
      <w:r w:rsidRPr="008318F9">
        <w:rPr>
          <w:rFonts w:ascii="Times New Roman" w:hAnsi="Times New Roman" w:cs="Times New Roman"/>
          <w:sz w:val="20"/>
        </w:rPr>
        <w:t>Epilepticus</w:t>
      </w:r>
      <w:proofErr w:type="spellEnd"/>
      <w:r w:rsidRPr="008318F9">
        <w:rPr>
          <w:rFonts w:ascii="Times New Roman" w:hAnsi="Times New Roman" w:cs="Times New Roman"/>
          <w:sz w:val="20"/>
        </w:rPr>
        <w:t xml:space="preserve"> </w:t>
      </w:r>
      <w:r w:rsidRPr="008318F9">
        <w:rPr>
          <w:rFonts w:ascii="Times New Roman" w:hAnsi="Times New Roman" w:cs="Times New Roman"/>
          <w:sz w:val="20"/>
        </w:rPr>
        <w:t xml:space="preserve">during </w:t>
      </w:r>
      <w:r w:rsidRPr="008318F9">
        <w:rPr>
          <w:rFonts w:ascii="Times New Roman" w:hAnsi="Times New Roman" w:cs="Times New Roman"/>
          <w:sz w:val="20"/>
        </w:rPr>
        <w:t>Slow</w:t>
      </w:r>
      <w:r w:rsidRPr="008318F9">
        <w:rPr>
          <w:rFonts w:ascii="Times New Roman" w:hAnsi="Times New Roman" w:cs="Times New Roman"/>
          <w:sz w:val="20"/>
        </w:rPr>
        <w:t xml:space="preserve">-wave sleep (ESES) is a rare, age-related, self-limited epilepsy syndrome with sleep-induced epileptic discharges manifested as epilepsy with different seizure types and typical </w:t>
      </w:r>
      <w:r w:rsidRPr="008318F9">
        <w:rPr>
          <w:rFonts w:ascii="Times New Roman" w:hAnsi="Times New Roman" w:cs="Times New Roman"/>
          <w:sz w:val="20"/>
        </w:rPr>
        <w:t>Electro</w:t>
      </w:r>
      <w:r>
        <w:rPr>
          <w:rFonts w:ascii="Times New Roman" w:hAnsi="Times New Roman" w:cs="Times New Roman"/>
          <w:sz w:val="20"/>
        </w:rPr>
        <w:t>-</w:t>
      </w:r>
      <w:proofErr w:type="spellStart"/>
      <w:r w:rsidRPr="008318F9">
        <w:rPr>
          <w:rFonts w:ascii="Times New Roman" w:hAnsi="Times New Roman" w:cs="Times New Roman"/>
          <w:sz w:val="20"/>
        </w:rPr>
        <w:t>Encephalo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8318F9">
        <w:rPr>
          <w:rFonts w:ascii="Times New Roman" w:hAnsi="Times New Roman" w:cs="Times New Roman"/>
          <w:sz w:val="20"/>
        </w:rPr>
        <w:t xml:space="preserve">Graphic </w:t>
      </w:r>
      <w:r w:rsidRPr="008318F9">
        <w:rPr>
          <w:rFonts w:ascii="Times New Roman" w:hAnsi="Times New Roman" w:cs="Times New Roman"/>
          <w:sz w:val="20"/>
        </w:rPr>
        <w:t>(EEG) findings of continuous epileptic activity occupying ≥</w:t>
      </w:r>
      <w:r>
        <w:rPr>
          <w:rFonts w:ascii="Times New Roman" w:hAnsi="Times New Roman" w:cs="Times New Roman"/>
          <w:sz w:val="20"/>
        </w:rPr>
        <w:t xml:space="preserve"> </w:t>
      </w:r>
      <w:r w:rsidRPr="008318F9">
        <w:rPr>
          <w:rFonts w:ascii="Times New Roman" w:hAnsi="Times New Roman" w:cs="Times New Roman"/>
          <w:sz w:val="20"/>
        </w:rPr>
        <w:t xml:space="preserve">85% of </w:t>
      </w:r>
      <w:proofErr w:type="spellStart"/>
      <w:r w:rsidRPr="008318F9">
        <w:rPr>
          <w:rFonts w:ascii="Times New Roman" w:hAnsi="Times New Roman" w:cs="Times New Roman"/>
          <w:sz w:val="20"/>
        </w:rPr>
        <w:t>nonrapid</w:t>
      </w:r>
      <w:proofErr w:type="spellEnd"/>
      <w:r w:rsidRPr="008318F9">
        <w:rPr>
          <w:rFonts w:ascii="Times New Roman" w:hAnsi="Times New Roman" w:cs="Times New Roman"/>
          <w:sz w:val="20"/>
        </w:rPr>
        <w:t xml:space="preserve"> eye movement sleep. Despite there is little evidence to guide treatment, steroid therapy and benzodiazepines are most commonly used, but also intravenous gamma-globulin, the </w:t>
      </w:r>
      <w:proofErr w:type="spellStart"/>
      <w:r w:rsidRPr="008318F9">
        <w:rPr>
          <w:rFonts w:ascii="Times New Roman" w:hAnsi="Times New Roman" w:cs="Times New Roman"/>
          <w:sz w:val="20"/>
        </w:rPr>
        <w:t>ketogenic</w:t>
      </w:r>
      <w:proofErr w:type="spellEnd"/>
      <w:r w:rsidRPr="008318F9">
        <w:rPr>
          <w:rFonts w:ascii="Times New Roman" w:hAnsi="Times New Roman" w:cs="Times New Roman"/>
          <w:sz w:val="20"/>
        </w:rPr>
        <w:t xml:space="preserve"> diet and surgical therapy. Although epilepsy resolves with time in most cases, many children are left with significant cognitive or language impairment. </w:t>
      </w:r>
    </w:p>
    <w:p w:rsidR="008318F9" w:rsidRPr="008318F9" w:rsidRDefault="008318F9" w:rsidP="008318F9">
      <w:pPr>
        <w:jc w:val="both"/>
        <w:rPr>
          <w:rFonts w:ascii="Times New Roman" w:hAnsi="Times New Roman" w:cs="Times New Roman"/>
          <w:sz w:val="20"/>
        </w:rPr>
      </w:pPr>
      <w:r w:rsidRPr="008318F9">
        <w:rPr>
          <w:rFonts w:ascii="Times New Roman" w:hAnsi="Times New Roman" w:cs="Times New Roman"/>
          <w:b/>
          <w:sz w:val="20"/>
        </w:rPr>
        <w:t>Aims:</w:t>
      </w:r>
      <w:r w:rsidRPr="008318F9">
        <w:rPr>
          <w:rFonts w:ascii="Times New Roman" w:hAnsi="Times New Roman" w:cs="Times New Roman"/>
          <w:sz w:val="20"/>
        </w:rPr>
        <w:t xml:space="preserve"> Our aim was to examine the clinical and electrophysiological findings and treatment modalities of children with ESES and to evaluate the outcome of the disorder. </w:t>
      </w:r>
    </w:p>
    <w:p w:rsidR="008318F9" w:rsidRPr="008318F9" w:rsidRDefault="008318F9" w:rsidP="008318F9">
      <w:pPr>
        <w:jc w:val="both"/>
        <w:rPr>
          <w:rFonts w:ascii="Times New Roman" w:hAnsi="Times New Roman" w:cs="Times New Roman"/>
          <w:sz w:val="20"/>
        </w:rPr>
      </w:pPr>
      <w:r w:rsidRPr="008318F9">
        <w:rPr>
          <w:rFonts w:ascii="Times New Roman" w:hAnsi="Times New Roman" w:cs="Times New Roman"/>
          <w:b/>
          <w:sz w:val="20"/>
        </w:rPr>
        <w:t>Materials and methods:</w:t>
      </w:r>
      <w:r w:rsidRPr="008318F9">
        <w:rPr>
          <w:rFonts w:ascii="Times New Roman" w:hAnsi="Times New Roman" w:cs="Times New Roman"/>
          <w:sz w:val="20"/>
        </w:rPr>
        <w:t xml:space="preserve"> Eleven </w:t>
      </w:r>
      <w:r w:rsidRPr="008318F9">
        <w:rPr>
          <w:rFonts w:ascii="Times New Roman" w:hAnsi="Times New Roman" w:cs="Times New Roman"/>
          <w:sz w:val="20"/>
        </w:rPr>
        <w:t>patients</w:t>
      </w:r>
      <w:r w:rsidRPr="008318F9">
        <w:rPr>
          <w:rFonts w:ascii="Times New Roman" w:hAnsi="Times New Roman" w:cs="Times New Roman"/>
          <w:sz w:val="20"/>
        </w:rPr>
        <w:t xml:space="preserve"> aged 3-10, with a diagnosis of ESES and followed-up at least 1 </w:t>
      </w:r>
      <w:r w:rsidRPr="008318F9">
        <w:rPr>
          <w:rFonts w:ascii="Times New Roman" w:hAnsi="Times New Roman" w:cs="Times New Roman"/>
          <w:sz w:val="20"/>
        </w:rPr>
        <w:t>year</w:t>
      </w:r>
      <w:r w:rsidRPr="008318F9">
        <w:rPr>
          <w:rFonts w:ascii="Times New Roman" w:hAnsi="Times New Roman" w:cs="Times New Roman"/>
          <w:sz w:val="20"/>
        </w:rPr>
        <w:t xml:space="preserve"> were included. </w:t>
      </w:r>
      <w:bookmarkStart w:id="0" w:name="_GoBack"/>
      <w:bookmarkEnd w:id="0"/>
    </w:p>
    <w:p w:rsidR="008318F9" w:rsidRPr="008318F9" w:rsidRDefault="008318F9" w:rsidP="008318F9">
      <w:pPr>
        <w:jc w:val="both"/>
        <w:rPr>
          <w:rFonts w:ascii="Times New Roman" w:hAnsi="Times New Roman" w:cs="Times New Roman"/>
          <w:sz w:val="20"/>
        </w:rPr>
      </w:pPr>
      <w:r w:rsidRPr="008318F9">
        <w:rPr>
          <w:rFonts w:ascii="Times New Roman" w:hAnsi="Times New Roman" w:cs="Times New Roman"/>
          <w:b/>
          <w:sz w:val="20"/>
        </w:rPr>
        <w:t>Results:</w:t>
      </w:r>
      <w:r w:rsidRPr="008318F9">
        <w:rPr>
          <w:rFonts w:ascii="Times New Roman" w:hAnsi="Times New Roman" w:cs="Times New Roman"/>
          <w:sz w:val="20"/>
        </w:rPr>
        <w:t xml:space="preserve"> Steroids were used as first treatment for ESES in 9/11 (82%). Electrical status </w:t>
      </w:r>
      <w:proofErr w:type="spellStart"/>
      <w:r w:rsidRPr="008318F9">
        <w:rPr>
          <w:rFonts w:ascii="Times New Roman" w:hAnsi="Times New Roman" w:cs="Times New Roman"/>
          <w:sz w:val="20"/>
        </w:rPr>
        <w:t>epilepticus</w:t>
      </w:r>
      <w:proofErr w:type="spellEnd"/>
      <w:r w:rsidRPr="008318F9">
        <w:rPr>
          <w:rFonts w:ascii="Times New Roman" w:hAnsi="Times New Roman" w:cs="Times New Roman"/>
          <w:sz w:val="20"/>
        </w:rPr>
        <w:t xml:space="preserve"> in sleep initially resolved in all patients, but 27% had subsequent relapse. All patients were on two or more </w:t>
      </w:r>
      <w:r w:rsidRPr="008318F9">
        <w:rPr>
          <w:rFonts w:ascii="Times New Roman" w:hAnsi="Times New Roman" w:cs="Times New Roman"/>
          <w:sz w:val="20"/>
        </w:rPr>
        <w:t>Anti</w:t>
      </w:r>
      <w:r>
        <w:rPr>
          <w:rFonts w:ascii="Times New Roman" w:hAnsi="Times New Roman" w:cs="Times New Roman"/>
          <w:sz w:val="20"/>
        </w:rPr>
        <w:t>-</w:t>
      </w:r>
      <w:r w:rsidRPr="008318F9">
        <w:rPr>
          <w:rFonts w:ascii="Times New Roman" w:hAnsi="Times New Roman" w:cs="Times New Roman"/>
          <w:sz w:val="20"/>
        </w:rPr>
        <w:t xml:space="preserve">Epileptic Drugs </w:t>
      </w:r>
      <w:r w:rsidRPr="008318F9">
        <w:rPr>
          <w:rFonts w:ascii="Times New Roman" w:hAnsi="Times New Roman" w:cs="Times New Roman"/>
          <w:sz w:val="20"/>
        </w:rPr>
        <w:t xml:space="preserve">(AED) at ESES diagnosis. None of them had normal mental development before ESES. After at least 1 year of follow-up, three patients were seizure free, still taking AED. Better seizure control was established in seven patients, in one patient there was no reduction of seizures despite antiepileptic therapy. </w:t>
      </w:r>
    </w:p>
    <w:p w:rsidR="00474203" w:rsidRPr="008318F9" w:rsidRDefault="008318F9" w:rsidP="008318F9">
      <w:pPr>
        <w:jc w:val="both"/>
        <w:rPr>
          <w:rFonts w:ascii="Times New Roman" w:hAnsi="Times New Roman" w:cs="Times New Roman"/>
          <w:sz w:val="20"/>
        </w:rPr>
      </w:pPr>
      <w:r w:rsidRPr="008318F9">
        <w:rPr>
          <w:rFonts w:ascii="Times New Roman" w:hAnsi="Times New Roman" w:cs="Times New Roman"/>
          <w:b/>
          <w:sz w:val="20"/>
        </w:rPr>
        <w:t>Conclusion:</w:t>
      </w:r>
      <w:r w:rsidRPr="008318F9">
        <w:rPr>
          <w:rFonts w:ascii="Times New Roman" w:hAnsi="Times New Roman" w:cs="Times New Roman"/>
          <w:sz w:val="20"/>
        </w:rPr>
        <w:t xml:space="preserve"> Sleep EEG should be performed in children with unexplained regression or stagnation of development associated with seizures. Early recognition and effective therapy are necessary to improve long-term prognosis in this condition.</w:t>
      </w:r>
    </w:p>
    <w:p w:rsidR="008318F9" w:rsidRPr="008318F9" w:rsidRDefault="008318F9" w:rsidP="008318F9">
      <w:pPr>
        <w:rPr>
          <w:rFonts w:ascii="Times New Roman" w:hAnsi="Times New Roman" w:cs="Times New Roman"/>
          <w:b/>
          <w:sz w:val="24"/>
        </w:rPr>
      </w:pPr>
      <w:r w:rsidRPr="008318F9">
        <w:rPr>
          <w:rFonts w:ascii="Times New Roman" w:hAnsi="Times New Roman" w:cs="Times New Roman"/>
          <w:b/>
          <w:sz w:val="24"/>
        </w:rPr>
        <w:t>Biography</w:t>
      </w:r>
    </w:p>
    <w:p w:rsidR="008318F9" w:rsidRPr="008318F9" w:rsidRDefault="008318F9" w:rsidP="008318F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318F9">
        <w:rPr>
          <w:rFonts w:ascii="Times New Roman" w:hAnsi="Times New Roman" w:cs="Times New Roman"/>
          <w:sz w:val="20"/>
        </w:rPr>
        <w:t>Ivanovi</w:t>
      </w:r>
      <w:r>
        <w:rPr>
          <w:rFonts w:ascii="Times New Roman" w:hAnsi="Times New Roman" w:cs="Times New Roman"/>
          <w:sz w:val="20"/>
        </w:rPr>
        <w:t>c</w:t>
      </w:r>
      <w:proofErr w:type="spellEnd"/>
      <w:r w:rsidRPr="008318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18F9">
        <w:rPr>
          <w:rFonts w:ascii="Times New Roman" w:hAnsi="Times New Roman" w:cs="Times New Roman"/>
          <w:sz w:val="20"/>
        </w:rPr>
        <w:t>Radovi</w:t>
      </w:r>
      <w:r>
        <w:rPr>
          <w:rFonts w:ascii="Times New Roman" w:hAnsi="Times New Roman" w:cs="Times New Roman"/>
          <w:sz w:val="20"/>
        </w:rPr>
        <w:t>c</w:t>
      </w:r>
      <w:proofErr w:type="spellEnd"/>
      <w:r w:rsidRPr="008318F9">
        <w:rPr>
          <w:rFonts w:ascii="Times New Roman" w:hAnsi="Times New Roman" w:cs="Times New Roman"/>
          <w:sz w:val="20"/>
        </w:rPr>
        <w:t xml:space="preserve"> is affiliated to </w:t>
      </w:r>
      <w:r w:rsidRPr="008318F9">
        <w:rPr>
          <w:rFonts w:ascii="Times New Roman" w:hAnsi="Times New Roman" w:cs="Times New Roman"/>
          <w:sz w:val="20"/>
        </w:rPr>
        <w:t xml:space="preserve">Institute for Child Diseases, Clinical Centre of Montenegro </w:t>
      </w:r>
      <w:r w:rsidRPr="008318F9">
        <w:rPr>
          <w:rFonts w:ascii="Times New Roman" w:hAnsi="Times New Roman" w:cs="Times New Roman"/>
          <w:sz w:val="20"/>
        </w:rPr>
        <w:t>and</w:t>
      </w:r>
      <w:r w:rsidRPr="008318F9">
        <w:rPr>
          <w:rFonts w:ascii="Times New Roman" w:hAnsi="Times New Roman" w:cs="Times New Roman"/>
          <w:sz w:val="20"/>
        </w:rPr>
        <w:t xml:space="preserve"> University of Montenegro, Faculty of Medicine, </w:t>
      </w:r>
      <w:proofErr w:type="spellStart"/>
      <w:r w:rsidRPr="008318F9">
        <w:rPr>
          <w:rFonts w:ascii="Times New Roman" w:hAnsi="Times New Roman" w:cs="Times New Roman"/>
          <w:sz w:val="20"/>
        </w:rPr>
        <w:t>Podgorica</w:t>
      </w:r>
      <w:proofErr w:type="spellEnd"/>
      <w:r w:rsidRPr="008318F9">
        <w:rPr>
          <w:rFonts w:ascii="Times New Roman" w:hAnsi="Times New Roman" w:cs="Times New Roman"/>
          <w:sz w:val="20"/>
        </w:rPr>
        <w:t>, Montenegro</w:t>
      </w:r>
      <w:r w:rsidRPr="008318F9">
        <w:rPr>
          <w:rFonts w:ascii="Times New Roman" w:hAnsi="Times New Roman" w:cs="Times New Roman"/>
          <w:sz w:val="20"/>
        </w:rPr>
        <w:t>.</w:t>
      </w:r>
    </w:p>
    <w:sectPr w:rsidR="008318F9" w:rsidRPr="00831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F9"/>
    <w:rsid w:val="001B4889"/>
    <w:rsid w:val="0032354D"/>
    <w:rsid w:val="00474203"/>
    <w:rsid w:val="00535872"/>
    <w:rsid w:val="008318F9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2023-04-28T05:01:00Z</dcterms:created>
  <dcterms:modified xsi:type="dcterms:W3CDTF">2023-04-28T05:14:00Z</dcterms:modified>
</cp:coreProperties>
</file>