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1AD" w:rsidRPr="00F541AD" w:rsidRDefault="00F541AD" w:rsidP="00F541AD">
      <w:pPr>
        <w:rPr>
          <w:rFonts w:ascii="Times New Roman" w:hAnsi="Times New Roman" w:cs="Times New Roman"/>
          <w:b/>
          <w:sz w:val="32"/>
        </w:rPr>
      </w:pPr>
      <w:r w:rsidRPr="00F541AD">
        <w:rPr>
          <w:rFonts w:ascii="Times New Roman" w:hAnsi="Times New Roman" w:cs="Times New Roman"/>
          <w:b/>
          <w:sz w:val="32"/>
        </w:rPr>
        <w:t>Discrepancies in demand and access to bariatric surgery during the COVID-19 era: A comprehensive review</w:t>
      </w:r>
    </w:p>
    <w:p w:rsidR="00F541AD" w:rsidRPr="00F541AD" w:rsidRDefault="00F541AD" w:rsidP="00F541AD">
      <w:pPr>
        <w:rPr>
          <w:rFonts w:ascii="Times New Roman" w:hAnsi="Times New Roman" w:cs="Times New Roman"/>
          <w:sz w:val="24"/>
        </w:rPr>
      </w:pPr>
      <w:proofErr w:type="spellStart"/>
      <w:r w:rsidRPr="00F541AD">
        <w:rPr>
          <w:rFonts w:ascii="Times New Roman" w:hAnsi="Times New Roman" w:cs="Times New Roman"/>
          <w:sz w:val="24"/>
        </w:rPr>
        <w:t>Dua</w:t>
      </w:r>
      <w:proofErr w:type="spellEnd"/>
      <w:r w:rsidRPr="00F541A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541AD">
        <w:rPr>
          <w:rFonts w:ascii="Times New Roman" w:hAnsi="Times New Roman" w:cs="Times New Roman"/>
          <w:sz w:val="24"/>
        </w:rPr>
        <w:t>Rana</w:t>
      </w:r>
      <w:proofErr w:type="spellEnd"/>
    </w:p>
    <w:p w:rsidR="00F541AD" w:rsidRPr="00F541AD" w:rsidRDefault="00F541AD" w:rsidP="00F541AD">
      <w:pPr>
        <w:rPr>
          <w:rFonts w:ascii="Times New Roman" w:hAnsi="Times New Roman" w:cs="Times New Roman"/>
        </w:rPr>
      </w:pPr>
      <w:r w:rsidRPr="00F541AD">
        <w:rPr>
          <w:rFonts w:ascii="Times New Roman" w:hAnsi="Times New Roman" w:cs="Times New Roman"/>
        </w:rPr>
        <w:t>Dow Medical College, Pakistan</w:t>
      </w:r>
    </w:p>
    <w:p w:rsidR="00F541AD" w:rsidRPr="00F541AD" w:rsidRDefault="00F541AD" w:rsidP="00F541AD">
      <w:pPr>
        <w:jc w:val="center"/>
        <w:rPr>
          <w:rFonts w:ascii="Times New Roman" w:hAnsi="Times New Roman" w:cs="Times New Roman"/>
          <w:b/>
          <w:sz w:val="24"/>
        </w:rPr>
      </w:pPr>
      <w:r w:rsidRPr="00F541AD">
        <w:rPr>
          <w:rFonts w:ascii="Times New Roman" w:hAnsi="Times New Roman" w:cs="Times New Roman"/>
          <w:b/>
          <w:sz w:val="24"/>
        </w:rPr>
        <w:t>Abstract</w:t>
      </w:r>
    </w:p>
    <w:p w:rsidR="00F541AD" w:rsidRPr="00F541AD" w:rsidRDefault="00F541AD" w:rsidP="00F541AD">
      <w:pPr>
        <w:jc w:val="both"/>
        <w:rPr>
          <w:rFonts w:ascii="Times New Roman" w:hAnsi="Times New Roman" w:cs="Times New Roman"/>
          <w:sz w:val="20"/>
        </w:rPr>
      </w:pPr>
      <w:r w:rsidRPr="00F541AD">
        <w:rPr>
          <w:rFonts w:ascii="Times New Roman" w:hAnsi="Times New Roman" w:cs="Times New Roman"/>
          <w:sz w:val="20"/>
        </w:rPr>
        <w:t>Bariatric Surgery is the standard treatment for morbid obesity and associated complications with improved quality of life and lower mortality. Bariatric Surgery is a safe, essential treatment for morbid obesity. Demand and access to bariatric surgery vary considerably depending on age, gender</w:t>
      </w:r>
      <w:r w:rsidR="000238A2">
        <w:rPr>
          <w:rFonts w:ascii="Times New Roman" w:hAnsi="Times New Roman" w:cs="Times New Roman"/>
          <w:sz w:val="20"/>
        </w:rPr>
        <w:t xml:space="preserve"> and</w:t>
      </w:r>
      <w:r w:rsidRPr="00F541AD">
        <w:rPr>
          <w:rFonts w:ascii="Times New Roman" w:hAnsi="Times New Roman" w:cs="Times New Roman"/>
          <w:sz w:val="20"/>
        </w:rPr>
        <w:t xml:space="preserve"> race. The COVID-19 Pandemic has impacted surgical access, potentially exacerb</w:t>
      </w:r>
      <w:bookmarkStart w:id="0" w:name="_GoBack"/>
      <w:bookmarkEnd w:id="0"/>
      <w:r w:rsidRPr="00F541AD">
        <w:rPr>
          <w:rFonts w:ascii="Times New Roman" w:hAnsi="Times New Roman" w:cs="Times New Roman"/>
          <w:sz w:val="20"/>
        </w:rPr>
        <w:t>ating disparities in bariatric surgery access. Therefore, it is imperative to study the complex interplay between different factors such as age and gender</w:t>
      </w:r>
      <w:r w:rsidR="000238A2">
        <w:rPr>
          <w:rFonts w:ascii="Times New Roman" w:hAnsi="Times New Roman" w:cs="Times New Roman"/>
          <w:sz w:val="20"/>
        </w:rPr>
        <w:t xml:space="preserve"> and</w:t>
      </w:r>
      <w:r w:rsidRPr="00F541AD">
        <w:rPr>
          <w:rFonts w:ascii="Times New Roman" w:hAnsi="Times New Roman" w:cs="Times New Roman"/>
          <w:sz w:val="20"/>
        </w:rPr>
        <w:t xml:space="preserve"> their impact on the decision-making process for bariatric surgery. This review highlights the factors influencing bariatric surgery access and the influence of the COVID-19 pandemic on health disparities in access to bariatric surgery, prompting further research and reform in healthcare provision to ensure health equity</w:t>
      </w:r>
      <w:r>
        <w:rPr>
          <w:rFonts w:ascii="Times New Roman" w:hAnsi="Times New Roman" w:cs="Times New Roman"/>
          <w:sz w:val="20"/>
        </w:rPr>
        <w:t>.</w:t>
      </w:r>
    </w:p>
    <w:p w:rsidR="00F541AD" w:rsidRPr="00F541AD" w:rsidRDefault="00F541AD" w:rsidP="00F541AD">
      <w:pPr>
        <w:rPr>
          <w:rFonts w:ascii="Times New Roman" w:hAnsi="Times New Roman" w:cs="Times New Roman"/>
          <w:b/>
          <w:sz w:val="24"/>
        </w:rPr>
      </w:pPr>
      <w:r w:rsidRPr="00F541AD">
        <w:rPr>
          <w:rFonts w:ascii="Times New Roman" w:hAnsi="Times New Roman" w:cs="Times New Roman"/>
          <w:b/>
          <w:sz w:val="24"/>
        </w:rPr>
        <w:t>Biography</w:t>
      </w:r>
    </w:p>
    <w:p w:rsidR="00474203" w:rsidRPr="00F541AD" w:rsidRDefault="00F541AD" w:rsidP="00F541AD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F541AD">
        <w:rPr>
          <w:rFonts w:ascii="Times New Roman" w:hAnsi="Times New Roman" w:cs="Times New Roman"/>
          <w:sz w:val="20"/>
        </w:rPr>
        <w:t>Dua</w:t>
      </w:r>
      <w:proofErr w:type="spellEnd"/>
      <w:r w:rsidRPr="00F541A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541AD">
        <w:rPr>
          <w:rFonts w:ascii="Times New Roman" w:hAnsi="Times New Roman" w:cs="Times New Roman"/>
          <w:sz w:val="20"/>
        </w:rPr>
        <w:t>Rana</w:t>
      </w:r>
      <w:proofErr w:type="spellEnd"/>
      <w:r w:rsidRPr="00F541AD">
        <w:rPr>
          <w:rFonts w:ascii="Times New Roman" w:hAnsi="Times New Roman" w:cs="Times New Roman"/>
          <w:sz w:val="20"/>
        </w:rPr>
        <w:t xml:space="preserve"> is a </w:t>
      </w:r>
      <w:r w:rsidRPr="00F541AD">
        <w:rPr>
          <w:rFonts w:ascii="Times New Roman" w:hAnsi="Times New Roman" w:cs="Times New Roman"/>
          <w:sz w:val="20"/>
        </w:rPr>
        <w:t>fourth</w:t>
      </w:r>
      <w:r w:rsidRPr="00F541AD">
        <w:rPr>
          <w:rFonts w:ascii="Times New Roman" w:hAnsi="Times New Roman" w:cs="Times New Roman"/>
          <w:sz w:val="20"/>
        </w:rPr>
        <w:t xml:space="preserve"> year medical student with </w:t>
      </w:r>
      <w:r w:rsidRPr="00F541AD">
        <w:rPr>
          <w:rFonts w:ascii="Times New Roman" w:hAnsi="Times New Roman" w:cs="Times New Roman"/>
          <w:sz w:val="20"/>
        </w:rPr>
        <w:t>immense</w:t>
      </w:r>
      <w:r w:rsidRPr="00F541AD">
        <w:rPr>
          <w:rFonts w:ascii="Times New Roman" w:hAnsi="Times New Roman" w:cs="Times New Roman"/>
          <w:sz w:val="20"/>
        </w:rPr>
        <w:t xml:space="preserve"> interest in bariatric surgery, </w:t>
      </w:r>
      <w:r w:rsidRPr="00F541AD">
        <w:rPr>
          <w:rFonts w:ascii="Times New Roman" w:hAnsi="Times New Roman" w:cs="Times New Roman"/>
          <w:sz w:val="20"/>
        </w:rPr>
        <w:t>gastroenterology</w:t>
      </w:r>
      <w:r w:rsidRPr="00F541AD">
        <w:rPr>
          <w:rFonts w:ascii="Times New Roman" w:hAnsi="Times New Roman" w:cs="Times New Roman"/>
          <w:sz w:val="20"/>
        </w:rPr>
        <w:t xml:space="preserve">, endocrinology and nephrology. Recently she </w:t>
      </w:r>
      <w:r w:rsidRPr="00F541AD">
        <w:rPr>
          <w:rFonts w:ascii="Times New Roman" w:hAnsi="Times New Roman" w:cs="Times New Roman"/>
          <w:sz w:val="20"/>
        </w:rPr>
        <w:t>published</w:t>
      </w:r>
      <w:r w:rsidRPr="00F541AD">
        <w:rPr>
          <w:rFonts w:ascii="Times New Roman" w:hAnsi="Times New Roman" w:cs="Times New Roman"/>
          <w:sz w:val="20"/>
        </w:rPr>
        <w:t xml:space="preserve"> three research papers and working on many more.</w:t>
      </w:r>
    </w:p>
    <w:sectPr w:rsidR="00474203" w:rsidRPr="00F54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E16" w:rsidRDefault="00A76E16" w:rsidP="00F541AD">
      <w:pPr>
        <w:spacing w:after="0" w:line="240" w:lineRule="auto"/>
      </w:pPr>
      <w:r>
        <w:separator/>
      </w:r>
    </w:p>
  </w:endnote>
  <w:endnote w:type="continuationSeparator" w:id="0">
    <w:p w:rsidR="00A76E16" w:rsidRDefault="00A76E16" w:rsidP="00F54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E16" w:rsidRDefault="00A76E16" w:rsidP="00F541AD">
      <w:pPr>
        <w:spacing w:after="0" w:line="240" w:lineRule="auto"/>
      </w:pPr>
      <w:r>
        <w:separator/>
      </w:r>
    </w:p>
  </w:footnote>
  <w:footnote w:type="continuationSeparator" w:id="0">
    <w:p w:rsidR="00A76E16" w:rsidRDefault="00A76E16" w:rsidP="00F541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1AD"/>
    <w:rsid w:val="000238A2"/>
    <w:rsid w:val="0032354D"/>
    <w:rsid w:val="00474203"/>
    <w:rsid w:val="00535872"/>
    <w:rsid w:val="00924B33"/>
    <w:rsid w:val="00A76E16"/>
    <w:rsid w:val="00F5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1AD"/>
  </w:style>
  <w:style w:type="paragraph" w:styleId="Footer">
    <w:name w:val="footer"/>
    <w:basedOn w:val="Normal"/>
    <w:link w:val="FooterChar"/>
    <w:uiPriority w:val="99"/>
    <w:unhideWhenUsed/>
    <w:rsid w:val="00F54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1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1AD"/>
  </w:style>
  <w:style w:type="paragraph" w:styleId="Footer">
    <w:name w:val="footer"/>
    <w:basedOn w:val="Normal"/>
    <w:link w:val="FooterChar"/>
    <w:uiPriority w:val="99"/>
    <w:unhideWhenUsed/>
    <w:rsid w:val="00F54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2023-05-17T05:01:00Z</dcterms:created>
  <dcterms:modified xsi:type="dcterms:W3CDTF">2023-05-17T05:30:00Z</dcterms:modified>
</cp:coreProperties>
</file>