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25BE2">
      <w:pPr>
        <w:rPr>
          <w:rFonts w:ascii="Times New Roman" w:hAnsi="Times New Roman" w:cs="Times New Roman"/>
          <w:b/>
          <w:sz w:val="32"/>
        </w:rPr>
      </w:pPr>
      <w:r w:rsidRPr="00D25BE2">
        <w:rPr>
          <w:rFonts w:ascii="Times New Roman" w:hAnsi="Times New Roman" w:cs="Times New Roman"/>
          <w:b/>
          <w:sz w:val="32"/>
        </w:rPr>
        <w:t>Effects of tele</w:t>
      </w:r>
      <w:r>
        <w:rPr>
          <w:rFonts w:ascii="Times New Roman" w:hAnsi="Times New Roman" w:cs="Times New Roman"/>
          <w:b/>
          <w:sz w:val="32"/>
        </w:rPr>
        <w:t>-</w:t>
      </w:r>
      <w:r w:rsidRPr="00D25BE2">
        <w:rPr>
          <w:rFonts w:ascii="Times New Roman" w:hAnsi="Times New Roman" w:cs="Times New Roman"/>
          <w:b/>
          <w:sz w:val="32"/>
        </w:rPr>
        <w:t>health mental health services for worsening mood, sleep difficulties and anxiety in older adults</w:t>
      </w:r>
    </w:p>
    <w:p w:rsidR="00D25BE2" w:rsidRDefault="00D25BE2">
      <w:pPr>
        <w:rPr>
          <w:rFonts w:ascii="Times New Roman" w:hAnsi="Times New Roman" w:cs="Times New Roman"/>
          <w:sz w:val="24"/>
        </w:rPr>
      </w:pPr>
      <w:proofErr w:type="spellStart"/>
      <w:r w:rsidRPr="00D25BE2">
        <w:rPr>
          <w:rFonts w:ascii="Times New Roman" w:hAnsi="Times New Roman" w:cs="Times New Roman"/>
          <w:sz w:val="24"/>
        </w:rPr>
        <w:t>Ananthalakshmi</w:t>
      </w:r>
      <w:proofErr w:type="spellEnd"/>
      <w:r w:rsidRPr="00D25BE2">
        <w:rPr>
          <w:rFonts w:ascii="Times New Roman" w:hAnsi="Times New Roman" w:cs="Times New Roman"/>
          <w:sz w:val="24"/>
        </w:rPr>
        <w:t xml:space="preserve"> </w:t>
      </w:r>
      <w:proofErr w:type="spellStart"/>
      <w:r w:rsidRPr="00D25BE2">
        <w:rPr>
          <w:rFonts w:ascii="Times New Roman" w:hAnsi="Times New Roman" w:cs="Times New Roman"/>
          <w:sz w:val="24"/>
        </w:rPr>
        <w:t>Iyer</w:t>
      </w:r>
      <w:proofErr w:type="spellEnd"/>
    </w:p>
    <w:p w:rsidR="00D25BE2" w:rsidRPr="00285E42" w:rsidRDefault="00285E42">
      <w:pPr>
        <w:rPr>
          <w:rFonts w:ascii="Times New Roman" w:hAnsi="Times New Roman" w:cs="Times New Roman"/>
        </w:rPr>
      </w:pPr>
      <w:r w:rsidRPr="00285E42">
        <w:rPr>
          <w:rFonts w:ascii="Times New Roman" w:hAnsi="Times New Roman" w:cs="Times New Roman"/>
        </w:rPr>
        <w:t>NSW Health, Australia</w:t>
      </w:r>
    </w:p>
    <w:p w:rsidR="00285E42" w:rsidRPr="00285E42" w:rsidRDefault="00285E42" w:rsidP="00285E42">
      <w:pPr>
        <w:jc w:val="center"/>
        <w:rPr>
          <w:rFonts w:ascii="Times New Roman" w:hAnsi="Times New Roman" w:cs="Times New Roman"/>
          <w:b/>
          <w:sz w:val="24"/>
        </w:rPr>
      </w:pPr>
      <w:r w:rsidRPr="00285E42">
        <w:rPr>
          <w:rFonts w:ascii="Times New Roman" w:hAnsi="Times New Roman" w:cs="Times New Roman"/>
          <w:b/>
          <w:sz w:val="24"/>
        </w:rPr>
        <w:t>Abstract</w:t>
      </w:r>
    </w:p>
    <w:p w:rsidR="00285E42" w:rsidRPr="00285E42" w:rsidRDefault="00285E42" w:rsidP="00285E42">
      <w:pPr>
        <w:jc w:val="both"/>
        <w:rPr>
          <w:rFonts w:ascii="Times New Roman" w:hAnsi="Times New Roman" w:cs="Times New Roman"/>
          <w:sz w:val="20"/>
        </w:rPr>
      </w:pPr>
      <w:r w:rsidRPr="00285E42">
        <w:rPr>
          <w:rFonts w:ascii="Times New Roman" w:hAnsi="Times New Roman" w:cs="Times New Roman"/>
          <w:b/>
          <w:sz w:val="20"/>
        </w:rPr>
        <w:t xml:space="preserve">Statement of the </w:t>
      </w:r>
      <w:r w:rsidRPr="00285E42">
        <w:rPr>
          <w:rFonts w:ascii="Times New Roman" w:hAnsi="Times New Roman" w:cs="Times New Roman"/>
          <w:b/>
          <w:sz w:val="20"/>
        </w:rPr>
        <w:t>problem</w:t>
      </w:r>
      <w:r w:rsidRPr="00285E42">
        <w:rPr>
          <w:rFonts w:ascii="Times New Roman" w:hAnsi="Times New Roman" w:cs="Times New Roman"/>
          <w:b/>
          <w:sz w:val="20"/>
        </w:rPr>
        <w:t>:</w:t>
      </w:r>
      <w:r w:rsidRPr="00285E42">
        <w:rPr>
          <w:rFonts w:ascii="Times New Roman" w:hAnsi="Times New Roman" w:cs="Times New Roman"/>
          <w:sz w:val="20"/>
        </w:rPr>
        <w:t xml:space="preserve"> The COVID-19 pandemic is a major public health issue that has posed disrupt</w:t>
      </w:r>
      <w:r w:rsidRPr="00285E42">
        <w:rPr>
          <w:rFonts w:ascii="Times New Roman" w:hAnsi="Times New Roman" w:cs="Times New Roman"/>
          <w:sz w:val="20"/>
        </w:rPr>
        <w:t>ions globally. While tele</w:t>
      </w:r>
      <w:r>
        <w:rPr>
          <w:rFonts w:ascii="Times New Roman" w:hAnsi="Times New Roman" w:cs="Times New Roman"/>
          <w:sz w:val="20"/>
        </w:rPr>
        <w:t>-</w:t>
      </w:r>
      <w:r w:rsidRPr="00285E42">
        <w:rPr>
          <w:rFonts w:ascii="Times New Roman" w:hAnsi="Times New Roman" w:cs="Times New Roman"/>
          <w:sz w:val="20"/>
        </w:rPr>
        <w:t xml:space="preserve">health </w:t>
      </w:r>
      <w:r w:rsidRPr="00285E42">
        <w:rPr>
          <w:rFonts w:ascii="Times New Roman" w:hAnsi="Times New Roman" w:cs="Times New Roman"/>
          <w:sz w:val="20"/>
        </w:rPr>
        <w:t>mental health services have increased in Australia, the lowest utilization was amongst older adults above the age of 65. This was of concern as older adults have been found to be vulnerable to increased social disconnectedness which in turn predicts higher depression</w:t>
      </w:r>
      <w:r>
        <w:rPr>
          <w:rFonts w:ascii="Times New Roman" w:hAnsi="Times New Roman" w:cs="Times New Roman"/>
          <w:sz w:val="20"/>
        </w:rPr>
        <w:t xml:space="preserve"> and</w:t>
      </w:r>
      <w:r w:rsidRPr="00285E42">
        <w:rPr>
          <w:rFonts w:ascii="Times New Roman" w:hAnsi="Times New Roman" w:cs="Times New Roman"/>
          <w:sz w:val="20"/>
        </w:rPr>
        <w:t xml:space="preserve"> anxiety symptoms.</w:t>
      </w:r>
    </w:p>
    <w:p w:rsidR="00285E42" w:rsidRPr="00285E42" w:rsidRDefault="00285E42" w:rsidP="00285E42">
      <w:pPr>
        <w:jc w:val="both"/>
        <w:rPr>
          <w:rFonts w:ascii="Times New Roman" w:hAnsi="Times New Roman" w:cs="Times New Roman"/>
          <w:sz w:val="20"/>
        </w:rPr>
      </w:pPr>
      <w:r w:rsidRPr="00285E42">
        <w:rPr>
          <w:rFonts w:ascii="Times New Roman" w:hAnsi="Times New Roman" w:cs="Times New Roman"/>
          <w:sz w:val="20"/>
        </w:rPr>
        <w:t>In Western Sydney, NSW, older adults were noted to be experiencing worsening mood, disrupted sleep, anxiety</w:t>
      </w:r>
      <w:r>
        <w:rPr>
          <w:rFonts w:ascii="Times New Roman" w:hAnsi="Times New Roman" w:cs="Times New Roman"/>
          <w:sz w:val="20"/>
        </w:rPr>
        <w:t xml:space="preserve"> and</w:t>
      </w:r>
      <w:r w:rsidRPr="00285E42">
        <w:rPr>
          <w:rFonts w:ascii="Times New Roman" w:hAnsi="Times New Roman" w:cs="Times New Roman"/>
          <w:sz w:val="20"/>
        </w:rPr>
        <w:t xml:space="preserve"> loneliness during the lockdown in July to Dec 2021. The Older People’s Mental Health (OPMH) Team in Western Sydney attempted to address these concerns, as per recommendations</w:t>
      </w:r>
      <w:r>
        <w:rPr>
          <w:rFonts w:ascii="Times New Roman" w:hAnsi="Times New Roman" w:cs="Times New Roman"/>
          <w:sz w:val="20"/>
        </w:rPr>
        <w:t xml:space="preserve"> </w:t>
      </w:r>
      <w:r w:rsidRPr="00285E42">
        <w:rPr>
          <w:rFonts w:ascii="Times New Roman" w:hAnsi="Times New Roman" w:cs="Times New Roman"/>
          <w:sz w:val="20"/>
        </w:rPr>
        <w:t>by increasing tele</w:t>
      </w:r>
      <w:r>
        <w:rPr>
          <w:rFonts w:ascii="Times New Roman" w:hAnsi="Times New Roman" w:cs="Times New Roman"/>
          <w:sz w:val="20"/>
        </w:rPr>
        <w:t>-</w:t>
      </w:r>
      <w:r w:rsidRPr="00285E42">
        <w:rPr>
          <w:rFonts w:ascii="Times New Roman" w:hAnsi="Times New Roman" w:cs="Times New Roman"/>
          <w:sz w:val="20"/>
        </w:rPr>
        <w:t>health psychology sessions, promoting coping strategies and maintaining access to mental health care. The psychologist sits in a multidisciplinary team including nurses, psychiatrists and social workers, lending to an integrated care model. 15 clients were supported by the psychologist.</w:t>
      </w:r>
    </w:p>
    <w:p w:rsidR="00285E42" w:rsidRPr="00285E42" w:rsidRDefault="00285E42" w:rsidP="00285E42">
      <w:pPr>
        <w:jc w:val="both"/>
        <w:rPr>
          <w:rFonts w:ascii="Times New Roman" w:hAnsi="Times New Roman" w:cs="Times New Roman"/>
          <w:sz w:val="20"/>
        </w:rPr>
      </w:pPr>
      <w:r w:rsidRPr="00285E42">
        <w:rPr>
          <w:rFonts w:ascii="Times New Roman" w:hAnsi="Times New Roman" w:cs="Times New Roman"/>
          <w:b/>
          <w:sz w:val="20"/>
        </w:rPr>
        <w:t xml:space="preserve">Methodology &amp; </w:t>
      </w:r>
      <w:r w:rsidRPr="00285E42">
        <w:rPr>
          <w:rFonts w:ascii="Times New Roman" w:hAnsi="Times New Roman" w:cs="Times New Roman"/>
          <w:b/>
          <w:sz w:val="20"/>
        </w:rPr>
        <w:t>theoretical orientation</w:t>
      </w:r>
      <w:r w:rsidRPr="00285E42">
        <w:rPr>
          <w:rFonts w:ascii="Times New Roman" w:hAnsi="Times New Roman" w:cs="Times New Roman"/>
          <w:b/>
          <w:sz w:val="20"/>
        </w:rPr>
        <w:t xml:space="preserve">: </w:t>
      </w:r>
      <w:r w:rsidRPr="00285E42">
        <w:rPr>
          <w:rFonts w:ascii="Times New Roman" w:hAnsi="Times New Roman" w:cs="Times New Roman"/>
          <w:sz w:val="20"/>
        </w:rPr>
        <w:t xml:space="preserve">Cognitive </w:t>
      </w:r>
      <w:proofErr w:type="spellStart"/>
      <w:r w:rsidRPr="00285E42">
        <w:rPr>
          <w:rFonts w:ascii="Times New Roman" w:hAnsi="Times New Roman" w:cs="Times New Roman"/>
          <w:sz w:val="20"/>
        </w:rPr>
        <w:t>Behavioural</w:t>
      </w:r>
      <w:proofErr w:type="spellEnd"/>
      <w:r w:rsidRPr="00285E42">
        <w:rPr>
          <w:rFonts w:ascii="Times New Roman" w:hAnsi="Times New Roman" w:cs="Times New Roman"/>
          <w:sz w:val="20"/>
        </w:rPr>
        <w:t xml:space="preserve"> Therapy (CBT) sessions were offered to consumers. Additionally, sessions were offered to build necessary technological skills (i.e., how to set up phone or video sessions). Qualitative findings were collected through self-report.</w:t>
      </w:r>
    </w:p>
    <w:p w:rsidR="00285E42" w:rsidRPr="00285E42" w:rsidRDefault="00285E42" w:rsidP="00285E42">
      <w:pPr>
        <w:jc w:val="both"/>
        <w:rPr>
          <w:rFonts w:ascii="Times New Roman" w:hAnsi="Times New Roman" w:cs="Times New Roman"/>
          <w:sz w:val="20"/>
        </w:rPr>
      </w:pPr>
      <w:r w:rsidRPr="00285E42">
        <w:rPr>
          <w:rFonts w:ascii="Times New Roman" w:hAnsi="Times New Roman" w:cs="Times New Roman"/>
          <w:b/>
          <w:sz w:val="20"/>
        </w:rPr>
        <w:t>Findings:</w:t>
      </w:r>
      <w:r w:rsidRPr="00285E42">
        <w:rPr>
          <w:rFonts w:ascii="Times New Roman" w:hAnsi="Times New Roman" w:cs="Times New Roman"/>
          <w:sz w:val="20"/>
        </w:rPr>
        <w:t xml:space="preserve"> Consumers reported improvements to their mood and level of anxiety, social connectedness</w:t>
      </w:r>
      <w:r>
        <w:rPr>
          <w:rFonts w:ascii="Times New Roman" w:hAnsi="Times New Roman" w:cs="Times New Roman"/>
          <w:sz w:val="20"/>
        </w:rPr>
        <w:t xml:space="preserve"> and</w:t>
      </w:r>
      <w:r w:rsidRPr="00285E42">
        <w:rPr>
          <w:rFonts w:ascii="Times New Roman" w:hAnsi="Times New Roman" w:cs="Times New Roman"/>
          <w:sz w:val="20"/>
        </w:rPr>
        <w:t xml:space="preserve"> confidence in using technological aids. Consumers did report difficulty learning new skills and </w:t>
      </w:r>
      <w:proofErr w:type="spellStart"/>
      <w:r w:rsidRPr="00285E42">
        <w:rPr>
          <w:rFonts w:ascii="Times New Roman" w:hAnsi="Times New Roman" w:cs="Times New Roman"/>
          <w:sz w:val="20"/>
        </w:rPr>
        <w:t>behavioural</w:t>
      </w:r>
      <w:proofErr w:type="spellEnd"/>
      <w:r w:rsidRPr="00285E42">
        <w:rPr>
          <w:rFonts w:ascii="Times New Roman" w:hAnsi="Times New Roman" w:cs="Times New Roman"/>
          <w:sz w:val="20"/>
        </w:rPr>
        <w:t xml:space="preserve"> strategies as there was no face to face support available to troubleshoot problems.</w:t>
      </w:r>
    </w:p>
    <w:p w:rsidR="00285E42" w:rsidRDefault="00285E42" w:rsidP="00285E42">
      <w:pPr>
        <w:jc w:val="both"/>
        <w:rPr>
          <w:rFonts w:ascii="Times New Roman" w:hAnsi="Times New Roman" w:cs="Times New Roman"/>
          <w:sz w:val="20"/>
        </w:rPr>
      </w:pPr>
      <w:r w:rsidRPr="00285E42">
        <w:rPr>
          <w:rFonts w:ascii="Times New Roman" w:hAnsi="Times New Roman" w:cs="Times New Roman"/>
          <w:b/>
          <w:sz w:val="20"/>
        </w:rPr>
        <w:t>Conclusion:</w:t>
      </w:r>
      <w:r w:rsidRPr="00285E42">
        <w:rPr>
          <w:rFonts w:ascii="Times New Roman" w:hAnsi="Times New Roman" w:cs="Times New Roman"/>
          <w:sz w:val="20"/>
        </w:rPr>
        <w:t xml:space="preserve"> The COVID-19 lockdown situation posed unique mental health challenges for older adults. The OPMH team addressed this by providing integrated care including tailored psychology tele</w:t>
      </w:r>
      <w:r>
        <w:rPr>
          <w:rFonts w:ascii="Times New Roman" w:hAnsi="Times New Roman" w:cs="Times New Roman"/>
          <w:sz w:val="20"/>
        </w:rPr>
        <w:t>-</w:t>
      </w:r>
      <w:r w:rsidRPr="00285E42">
        <w:rPr>
          <w:rFonts w:ascii="Times New Roman" w:hAnsi="Times New Roman" w:cs="Times New Roman"/>
          <w:sz w:val="20"/>
        </w:rPr>
        <w:t>health sessions to consumers. Further research identifying specific psychological strategies useful in addressing mood, anxiety difficulties during lockdown periods using tele</w:t>
      </w:r>
      <w:r>
        <w:rPr>
          <w:rFonts w:ascii="Times New Roman" w:hAnsi="Times New Roman" w:cs="Times New Roman"/>
          <w:sz w:val="20"/>
        </w:rPr>
        <w:t>-</w:t>
      </w:r>
      <w:r w:rsidRPr="00285E42">
        <w:rPr>
          <w:rFonts w:ascii="Times New Roman" w:hAnsi="Times New Roman" w:cs="Times New Roman"/>
          <w:sz w:val="20"/>
        </w:rPr>
        <w:t>health services, would be helpful.</w:t>
      </w:r>
    </w:p>
    <w:p w:rsidR="00285E42" w:rsidRPr="00285E42" w:rsidRDefault="00285E42" w:rsidP="00285E42">
      <w:pPr>
        <w:rPr>
          <w:rFonts w:ascii="Times New Roman" w:hAnsi="Times New Roman" w:cs="Times New Roman"/>
          <w:b/>
          <w:sz w:val="24"/>
        </w:rPr>
      </w:pPr>
      <w:r w:rsidRPr="00285E42">
        <w:rPr>
          <w:rFonts w:ascii="Times New Roman" w:hAnsi="Times New Roman" w:cs="Times New Roman"/>
          <w:b/>
          <w:sz w:val="24"/>
        </w:rPr>
        <w:t>Biography</w:t>
      </w:r>
    </w:p>
    <w:p w:rsidR="00285E42" w:rsidRPr="00285E42" w:rsidRDefault="00285E42" w:rsidP="00285E42">
      <w:pPr>
        <w:jc w:val="both"/>
        <w:rPr>
          <w:rFonts w:ascii="Times New Roman" w:hAnsi="Times New Roman" w:cs="Times New Roman"/>
          <w:sz w:val="20"/>
        </w:rPr>
      </w:pPr>
      <w:proofErr w:type="spellStart"/>
      <w:r w:rsidRPr="00285E42">
        <w:rPr>
          <w:rFonts w:ascii="Times New Roman" w:hAnsi="Times New Roman" w:cs="Times New Roman"/>
          <w:sz w:val="20"/>
        </w:rPr>
        <w:t>Ananthalakshmi</w:t>
      </w:r>
      <w:proofErr w:type="spellEnd"/>
      <w:r w:rsidRPr="00285E42">
        <w:rPr>
          <w:rFonts w:ascii="Times New Roman" w:hAnsi="Times New Roman" w:cs="Times New Roman"/>
          <w:sz w:val="20"/>
        </w:rPr>
        <w:t xml:space="preserve"> </w:t>
      </w:r>
      <w:proofErr w:type="spellStart"/>
      <w:r w:rsidRPr="00285E42">
        <w:rPr>
          <w:rFonts w:ascii="Times New Roman" w:hAnsi="Times New Roman" w:cs="Times New Roman"/>
          <w:sz w:val="20"/>
        </w:rPr>
        <w:t>Iyer</w:t>
      </w:r>
      <w:proofErr w:type="spellEnd"/>
      <w:r w:rsidRPr="00285E42">
        <w:rPr>
          <w:rFonts w:ascii="Times New Roman" w:hAnsi="Times New Roman" w:cs="Times New Roman"/>
          <w:sz w:val="20"/>
        </w:rPr>
        <w:t xml:space="preserve"> is a Clinical Psychology Registrar working in the Older People’s Mental Health team in </w:t>
      </w:r>
      <w:proofErr w:type="spellStart"/>
      <w:r w:rsidRPr="00285E42">
        <w:rPr>
          <w:rFonts w:ascii="Times New Roman" w:hAnsi="Times New Roman" w:cs="Times New Roman"/>
          <w:sz w:val="20"/>
        </w:rPr>
        <w:t>Merrylands</w:t>
      </w:r>
      <w:proofErr w:type="spellEnd"/>
      <w:r w:rsidRPr="00285E42">
        <w:rPr>
          <w:rFonts w:ascii="Times New Roman" w:hAnsi="Times New Roman" w:cs="Times New Roman"/>
          <w:sz w:val="20"/>
        </w:rPr>
        <w:t xml:space="preserve"> with an expertise in </w:t>
      </w:r>
      <w:proofErr w:type="spellStart"/>
      <w:r w:rsidRPr="00285E42">
        <w:rPr>
          <w:rFonts w:ascii="Times New Roman" w:hAnsi="Times New Roman" w:cs="Times New Roman"/>
          <w:sz w:val="20"/>
        </w:rPr>
        <w:t>utilising</w:t>
      </w:r>
      <w:proofErr w:type="spellEnd"/>
      <w:r w:rsidRPr="00285E42">
        <w:rPr>
          <w:rFonts w:ascii="Times New Roman" w:hAnsi="Times New Roman" w:cs="Times New Roman"/>
          <w:sz w:val="20"/>
        </w:rPr>
        <w:t xml:space="preserve"> Cognitive </w:t>
      </w:r>
      <w:proofErr w:type="spellStart"/>
      <w:r w:rsidRPr="00285E42">
        <w:rPr>
          <w:rFonts w:ascii="Times New Roman" w:hAnsi="Times New Roman" w:cs="Times New Roman"/>
          <w:sz w:val="20"/>
        </w:rPr>
        <w:t>Behavioural</w:t>
      </w:r>
      <w:proofErr w:type="spellEnd"/>
      <w:r w:rsidRPr="00285E42">
        <w:rPr>
          <w:rFonts w:ascii="Times New Roman" w:hAnsi="Times New Roman" w:cs="Times New Roman"/>
          <w:sz w:val="20"/>
        </w:rPr>
        <w:t xml:space="preserve"> strategies to improve mental health and wellbeing. She has a passion in working with adults presenting with Complex Trauma and Borderline Personality Disorder (BPD) features. She completed her Bachelor of Psychology degree in the University of Sydney and Master of Clinical Psychology degree at Western Sydney University. Her Master’s thesis investigated changes in features of BPD following Dialectical </w:t>
      </w:r>
      <w:proofErr w:type="spellStart"/>
      <w:r w:rsidRPr="00285E42">
        <w:rPr>
          <w:rFonts w:ascii="Times New Roman" w:hAnsi="Times New Roman" w:cs="Times New Roman"/>
          <w:sz w:val="20"/>
        </w:rPr>
        <w:t>Behaviour</w:t>
      </w:r>
      <w:proofErr w:type="spellEnd"/>
      <w:r w:rsidRPr="00285E42">
        <w:rPr>
          <w:rFonts w:ascii="Times New Roman" w:hAnsi="Times New Roman" w:cs="Times New Roman"/>
          <w:sz w:val="20"/>
        </w:rPr>
        <w:t xml:space="preserve"> Therapy skills-training for 12-months using a pre-existing dataset collected in a psychiatric treatment setting in </w:t>
      </w:r>
      <w:bookmarkStart w:id="0" w:name="_GoBack"/>
      <w:bookmarkEnd w:id="0"/>
      <w:r w:rsidRPr="00285E42">
        <w:rPr>
          <w:rFonts w:ascii="Times New Roman" w:hAnsi="Times New Roman" w:cs="Times New Roman"/>
          <w:sz w:val="20"/>
        </w:rPr>
        <w:t xml:space="preserve">Australia. Likewise, she is hoping to </w:t>
      </w:r>
      <w:proofErr w:type="spellStart"/>
      <w:r w:rsidRPr="00285E42">
        <w:rPr>
          <w:rFonts w:ascii="Times New Roman" w:hAnsi="Times New Roman" w:cs="Times New Roman"/>
          <w:sz w:val="20"/>
        </w:rPr>
        <w:t>utilise</w:t>
      </w:r>
      <w:proofErr w:type="spellEnd"/>
      <w:r w:rsidRPr="00285E42">
        <w:rPr>
          <w:rFonts w:ascii="Times New Roman" w:hAnsi="Times New Roman" w:cs="Times New Roman"/>
          <w:sz w:val="20"/>
        </w:rPr>
        <w:t xml:space="preserve"> a scientist-practitioner model to find new ways to improve mental health services for older adults in the Western Sydney Region of NSW, Australia.</w:t>
      </w:r>
    </w:p>
    <w:sectPr w:rsidR="00285E42" w:rsidRPr="00285E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BE2"/>
    <w:rsid w:val="00285E42"/>
    <w:rsid w:val="0032354D"/>
    <w:rsid w:val="00474203"/>
    <w:rsid w:val="00535872"/>
    <w:rsid w:val="00924B33"/>
    <w:rsid w:val="00D25B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458</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2023-02-22T08:14:00Z</dcterms:created>
  <dcterms:modified xsi:type="dcterms:W3CDTF">2023-02-22T10:01:00Z</dcterms:modified>
</cp:coreProperties>
</file>