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6581E">
      <w:pPr>
        <w:rPr>
          <w:rFonts w:ascii="Times New Roman" w:hAnsi="Times New Roman" w:cs="Times New Roman"/>
          <w:b/>
          <w:sz w:val="32"/>
        </w:rPr>
      </w:pPr>
      <w:commentRangeStart w:id="0"/>
      <w:r w:rsidRPr="0056581E">
        <w:rPr>
          <w:rFonts w:ascii="Times New Roman" w:hAnsi="Times New Roman" w:cs="Times New Roman"/>
          <w:b/>
          <w:sz w:val="32"/>
        </w:rPr>
        <w:t xml:space="preserve">Hepatitis </w:t>
      </w:r>
      <w:r>
        <w:rPr>
          <w:rFonts w:ascii="Times New Roman" w:hAnsi="Times New Roman" w:cs="Times New Roman"/>
          <w:b/>
          <w:sz w:val="32"/>
        </w:rPr>
        <w:t>C</w:t>
      </w:r>
      <w:r w:rsidRPr="0056581E">
        <w:rPr>
          <w:rFonts w:ascii="Times New Roman" w:hAnsi="Times New Roman" w:cs="Times New Roman"/>
          <w:b/>
          <w:sz w:val="32"/>
        </w:rPr>
        <w:t xml:space="preserve"> virus testing and treatment among persons recei</w:t>
      </w:r>
      <w:r>
        <w:rPr>
          <w:rFonts w:ascii="Times New Roman" w:hAnsi="Times New Roman" w:cs="Times New Roman"/>
          <w:b/>
          <w:sz w:val="32"/>
        </w:rPr>
        <w:t>ving buprenorphine in an office</w:t>
      </w:r>
      <w:r w:rsidRPr="0056581E">
        <w:rPr>
          <w:rFonts w:ascii="Times New Roman" w:hAnsi="Times New Roman" w:cs="Times New Roman"/>
          <w:b/>
          <w:sz w:val="32"/>
        </w:rPr>
        <w:t>-based program for opioid use disorder in Nigeria</w:t>
      </w:r>
      <w:commentRangeEnd w:id="0"/>
      <w:r w:rsidR="00BD354A">
        <w:rPr>
          <w:rStyle w:val="CommentReference"/>
        </w:rPr>
        <w:commentReference w:id="0"/>
      </w:r>
    </w:p>
    <w:p w:rsidR="0056581E" w:rsidRDefault="0056581E">
      <w:pPr>
        <w:rPr>
          <w:rFonts w:ascii="Times New Roman" w:hAnsi="Times New Roman" w:cs="Times New Roman"/>
          <w:sz w:val="24"/>
        </w:rPr>
      </w:pPr>
      <w:proofErr w:type="spellStart"/>
      <w:r w:rsidRPr="0056581E">
        <w:rPr>
          <w:rFonts w:ascii="Times New Roman" w:hAnsi="Times New Roman" w:cs="Times New Roman"/>
          <w:sz w:val="24"/>
        </w:rPr>
        <w:t>Adeyemi</w:t>
      </w:r>
      <w:proofErr w:type="spellEnd"/>
      <w:r w:rsidRPr="0056581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4"/>
        </w:rPr>
        <w:t>Adeniyi</w:t>
      </w:r>
      <w:proofErr w:type="spellEnd"/>
      <w:r w:rsidRPr="0056581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4"/>
        </w:rPr>
        <w:t>Abati</w:t>
      </w:r>
      <w:proofErr w:type="spellEnd"/>
    </w:p>
    <w:p w:rsidR="0056581E" w:rsidRPr="0056581E" w:rsidRDefault="0056581E">
      <w:pPr>
        <w:rPr>
          <w:rFonts w:ascii="Times New Roman" w:hAnsi="Times New Roman" w:cs="Times New Roman"/>
        </w:rPr>
      </w:pPr>
      <w:r w:rsidRPr="0056581E">
        <w:rPr>
          <w:rFonts w:ascii="Times New Roman" w:hAnsi="Times New Roman" w:cs="Times New Roman"/>
        </w:rPr>
        <w:t>Lagos University Teaching Hospital, Nigeria</w:t>
      </w:r>
    </w:p>
    <w:p w:rsidR="0056581E" w:rsidRPr="0056581E" w:rsidRDefault="0056581E" w:rsidP="0056581E">
      <w:pPr>
        <w:jc w:val="center"/>
        <w:rPr>
          <w:rFonts w:ascii="Times New Roman" w:hAnsi="Times New Roman" w:cs="Times New Roman"/>
          <w:b/>
          <w:sz w:val="24"/>
        </w:rPr>
      </w:pPr>
      <w:r w:rsidRPr="0056581E">
        <w:rPr>
          <w:rFonts w:ascii="Times New Roman" w:hAnsi="Times New Roman" w:cs="Times New Roman"/>
          <w:b/>
          <w:sz w:val="24"/>
        </w:rPr>
        <w:t>Abstract</w:t>
      </w:r>
    </w:p>
    <w:p w:rsid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  <w:r w:rsidRPr="0056581E">
        <w:rPr>
          <w:rFonts w:ascii="Times New Roman" w:hAnsi="Times New Roman" w:cs="Times New Roman"/>
          <w:b/>
          <w:sz w:val="20"/>
        </w:rPr>
        <w:t>Aim:</w:t>
      </w:r>
      <w:r w:rsidRPr="0056581E"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 xml:space="preserve">In Nigeria, </w:t>
      </w:r>
      <w:r w:rsidRPr="0056581E">
        <w:rPr>
          <w:rFonts w:ascii="Times New Roman" w:hAnsi="Times New Roman" w:cs="Times New Roman"/>
          <w:sz w:val="20"/>
        </w:rPr>
        <w:t xml:space="preserve">Hepatitis C Virus </w:t>
      </w:r>
      <w:r w:rsidRPr="0056581E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HCV</w:t>
      </w:r>
      <w:r w:rsidRPr="0056581E">
        <w:rPr>
          <w:rFonts w:ascii="Times New Roman" w:hAnsi="Times New Roman" w:cs="Times New Roman"/>
          <w:sz w:val="20"/>
        </w:rPr>
        <w:t>) infection is primarily spread through injection drug use. There is an urgent need to improve access to care for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among persons with opioid use disorders who inject drugs. The purpose of our study was to determine the prevalence of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>, patient characteristics, and receipt of appropriate care in a sample of patients treated with buprenorphine for their opio</w:t>
      </w:r>
      <w:bookmarkStart w:id="1" w:name="_GoBack"/>
      <w:bookmarkEnd w:id="1"/>
      <w:r w:rsidRPr="0056581E">
        <w:rPr>
          <w:rFonts w:ascii="Times New Roman" w:hAnsi="Times New Roman" w:cs="Times New Roman"/>
          <w:sz w:val="20"/>
        </w:rPr>
        <w:t>id use disorders in a primary care setting.</w:t>
      </w:r>
    </w:p>
    <w:p w:rsid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  <w:r w:rsidRPr="0056581E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 xml:space="preserve">This study used retrospective clinical data from the electronic medical record. </w:t>
      </w:r>
      <w:r w:rsidRPr="0056581E">
        <w:rPr>
          <w:rFonts w:ascii="Times New Roman" w:hAnsi="Times New Roman" w:cs="Times New Roman"/>
          <w:sz w:val="20"/>
        </w:rPr>
        <w:t>The</w:t>
      </w:r>
      <w:r w:rsidRPr="0056581E">
        <w:rPr>
          <w:rFonts w:ascii="Times New Roman" w:hAnsi="Times New Roman" w:cs="Times New Roman"/>
          <w:sz w:val="20"/>
        </w:rPr>
        <w:t xml:space="preserve"> study population included patients receiving buprenorphine in the </w:t>
      </w:r>
      <w:r w:rsidRPr="0056581E">
        <w:rPr>
          <w:rFonts w:ascii="Times New Roman" w:hAnsi="Times New Roman" w:cs="Times New Roman"/>
          <w:sz w:val="20"/>
        </w:rPr>
        <w:t xml:space="preserve">Office Based Opioid Treatment </w:t>
      </w:r>
      <w:r w:rsidRPr="0056581E">
        <w:rPr>
          <w:rFonts w:ascii="Times New Roman" w:hAnsi="Times New Roman" w:cs="Times New Roman"/>
          <w:sz w:val="20"/>
        </w:rPr>
        <w:t>(</w:t>
      </w:r>
      <w:r w:rsidRPr="0056581E">
        <w:rPr>
          <w:rFonts w:ascii="Times New Roman" w:hAnsi="Times New Roman" w:cs="Times New Roman"/>
          <w:sz w:val="20"/>
        </w:rPr>
        <w:t>OBOT</w:t>
      </w:r>
      <w:r w:rsidRPr="0056581E">
        <w:rPr>
          <w:rFonts w:ascii="Times New Roman" w:hAnsi="Times New Roman" w:cs="Times New Roman"/>
          <w:sz w:val="20"/>
        </w:rPr>
        <w:t>) clinic within the adult primary medicine clinic at Lagos medical center between October 2008 and august 2015 who received a conclusive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antibody </w:t>
      </w:r>
      <w:proofErr w:type="spellStart"/>
      <w:r w:rsidRPr="0056581E">
        <w:rPr>
          <w:rFonts w:ascii="Times New Roman" w:hAnsi="Times New Roman" w:cs="Times New Roman"/>
          <w:sz w:val="20"/>
        </w:rPr>
        <w:t>ab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test within a year of clinic entry. We compared characteristics by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serostatus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using Pearson’s chi-square and provided numbers/percentages receiving appropriate care.</w:t>
      </w:r>
    </w:p>
    <w:p w:rsidR="0056581E" w:rsidRP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  <w:r w:rsidRPr="0056581E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>The sample comprised 300 patients. slightly less</w:t>
      </w:r>
      <w:r>
        <w:rPr>
          <w:rFonts w:ascii="Times New Roman" w:hAnsi="Times New Roman" w:cs="Times New Roman"/>
          <w:sz w:val="20"/>
        </w:rPr>
        <w:t xml:space="preserve"> than half of all patients (n=</w:t>
      </w:r>
      <w:r w:rsidR="00BD354A">
        <w:rPr>
          <w:rFonts w:ascii="Times New Roman" w:hAnsi="Times New Roman" w:cs="Times New Roman"/>
          <w:sz w:val="20"/>
        </w:rPr>
        <w:t>134,</w:t>
      </w:r>
      <w:r w:rsidRPr="0056581E">
        <w:rPr>
          <w:rFonts w:ascii="Times New Roman" w:hAnsi="Times New Roman" w:cs="Times New Roman"/>
          <w:sz w:val="20"/>
        </w:rPr>
        <w:t>27.7%) were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ab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positive, and were significantly more likely to be older Hausas and Yoruba’s, have diagnoses of </w:t>
      </w:r>
      <w:r>
        <w:rPr>
          <w:rFonts w:ascii="Times New Roman" w:hAnsi="Times New Roman" w:cs="Times New Roman"/>
          <w:sz w:val="20"/>
        </w:rPr>
        <w:t>Post-</w:t>
      </w:r>
      <w:r w:rsidRPr="0056581E">
        <w:rPr>
          <w:rFonts w:ascii="Times New Roman" w:hAnsi="Times New Roman" w:cs="Times New Roman"/>
          <w:sz w:val="20"/>
        </w:rPr>
        <w:t>Traumatic Stress Disorder</w:t>
      </w:r>
      <w:r w:rsidRPr="0056581E">
        <w:rPr>
          <w:rFonts w:ascii="Times New Roman" w:hAnsi="Times New Roman" w:cs="Times New Roman"/>
          <w:sz w:val="20"/>
        </w:rPr>
        <w:t xml:space="preserve"> (</w:t>
      </w:r>
      <w:r w:rsidRPr="0056581E">
        <w:rPr>
          <w:rFonts w:ascii="Times New Roman" w:hAnsi="Times New Roman" w:cs="Times New Roman"/>
          <w:sz w:val="20"/>
        </w:rPr>
        <w:t>PTSD</w:t>
      </w:r>
      <w:r w:rsidRPr="0056581E">
        <w:rPr>
          <w:rFonts w:ascii="Times New Roman" w:hAnsi="Times New Roman" w:cs="Times New Roman"/>
          <w:sz w:val="20"/>
        </w:rPr>
        <w:t>) and bipolar disorder, have prior heroin or cocaine use, and be hi v- infected. among the 134</w:t>
      </w:r>
      <w:r>
        <w:rPr>
          <w:rFonts w:ascii="Times New Roman" w:hAnsi="Times New Roman" w:cs="Times New Roman"/>
          <w:sz w:val="20"/>
        </w:rPr>
        <w:t xml:space="preserve"> HCV </w:t>
      </w:r>
      <w:proofErr w:type="spellStart"/>
      <w:r w:rsidRPr="0056581E">
        <w:rPr>
          <w:rFonts w:ascii="Times New Roman" w:hAnsi="Times New Roman" w:cs="Times New Roman"/>
          <w:sz w:val="20"/>
        </w:rPr>
        <w:t>ab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positive patients, 126 (67.7%) had detectable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 xml:space="preserve">Ribonucleic Acid </w:t>
      </w:r>
      <w:r w:rsidRPr="0056581E">
        <w:rPr>
          <w:rFonts w:ascii="Times New Roman" w:hAnsi="Times New Roman" w:cs="Times New Roman"/>
          <w:sz w:val="20"/>
        </w:rPr>
        <w:t>(RNA) indicating chronic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infection; only 8 patients (2.21%) with chronic</w:t>
      </w:r>
      <w:r>
        <w:rPr>
          <w:rFonts w:ascii="Times New Roman" w:hAnsi="Times New Roman" w:cs="Times New Roman"/>
          <w:sz w:val="20"/>
        </w:rPr>
        <w:t xml:space="preserve"> HCV</w:t>
      </w:r>
      <w:r w:rsidRPr="0056581E">
        <w:rPr>
          <w:rFonts w:ascii="Times New Roman" w:hAnsi="Times New Roman" w:cs="Times New Roman"/>
          <w:sz w:val="20"/>
        </w:rPr>
        <w:t xml:space="preserve"> infection ever initiated treatment.</w:t>
      </w:r>
    </w:p>
    <w:p w:rsid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  <w:r w:rsidRPr="0056581E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N</w:t>
      </w:r>
      <w:r w:rsidRPr="0056581E">
        <w:rPr>
          <w:rFonts w:ascii="Times New Roman" w:hAnsi="Times New Roman" w:cs="Times New Roman"/>
          <w:sz w:val="20"/>
        </w:rPr>
        <w:t>early half of patients (47.7%) receiving office-based treatment with Buprenorphine for their Opioid use disorder had a positive hepatitis c virus antibody screening test, although initiation</w:t>
      </w:r>
      <w:r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HCV treatment was nearly non-</w:t>
      </w:r>
      <w:r w:rsidRPr="0056581E">
        <w:rPr>
          <w:rFonts w:ascii="Times New Roman" w:hAnsi="Times New Roman" w:cs="Times New Roman"/>
          <w:sz w:val="20"/>
        </w:rPr>
        <w:t>existent (2.21%).</w:t>
      </w:r>
    </w:p>
    <w:p w:rsidR="0056581E" w:rsidRPr="0056581E" w:rsidRDefault="0056581E" w:rsidP="0056581E">
      <w:pPr>
        <w:rPr>
          <w:rFonts w:ascii="Times New Roman" w:hAnsi="Times New Roman" w:cs="Times New Roman"/>
          <w:b/>
          <w:sz w:val="24"/>
        </w:rPr>
      </w:pPr>
      <w:r w:rsidRPr="0056581E">
        <w:rPr>
          <w:rFonts w:ascii="Times New Roman" w:hAnsi="Times New Roman" w:cs="Times New Roman"/>
          <w:b/>
          <w:sz w:val="24"/>
        </w:rPr>
        <w:t>Biography</w:t>
      </w:r>
    </w:p>
    <w:p w:rsid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6581E">
        <w:rPr>
          <w:rFonts w:ascii="Times New Roman" w:hAnsi="Times New Roman" w:cs="Times New Roman"/>
          <w:sz w:val="20"/>
        </w:rPr>
        <w:t>Adeyemi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Abati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has his expertise in evaluating and improving the health and wellbeing of people regardless of cultural differences, age sex, religion, disabilities and sexual orientation. </w:t>
      </w:r>
      <w:r w:rsidR="00BD354A" w:rsidRPr="0056581E">
        <w:rPr>
          <w:rFonts w:ascii="Times New Roman" w:hAnsi="Times New Roman" w:cs="Times New Roman"/>
          <w:sz w:val="20"/>
        </w:rPr>
        <w:t>His</w:t>
      </w:r>
      <w:r w:rsidRPr="0056581E">
        <w:rPr>
          <w:rFonts w:ascii="Times New Roman" w:hAnsi="Times New Roman" w:cs="Times New Roman"/>
          <w:sz w:val="20"/>
        </w:rPr>
        <w:t xml:space="preserve"> contextual evaluation model is based on creating new pathways for improving healthcare system in Lagos Nigeria.</w:t>
      </w:r>
      <w:r w:rsidR="00BD354A"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>He has built this model after years of exp</w:t>
      </w:r>
      <w:r w:rsidR="00BD354A">
        <w:rPr>
          <w:rFonts w:ascii="Times New Roman" w:hAnsi="Times New Roman" w:cs="Times New Roman"/>
          <w:sz w:val="20"/>
        </w:rPr>
        <w:t>erience in research, evaluation</w:t>
      </w:r>
      <w:r w:rsidRPr="0056581E">
        <w:rPr>
          <w:rFonts w:ascii="Times New Roman" w:hAnsi="Times New Roman" w:cs="Times New Roman"/>
          <w:sz w:val="20"/>
        </w:rPr>
        <w:t>,</w:t>
      </w:r>
      <w:r w:rsidR="00BD354A">
        <w:rPr>
          <w:rFonts w:ascii="Times New Roman" w:hAnsi="Times New Roman" w:cs="Times New Roman"/>
          <w:sz w:val="20"/>
        </w:rPr>
        <w:t xml:space="preserve"> </w:t>
      </w:r>
      <w:r w:rsidRPr="0056581E">
        <w:rPr>
          <w:rFonts w:ascii="Times New Roman" w:hAnsi="Times New Roman" w:cs="Times New Roman"/>
          <w:sz w:val="20"/>
        </w:rPr>
        <w:t>teaching and administration both in hospital and education institutions.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Adeyemi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Abati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obtained his MBBS at university of Lagos Nigeria in 2004 and </w:t>
      </w:r>
      <w:r w:rsidRPr="0056581E">
        <w:rPr>
          <w:rFonts w:ascii="Times New Roman" w:hAnsi="Times New Roman" w:cs="Times New Roman"/>
          <w:sz w:val="20"/>
        </w:rPr>
        <w:t>later</w:t>
      </w:r>
      <w:r w:rsidRPr="0056581E">
        <w:rPr>
          <w:rFonts w:ascii="Times New Roman" w:hAnsi="Times New Roman" w:cs="Times New Roman"/>
          <w:sz w:val="20"/>
        </w:rPr>
        <w:t xml:space="preserve"> completed is MPH at same institution in 2008. He has been work in the field of infectious disease since 2005 and he has been a brilliant role model and mentor to the association of resident doctors in Lagos Nigeria.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Adeyemi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581E">
        <w:rPr>
          <w:rFonts w:ascii="Times New Roman" w:hAnsi="Times New Roman" w:cs="Times New Roman"/>
          <w:sz w:val="20"/>
        </w:rPr>
        <w:t>Abati</w:t>
      </w:r>
      <w:proofErr w:type="spellEnd"/>
      <w:r w:rsidRPr="0056581E">
        <w:rPr>
          <w:rFonts w:ascii="Times New Roman" w:hAnsi="Times New Roman" w:cs="Times New Roman"/>
          <w:sz w:val="20"/>
        </w:rPr>
        <w:t xml:space="preserve"> has contributed immensely to the general reduction of infectious diseases in Nigeria and West African as a whole. And </w:t>
      </w:r>
      <w:r w:rsidR="00BD354A" w:rsidRPr="0056581E">
        <w:rPr>
          <w:rFonts w:ascii="Times New Roman" w:hAnsi="Times New Roman" w:cs="Times New Roman"/>
          <w:sz w:val="20"/>
        </w:rPr>
        <w:t>later</w:t>
      </w:r>
      <w:r w:rsidRPr="0056581E">
        <w:rPr>
          <w:rFonts w:ascii="Times New Roman" w:hAnsi="Times New Roman" w:cs="Times New Roman"/>
          <w:sz w:val="20"/>
        </w:rPr>
        <w:t xml:space="preserve"> completed is Doctor of Philosophy (Anesthesia and Operation Theater Technology Management) in 2014</w:t>
      </w:r>
      <w:r>
        <w:rPr>
          <w:rFonts w:ascii="Times New Roman" w:hAnsi="Times New Roman" w:cs="Times New Roman"/>
          <w:sz w:val="20"/>
        </w:rPr>
        <w:t>.</w:t>
      </w:r>
    </w:p>
    <w:p w:rsidR="0056581E" w:rsidRPr="0056581E" w:rsidRDefault="0056581E" w:rsidP="0056581E">
      <w:pPr>
        <w:jc w:val="both"/>
        <w:rPr>
          <w:rFonts w:ascii="Times New Roman" w:hAnsi="Times New Roman" w:cs="Times New Roman"/>
          <w:sz w:val="20"/>
        </w:rPr>
      </w:pPr>
    </w:p>
    <w:p w:rsidR="0056581E" w:rsidRPr="0056581E" w:rsidRDefault="0056581E">
      <w:pPr>
        <w:rPr>
          <w:rFonts w:ascii="Times New Roman" w:hAnsi="Times New Roman" w:cs="Times New Roman"/>
          <w:b/>
          <w:sz w:val="32"/>
        </w:rPr>
      </w:pPr>
    </w:p>
    <w:sectPr w:rsidR="0056581E" w:rsidRPr="00565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30T12:23:00Z" w:initials="SS">
    <w:p w:rsidR="00BD354A" w:rsidRDefault="00BD354A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:rsidR="00BD354A" w:rsidRDefault="00BD354A">
      <w:pPr>
        <w:pStyle w:val="CommentText"/>
      </w:pPr>
    </w:p>
    <w:p w:rsidR="00BD354A" w:rsidRDefault="00BD354A" w:rsidP="00BD354A">
      <w:pPr>
        <w:pStyle w:val="CommentText"/>
        <w:numPr>
          <w:ilvl w:val="0"/>
          <w:numId w:val="1"/>
        </w:numPr>
      </w:pPr>
      <w:hyperlink r:id="rId1" w:history="1">
        <w:r w:rsidRPr="00353E36">
          <w:rPr>
            <w:rStyle w:val="Hyperlink"/>
          </w:rPr>
          <w:t>https://pubmed.ncbi.nlm.nih.gov/26988423/</w:t>
        </w:r>
      </w:hyperlink>
    </w:p>
    <w:p w:rsidR="00BD354A" w:rsidRDefault="00BD354A" w:rsidP="00BD354A">
      <w:pPr>
        <w:pStyle w:val="CommentText"/>
        <w:numPr>
          <w:ilvl w:val="0"/>
          <w:numId w:val="1"/>
        </w:numPr>
      </w:pPr>
      <w:hyperlink r:id="rId2" w:history="1">
        <w:r w:rsidRPr="00353E36">
          <w:rPr>
            <w:rStyle w:val="Hyperlink"/>
          </w:rPr>
          <w:t>https://www.journalofsubstanceabusetreatment.com/article/S0740-5472(16)00041-6/fulltext</w:t>
        </w:r>
      </w:hyperlink>
    </w:p>
    <w:p w:rsidR="00BD354A" w:rsidRDefault="00BD354A" w:rsidP="00BD354A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1BA8"/>
    <w:multiLevelType w:val="hybridMultilevel"/>
    <w:tmpl w:val="55528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81E"/>
    <w:rsid w:val="00474203"/>
    <w:rsid w:val="00535872"/>
    <w:rsid w:val="0056581E"/>
    <w:rsid w:val="00924B33"/>
    <w:rsid w:val="00BD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3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5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5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35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3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5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5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35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journalofsubstanceabusetreatment.com/article/S0740-5472(16)00041-6/fulltext" TargetMode="External"/><Relationship Id="rId1" Type="http://schemas.openxmlformats.org/officeDocument/2006/relationships/hyperlink" Target="https://pubmed.ncbi.nlm.nih.gov/26988423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2022-06-30T06:34:00Z</dcterms:created>
  <dcterms:modified xsi:type="dcterms:W3CDTF">2022-06-30T06:53:00Z</dcterms:modified>
</cp:coreProperties>
</file>