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E59DC">
      <w:pPr>
        <w:rPr>
          <w:rFonts w:ascii="Times New Roman" w:hAnsi="Times New Roman" w:cs="Times New Roman"/>
          <w:b/>
          <w:sz w:val="32"/>
        </w:rPr>
      </w:pPr>
      <w:bookmarkStart w:id="0" w:name="_GoBack"/>
      <w:r w:rsidRPr="001E59DC">
        <w:rPr>
          <w:rFonts w:ascii="Times New Roman" w:hAnsi="Times New Roman" w:cs="Times New Roman"/>
          <w:b/>
          <w:sz w:val="32"/>
        </w:rPr>
        <w:t>Challenges and opportunity in natural products based drug discovery and traditional medicines: A discussion in formulation challenges and progress</w:t>
      </w:r>
    </w:p>
    <w:p w:rsidR="001E59DC" w:rsidRDefault="001E59DC">
      <w:pPr>
        <w:rPr>
          <w:rFonts w:ascii="Times New Roman" w:hAnsi="Times New Roman" w:cs="Times New Roman"/>
          <w:sz w:val="24"/>
        </w:rPr>
      </w:pPr>
      <w:proofErr w:type="spellStart"/>
      <w:r w:rsidRPr="001E59DC">
        <w:rPr>
          <w:rFonts w:ascii="Times New Roman" w:hAnsi="Times New Roman" w:cs="Times New Roman"/>
          <w:sz w:val="24"/>
        </w:rPr>
        <w:t>Manas</w:t>
      </w:r>
      <w:proofErr w:type="spellEnd"/>
      <w:r w:rsidRPr="001E59DC">
        <w:rPr>
          <w:rFonts w:ascii="Times New Roman" w:hAnsi="Times New Roman" w:cs="Times New Roman"/>
          <w:sz w:val="24"/>
        </w:rPr>
        <w:t xml:space="preserve"> </w:t>
      </w:r>
      <w:proofErr w:type="spellStart"/>
      <w:r w:rsidRPr="001E59DC">
        <w:rPr>
          <w:rFonts w:ascii="Times New Roman" w:hAnsi="Times New Roman" w:cs="Times New Roman"/>
          <w:sz w:val="24"/>
        </w:rPr>
        <w:t>Ranjan</w:t>
      </w:r>
      <w:proofErr w:type="spellEnd"/>
      <w:r w:rsidRPr="001E59DC">
        <w:rPr>
          <w:rFonts w:ascii="Times New Roman" w:hAnsi="Times New Roman" w:cs="Times New Roman"/>
          <w:sz w:val="24"/>
        </w:rPr>
        <w:t xml:space="preserve"> </w:t>
      </w:r>
      <w:proofErr w:type="spellStart"/>
      <w:r w:rsidRPr="001E59DC">
        <w:rPr>
          <w:rFonts w:ascii="Times New Roman" w:hAnsi="Times New Roman" w:cs="Times New Roman"/>
          <w:sz w:val="24"/>
        </w:rPr>
        <w:t>Sahoo</w:t>
      </w:r>
      <w:proofErr w:type="spellEnd"/>
    </w:p>
    <w:p w:rsidR="001E59DC" w:rsidRPr="001E59DC" w:rsidRDefault="001E59DC">
      <w:pPr>
        <w:rPr>
          <w:rFonts w:ascii="Times New Roman" w:hAnsi="Times New Roman" w:cs="Times New Roman"/>
        </w:rPr>
      </w:pPr>
      <w:r w:rsidRPr="001E59DC">
        <w:rPr>
          <w:rFonts w:ascii="Times New Roman" w:hAnsi="Times New Roman" w:cs="Times New Roman"/>
        </w:rPr>
        <w:t>AVN Ayurveda Formulations Pvt. Ltd., India</w:t>
      </w:r>
    </w:p>
    <w:p w:rsidR="001E59DC" w:rsidRPr="001E59DC" w:rsidRDefault="001E59DC" w:rsidP="001E59DC">
      <w:pPr>
        <w:jc w:val="center"/>
        <w:rPr>
          <w:rFonts w:ascii="Times New Roman" w:hAnsi="Times New Roman" w:cs="Times New Roman"/>
          <w:b/>
          <w:sz w:val="24"/>
        </w:rPr>
      </w:pPr>
      <w:r w:rsidRPr="001E59DC">
        <w:rPr>
          <w:rFonts w:ascii="Times New Roman" w:hAnsi="Times New Roman" w:cs="Times New Roman"/>
          <w:b/>
          <w:sz w:val="24"/>
        </w:rPr>
        <w:t>Abstract</w:t>
      </w:r>
    </w:p>
    <w:p w:rsidR="001E59DC" w:rsidRPr="001E59DC" w:rsidRDefault="001E59DC" w:rsidP="001E59DC">
      <w:pPr>
        <w:jc w:val="both"/>
        <w:rPr>
          <w:rFonts w:ascii="Times New Roman" w:hAnsi="Times New Roman" w:cs="Times New Roman"/>
          <w:sz w:val="20"/>
        </w:rPr>
      </w:pPr>
      <w:r w:rsidRPr="001E59DC">
        <w:rPr>
          <w:rFonts w:ascii="Times New Roman" w:hAnsi="Times New Roman" w:cs="Times New Roman"/>
          <w:sz w:val="20"/>
        </w:rPr>
        <w:t xml:space="preserve">The unprecedented outbreak of </w:t>
      </w:r>
      <w:r w:rsidRPr="001E59DC">
        <w:rPr>
          <w:rFonts w:ascii="Times New Roman" w:hAnsi="Times New Roman" w:cs="Times New Roman"/>
          <w:sz w:val="20"/>
        </w:rPr>
        <w:t>Severe Acute Respiratory Syndrome</w:t>
      </w:r>
      <w:r w:rsidRPr="001E59DC">
        <w:rPr>
          <w:rFonts w:ascii="Times New Roman" w:hAnsi="Times New Roman" w:cs="Times New Roman"/>
          <w:sz w:val="20"/>
        </w:rPr>
        <w:t>-2 (SARS-CoV-2) worldwide has been one of the most dangerous pandemics documented ever in human history with enormous loss of life succumb to death and infection approximately 626 million cases of infection and over</w:t>
      </w:r>
      <w:r w:rsidRPr="001E59DC">
        <w:rPr>
          <w:rFonts w:ascii="Times New Roman" w:hAnsi="Times New Roman" w:cs="Times New Roman"/>
          <w:sz w:val="20"/>
        </w:rPr>
        <w:t xml:space="preserve"> </w:t>
      </w:r>
      <w:r w:rsidRPr="001E59DC">
        <w:rPr>
          <w:rFonts w:ascii="Times New Roman" w:hAnsi="Times New Roman" w:cs="Times New Roman"/>
          <w:sz w:val="20"/>
        </w:rPr>
        <w:t>6.6 million deaths have been reported globally till date. The scientific community has made mountainous progress in therapeutics and prevention for the management of COVID-19, including the development of vaccines, monoclonal antibodies and antiviral drugs. Similar to the COVID-19 another challenging area is knocking the doors is the rise of anti-microbial resista</w:t>
      </w:r>
      <w:r>
        <w:rPr>
          <w:rFonts w:ascii="Times New Roman" w:hAnsi="Times New Roman" w:cs="Times New Roman"/>
          <w:sz w:val="20"/>
        </w:rPr>
        <w:t>nce across the globe due to un-</w:t>
      </w:r>
      <w:r w:rsidRPr="001E59DC">
        <w:rPr>
          <w:rFonts w:ascii="Times New Roman" w:hAnsi="Times New Roman" w:cs="Times New Roman"/>
          <w:sz w:val="20"/>
        </w:rPr>
        <w:t>targeted</w:t>
      </w:r>
      <w:r w:rsidRPr="001E59DC">
        <w:rPr>
          <w:rFonts w:ascii="Times New Roman" w:hAnsi="Times New Roman" w:cs="Times New Roman"/>
          <w:sz w:val="20"/>
        </w:rPr>
        <w:t xml:space="preserve"> and careless use of antibiotics for minor infections. So there is a huge demand of new drug molecules for fighting against the unmet odds the human is encountering today. Nature has been regarded as the world’s original pharmacy since the evolution of life on earth yet. So returning to medicine’s roots could help fill drug discovery gaps. Natural products are wonderful drugs due to their unique structures and they have been evolved within the living plants, microbes, deep marine source, </w:t>
      </w:r>
      <w:r w:rsidRPr="001E59DC">
        <w:rPr>
          <w:rFonts w:ascii="Times New Roman" w:hAnsi="Times New Roman" w:cs="Times New Roman"/>
          <w:sz w:val="20"/>
        </w:rPr>
        <w:t>Antarctica</w:t>
      </w:r>
      <w:r w:rsidRPr="001E59DC">
        <w:rPr>
          <w:rFonts w:ascii="Times New Roman" w:hAnsi="Times New Roman" w:cs="Times New Roman"/>
          <w:sz w:val="20"/>
        </w:rPr>
        <w:t xml:space="preserve"> zones, and animals to bind to enzymes and proteins. It has been estimated that roughly 75% of approved antibiotics and more </w:t>
      </w:r>
      <w:r w:rsidRPr="001E59DC">
        <w:rPr>
          <w:rFonts w:ascii="Times New Roman" w:hAnsi="Times New Roman" w:cs="Times New Roman"/>
          <w:sz w:val="20"/>
        </w:rPr>
        <w:t>than</w:t>
      </w:r>
      <w:r w:rsidRPr="001E59DC">
        <w:rPr>
          <w:rFonts w:ascii="Times New Roman" w:hAnsi="Times New Roman" w:cs="Times New Roman"/>
          <w:sz w:val="20"/>
        </w:rPr>
        <w:t xml:space="preserve"> 50% anticancer drugs are derived from natural products or synthesized on the natural products based scaffolds.</w:t>
      </w:r>
    </w:p>
    <w:p w:rsidR="001E59DC" w:rsidRDefault="001E59DC" w:rsidP="001E59DC">
      <w:pPr>
        <w:jc w:val="both"/>
        <w:rPr>
          <w:rFonts w:ascii="Times New Roman" w:hAnsi="Times New Roman" w:cs="Times New Roman"/>
          <w:sz w:val="20"/>
        </w:rPr>
      </w:pPr>
      <w:r w:rsidRPr="001E59DC">
        <w:rPr>
          <w:rFonts w:ascii="Times New Roman" w:hAnsi="Times New Roman" w:cs="Times New Roman"/>
          <w:sz w:val="20"/>
        </w:rPr>
        <w:t xml:space="preserve">Penicillin, Amphotericin B, </w:t>
      </w:r>
      <w:proofErr w:type="spellStart"/>
      <w:r w:rsidRPr="001E59DC">
        <w:rPr>
          <w:rFonts w:ascii="Times New Roman" w:hAnsi="Times New Roman" w:cs="Times New Roman"/>
          <w:sz w:val="20"/>
        </w:rPr>
        <w:t>taxol</w:t>
      </w:r>
      <w:proofErr w:type="spellEnd"/>
      <w:r w:rsidRPr="001E59DC">
        <w:rPr>
          <w:rFonts w:ascii="Times New Roman" w:hAnsi="Times New Roman" w:cs="Times New Roman"/>
          <w:sz w:val="20"/>
        </w:rPr>
        <w:t xml:space="preserve">, </w:t>
      </w:r>
      <w:proofErr w:type="spellStart"/>
      <w:r w:rsidRPr="001E59DC">
        <w:rPr>
          <w:rFonts w:ascii="Times New Roman" w:hAnsi="Times New Roman" w:cs="Times New Roman"/>
          <w:sz w:val="20"/>
        </w:rPr>
        <w:t>Baicalein</w:t>
      </w:r>
      <w:proofErr w:type="spellEnd"/>
      <w:r w:rsidRPr="001E59DC">
        <w:rPr>
          <w:rFonts w:ascii="Times New Roman" w:hAnsi="Times New Roman" w:cs="Times New Roman"/>
          <w:sz w:val="20"/>
        </w:rPr>
        <w:t xml:space="preserve">, </w:t>
      </w:r>
      <w:proofErr w:type="spellStart"/>
      <w:r w:rsidRPr="001E59DC">
        <w:rPr>
          <w:rFonts w:ascii="Times New Roman" w:hAnsi="Times New Roman" w:cs="Times New Roman"/>
          <w:sz w:val="20"/>
        </w:rPr>
        <w:t>Artimisinine</w:t>
      </w:r>
      <w:proofErr w:type="spellEnd"/>
      <w:r w:rsidRPr="001E59DC">
        <w:rPr>
          <w:rFonts w:ascii="Times New Roman" w:hAnsi="Times New Roman" w:cs="Times New Roman"/>
          <w:sz w:val="20"/>
        </w:rPr>
        <w:t xml:space="preserve">, </w:t>
      </w:r>
      <w:proofErr w:type="spellStart"/>
      <w:r w:rsidRPr="001E59DC">
        <w:rPr>
          <w:rFonts w:ascii="Times New Roman" w:hAnsi="Times New Roman" w:cs="Times New Roman"/>
          <w:sz w:val="20"/>
        </w:rPr>
        <w:t>vincritine</w:t>
      </w:r>
      <w:proofErr w:type="spellEnd"/>
      <w:r w:rsidRPr="001E59DC">
        <w:rPr>
          <w:rFonts w:ascii="Times New Roman" w:hAnsi="Times New Roman" w:cs="Times New Roman"/>
          <w:sz w:val="20"/>
        </w:rPr>
        <w:t xml:space="preserve">, </w:t>
      </w:r>
      <w:proofErr w:type="spellStart"/>
      <w:r w:rsidRPr="001E59DC">
        <w:rPr>
          <w:rFonts w:ascii="Times New Roman" w:hAnsi="Times New Roman" w:cs="Times New Roman"/>
          <w:sz w:val="20"/>
        </w:rPr>
        <w:t>lipstatin</w:t>
      </w:r>
      <w:proofErr w:type="spellEnd"/>
      <w:r w:rsidRPr="001E59DC">
        <w:rPr>
          <w:rFonts w:ascii="Times New Roman" w:hAnsi="Times New Roman" w:cs="Times New Roman"/>
          <w:sz w:val="20"/>
        </w:rPr>
        <w:t xml:space="preserve"> to name few and </w:t>
      </w:r>
      <w:r w:rsidRPr="001E59DC">
        <w:rPr>
          <w:rFonts w:ascii="Times New Roman" w:hAnsi="Times New Roman" w:cs="Times New Roman"/>
          <w:sz w:val="20"/>
        </w:rPr>
        <w:t>recently</w:t>
      </w:r>
      <w:r w:rsidRPr="001E59DC">
        <w:rPr>
          <w:rFonts w:ascii="Times New Roman" w:hAnsi="Times New Roman" w:cs="Times New Roman"/>
          <w:sz w:val="20"/>
        </w:rPr>
        <w:t xml:space="preserve"> cannabinoid type compounds and other </w:t>
      </w:r>
      <w:proofErr w:type="spellStart"/>
      <w:r w:rsidRPr="001E59DC">
        <w:rPr>
          <w:rFonts w:ascii="Times New Roman" w:hAnsi="Times New Roman" w:cs="Times New Roman"/>
          <w:sz w:val="20"/>
        </w:rPr>
        <w:t>psychadelics</w:t>
      </w:r>
      <w:proofErr w:type="spellEnd"/>
      <w:r w:rsidRPr="001E59DC">
        <w:rPr>
          <w:rFonts w:ascii="Times New Roman" w:hAnsi="Times New Roman" w:cs="Times New Roman"/>
          <w:sz w:val="20"/>
        </w:rPr>
        <w:t xml:space="preserve"> are some of the inspirations from nature. Along with discovery of NCEs there is a need for development of robust </w:t>
      </w:r>
      <w:r w:rsidRPr="001E59DC">
        <w:rPr>
          <w:rFonts w:ascii="Times New Roman" w:hAnsi="Times New Roman" w:cs="Times New Roman"/>
          <w:sz w:val="20"/>
        </w:rPr>
        <w:t>formulations</w:t>
      </w:r>
      <w:r w:rsidRPr="001E59DC">
        <w:rPr>
          <w:rFonts w:ascii="Times New Roman" w:hAnsi="Times New Roman" w:cs="Times New Roman"/>
          <w:sz w:val="20"/>
        </w:rPr>
        <w:t xml:space="preserve"> for efficient delivery of drugs into clinical uses. It has been estimated that more </w:t>
      </w:r>
      <w:r w:rsidRPr="001E59DC">
        <w:rPr>
          <w:rFonts w:ascii="Times New Roman" w:hAnsi="Times New Roman" w:cs="Times New Roman"/>
          <w:sz w:val="20"/>
        </w:rPr>
        <w:t>than</w:t>
      </w:r>
      <w:r w:rsidRPr="001E59DC">
        <w:rPr>
          <w:rFonts w:ascii="Times New Roman" w:hAnsi="Times New Roman" w:cs="Times New Roman"/>
          <w:sz w:val="20"/>
        </w:rPr>
        <w:t xml:space="preserve"> 75% of NCEs don’t get into clinical uses due to formulation challenges like lower water solubility, poor bioavailability, rapid clearance, pre-systemic rapid metabolism and organ toxicity…etc. This further decreases the bioavailability and clinical uses. There is a need to further develop advance formulation for natural product based drugs following their discovery from R&amp;D pipeline. Various formulations that have been developed till now are nanotechnology-based, lipid </w:t>
      </w:r>
      <w:proofErr w:type="spellStart"/>
      <w:r w:rsidRPr="001E59DC">
        <w:rPr>
          <w:rFonts w:ascii="Times New Roman" w:hAnsi="Times New Roman" w:cs="Times New Roman"/>
          <w:sz w:val="20"/>
        </w:rPr>
        <w:t>nanocarriers</w:t>
      </w:r>
      <w:proofErr w:type="spellEnd"/>
      <w:r w:rsidRPr="001E59DC">
        <w:rPr>
          <w:rFonts w:ascii="Times New Roman" w:hAnsi="Times New Roman" w:cs="Times New Roman"/>
          <w:sz w:val="20"/>
        </w:rPr>
        <w:t xml:space="preserve">, liposomes, </w:t>
      </w:r>
      <w:proofErr w:type="spellStart"/>
      <w:r w:rsidRPr="001E59DC">
        <w:rPr>
          <w:rFonts w:ascii="Times New Roman" w:hAnsi="Times New Roman" w:cs="Times New Roman"/>
          <w:sz w:val="20"/>
        </w:rPr>
        <w:t>phytosome</w:t>
      </w:r>
      <w:proofErr w:type="spellEnd"/>
      <w:r w:rsidRPr="001E59DC">
        <w:rPr>
          <w:rFonts w:ascii="Times New Roman" w:hAnsi="Times New Roman" w:cs="Times New Roman"/>
          <w:sz w:val="20"/>
        </w:rPr>
        <w:t xml:space="preserve">, amorphous solid dispersion, metal coated formulation, </w:t>
      </w:r>
      <w:proofErr w:type="spellStart"/>
      <w:r w:rsidRPr="001E59DC">
        <w:rPr>
          <w:rFonts w:ascii="Times New Roman" w:hAnsi="Times New Roman" w:cs="Times New Roman"/>
          <w:sz w:val="20"/>
        </w:rPr>
        <w:t>cof</w:t>
      </w:r>
      <w:r>
        <w:rPr>
          <w:rFonts w:ascii="Times New Roman" w:hAnsi="Times New Roman" w:cs="Times New Roman"/>
          <w:sz w:val="20"/>
        </w:rPr>
        <w:t>ormulation</w:t>
      </w:r>
      <w:proofErr w:type="spellEnd"/>
      <w:r>
        <w:rPr>
          <w:rFonts w:ascii="Times New Roman" w:hAnsi="Times New Roman" w:cs="Times New Roman"/>
          <w:sz w:val="20"/>
        </w:rPr>
        <w:t xml:space="preserve"> with the herbal bio-enhancers, </w:t>
      </w:r>
      <w:r w:rsidRPr="001E59DC">
        <w:rPr>
          <w:rFonts w:ascii="Times New Roman" w:hAnsi="Times New Roman" w:cs="Times New Roman"/>
          <w:sz w:val="20"/>
        </w:rPr>
        <w:t xml:space="preserve">etc. These approaches will help in solving the drug stabilization or protection and degradability in </w:t>
      </w:r>
      <w:proofErr w:type="spellStart"/>
      <w:r w:rsidRPr="001E59DC">
        <w:rPr>
          <w:rFonts w:ascii="Times New Roman" w:hAnsi="Times New Roman" w:cs="Times New Roman"/>
          <w:sz w:val="20"/>
        </w:rPr>
        <w:t>presystemic</w:t>
      </w:r>
      <w:proofErr w:type="spellEnd"/>
      <w:r w:rsidRPr="001E59DC">
        <w:rPr>
          <w:rFonts w:ascii="Times New Roman" w:hAnsi="Times New Roman" w:cs="Times New Roman"/>
          <w:sz w:val="20"/>
        </w:rPr>
        <w:t xml:space="preserve"> paths, poor bioavailability, </w:t>
      </w:r>
      <w:proofErr w:type="gramStart"/>
      <w:r w:rsidRPr="001E59DC">
        <w:rPr>
          <w:rFonts w:ascii="Times New Roman" w:hAnsi="Times New Roman" w:cs="Times New Roman"/>
          <w:sz w:val="20"/>
        </w:rPr>
        <w:t>low</w:t>
      </w:r>
      <w:proofErr w:type="gramEnd"/>
      <w:r w:rsidRPr="001E59DC">
        <w:rPr>
          <w:rFonts w:ascii="Times New Roman" w:hAnsi="Times New Roman" w:cs="Times New Roman"/>
          <w:sz w:val="20"/>
        </w:rPr>
        <w:t xml:space="preserve"> aqueous solubility of natural drugs mostly BCS-II and 1 class drugs leading to their clinical success. Here we will discuss a briefly the challenges and opportunities in drug discovery and formulation development progress and the way forward for future.</w:t>
      </w:r>
    </w:p>
    <w:p w:rsidR="001E59DC" w:rsidRPr="001E59DC" w:rsidRDefault="001E59DC" w:rsidP="001E59DC">
      <w:pPr>
        <w:rPr>
          <w:rFonts w:ascii="Times New Roman" w:hAnsi="Times New Roman" w:cs="Times New Roman"/>
          <w:b/>
          <w:sz w:val="24"/>
        </w:rPr>
      </w:pPr>
      <w:r w:rsidRPr="001E59DC">
        <w:rPr>
          <w:rFonts w:ascii="Times New Roman" w:hAnsi="Times New Roman" w:cs="Times New Roman"/>
          <w:b/>
          <w:sz w:val="24"/>
        </w:rPr>
        <w:t>Biography</w:t>
      </w:r>
    </w:p>
    <w:p w:rsidR="00385F8E" w:rsidRPr="001E59DC" w:rsidRDefault="001E59DC">
      <w:pPr>
        <w:jc w:val="both"/>
        <w:rPr>
          <w:rFonts w:ascii="Times New Roman" w:hAnsi="Times New Roman" w:cs="Times New Roman"/>
          <w:sz w:val="20"/>
        </w:rPr>
      </w:pPr>
      <w:proofErr w:type="spellStart"/>
      <w:r w:rsidRPr="001E59DC">
        <w:rPr>
          <w:rFonts w:ascii="Times New Roman" w:hAnsi="Times New Roman" w:cs="Times New Roman"/>
          <w:sz w:val="20"/>
        </w:rPr>
        <w:t>Manas</w:t>
      </w:r>
      <w:proofErr w:type="spellEnd"/>
      <w:r w:rsidRPr="001E59DC">
        <w:rPr>
          <w:rFonts w:ascii="Times New Roman" w:hAnsi="Times New Roman" w:cs="Times New Roman"/>
          <w:sz w:val="20"/>
        </w:rPr>
        <w:t xml:space="preserve"> have his expertise In Natural Product chemistry, structure elucidation, Herbal Drug and Traditional Medicine, </w:t>
      </w:r>
      <w:proofErr w:type="spellStart"/>
      <w:r w:rsidRPr="001E59DC">
        <w:rPr>
          <w:rFonts w:ascii="Times New Roman" w:hAnsi="Times New Roman" w:cs="Times New Roman"/>
          <w:sz w:val="20"/>
        </w:rPr>
        <w:t>Ethnomedicine</w:t>
      </w:r>
      <w:proofErr w:type="spellEnd"/>
      <w:r w:rsidRPr="001E59DC">
        <w:rPr>
          <w:rFonts w:ascii="Times New Roman" w:hAnsi="Times New Roman" w:cs="Times New Roman"/>
          <w:sz w:val="20"/>
        </w:rPr>
        <w:t>, Quality control and evaluation of various botanicals and herbal drug raw materials. He has been well versed in development of various advance and generic formulation with herbal active ingredients in cosmetic and pharmaceutical formulations. He is having more than 16 years of versatile experience in the field of natural product based drug discovery, formulation development, active ingredient development from herbal sources for pharmaceutical drug discovery and cosmetic active ingredient development. He has worked in various well known FMCG and Pharmaceutical and Health care based industry in India.</w:t>
      </w:r>
      <w:bookmarkEnd w:id="0"/>
    </w:p>
    <w:sectPr w:rsidR="00385F8E" w:rsidRPr="001E59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9DC"/>
    <w:rsid w:val="001E59DC"/>
    <w:rsid w:val="00385F8E"/>
    <w:rsid w:val="00474203"/>
    <w:rsid w:val="00535872"/>
    <w:rsid w:val="0084217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563</Words>
  <Characters>3211</Characters>
  <Application>Microsoft Office Word</Application>
  <DocSecurity>0</DocSecurity>
  <Lines>26</Lines>
  <Paragraphs>7</Paragraphs>
  <ScaleCrop>false</ScaleCrop>
  <Company/>
  <LinksUpToDate>false</LinksUpToDate>
  <CharactersWithSpaces>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2022-11-22T11:07:00Z</dcterms:created>
  <dcterms:modified xsi:type="dcterms:W3CDTF">2022-11-22T11:14:00Z</dcterms:modified>
</cp:coreProperties>
</file>