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7203E3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7203E3">
        <w:rPr>
          <w:rFonts w:ascii="Times New Roman" w:hAnsi="Times New Roman" w:cs="Times New Roman"/>
          <w:b/>
          <w:sz w:val="32"/>
        </w:rPr>
        <w:t xml:space="preserve">Characterization of hepatitis C virus among injecting drug users attending selected rehabilitation centers in </w:t>
      </w:r>
      <w:proofErr w:type="spellStart"/>
      <w:r w:rsidRPr="007203E3">
        <w:rPr>
          <w:rFonts w:ascii="Times New Roman" w:hAnsi="Times New Roman" w:cs="Times New Roman"/>
          <w:b/>
          <w:sz w:val="32"/>
        </w:rPr>
        <w:t>Kilifi</w:t>
      </w:r>
      <w:proofErr w:type="spellEnd"/>
      <w:r w:rsidRPr="007203E3">
        <w:rPr>
          <w:rFonts w:ascii="Times New Roman" w:hAnsi="Times New Roman" w:cs="Times New Roman"/>
          <w:b/>
          <w:sz w:val="32"/>
        </w:rPr>
        <w:t xml:space="preserve"> County, Kenya</w:t>
      </w:r>
    </w:p>
    <w:p w:rsidR="007203E3" w:rsidRDefault="007203E3">
      <w:pPr>
        <w:rPr>
          <w:rFonts w:ascii="Times New Roman" w:hAnsi="Times New Roman" w:cs="Times New Roman"/>
          <w:sz w:val="24"/>
        </w:rPr>
      </w:pPr>
      <w:r w:rsidRPr="007203E3">
        <w:rPr>
          <w:rFonts w:ascii="Times New Roman" w:hAnsi="Times New Roman" w:cs="Times New Roman"/>
          <w:sz w:val="24"/>
        </w:rPr>
        <w:t xml:space="preserve">Robert </w:t>
      </w:r>
      <w:proofErr w:type="spellStart"/>
      <w:r w:rsidRPr="007203E3">
        <w:rPr>
          <w:rFonts w:ascii="Times New Roman" w:hAnsi="Times New Roman" w:cs="Times New Roman"/>
          <w:sz w:val="24"/>
        </w:rPr>
        <w:t>Onchong’a</w:t>
      </w:r>
      <w:proofErr w:type="spellEnd"/>
      <w:r w:rsidRPr="007203E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03E3">
        <w:rPr>
          <w:rFonts w:ascii="Times New Roman" w:hAnsi="Times New Roman" w:cs="Times New Roman"/>
          <w:sz w:val="24"/>
        </w:rPr>
        <w:t>Mainga</w:t>
      </w:r>
      <w:proofErr w:type="spellEnd"/>
    </w:p>
    <w:p w:rsidR="007203E3" w:rsidRPr="007203E3" w:rsidRDefault="007203E3">
      <w:pPr>
        <w:rPr>
          <w:rFonts w:ascii="Times New Roman" w:hAnsi="Times New Roman" w:cs="Times New Roman"/>
        </w:rPr>
      </w:pPr>
      <w:r w:rsidRPr="007203E3">
        <w:rPr>
          <w:rFonts w:ascii="Times New Roman" w:hAnsi="Times New Roman" w:cs="Times New Roman"/>
        </w:rPr>
        <w:t>Kenya Medical Research Institute, Kenya</w:t>
      </w:r>
    </w:p>
    <w:p w:rsidR="007203E3" w:rsidRPr="007203E3" w:rsidRDefault="007203E3" w:rsidP="007203E3">
      <w:pPr>
        <w:jc w:val="center"/>
        <w:rPr>
          <w:rFonts w:ascii="Times New Roman" w:hAnsi="Times New Roman" w:cs="Times New Roman"/>
          <w:b/>
          <w:sz w:val="24"/>
        </w:rPr>
      </w:pPr>
      <w:r w:rsidRPr="007203E3">
        <w:rPr>
          <w:rFonts w:ascii="Times New Roman" w:hAnsi="Times New Roman" w:cs="Times New Roman"/>
          <w:b/>
          <w:sz w:val="24"/>
        </w:rPr>
        <w:t>Abstract</w:t>
      </w:r>
    </w:p>
    <w:p w:rsidR="007203E3" w:rsidRDefault="007203E3" w:rsidP="007203E3">
      <w:pPr>
        <w:jc w:val="both"/>
        <w:rPr>
          <w:rFonts w:ascii="Times New Roman" w:hAnsi="Times New Roman" w:cs="Times New Roman"/>
          <w:sz w:val="20"/>
        </w:rPr>
      </w:pPr>
      <w:r w:rsidRPr="007203E3">
        <w:rPr>
          <w:rFonts w:ascii="Times New Roman" w:hAnsi="Times New Roman" w:cs="Times New Roman"/>
          <w:sz w:val="20"/>
        </w:rPr>
        <w:t xml:space="preserve">Hepatitis C </w:t>
      </w:r>
      <w:r w:rsidRPr="007203E3">
        <w:rPr>
          <w:rFonts w:ascii="Times New Roman" w:hAnsi="Times New Roman" w:cs="Times New Roman"/>
          <w:sz w:val="20"/>
        </w:rPr>
        <w:t xml:space="preserve">Virus </w:t>
      </w:r>
      <w:r w:rsidRPr="007203E3">
        <w:rPr>
          <w:rFonts w:ascii="Times New Roman" w:hAnsi="Times New Roman" w:cs="Times New Roman"/>
          <w:sz w:val="20"/>
        </w:rPr>
        <w:t>(HCV) is a global health problem estimated to infect over 170</w:t>
      </w:r>
      <w:r>
        <w:rPr>
          <w:rFonts w:ascii="Times New Roman" w:hAnsi="Times New Roman" w:cs="Times New Roman"/>
          <w:sz w:val="20"/>
        </w:rPr>
        <w:t xml:space="preserve"> </w:t>
      </w:r>
      <w:r w:rsidRPr="007203E3">
        <w:rPr>
          <w:rFonts w:ascii="Times New Roman" w:hAnsi="Times New Roman" w:cs="Times New Roman"/>
          <w:sz w:val="20"/>
        </w:rPr>
        <w:t xml:space="preserve">million people, with the most common route of infection being </w:t>
      </w:r>
      <w:r w:rsidRPr="007203E3">
        <w:rPr>
          <w:rFonts w:ascii="Times New Roman" w:hAnsi="Times New Roman" w:cs="Times New Roman"/>
          <w:sz w:val="20"/>
        </w:rPr>
        <w:t>Injecting Drug Use</w:t>
      </w:r>
      <w:r>
        <w:rPr>
          <w:rFonts w:ascii="Times New Roman" w:hAnsi="Times New Roman" w:cs="Times New Roman"/>
          <w:sz w:val="20"/>
        </w:rPr>
        <w:t xml:space="preserve"> </w:t>
      </w:r>
      <w:r w:rsidRPr="007203E3">
        <w:rPr>
          <w:rFonts w:ascii="Times New Roman" w:hAnsi="Times New Roman" w:cs="Times New Roman"/>
          <w:sz w:val="20"/>
        </w:rPr>
        <w:t>(IDU). Treatment for HCV infection is genotype specific; however, the available</w:t>
      </w:r>
      <w:r>
        <w:rPr>
          <w:rFonts w:ascii="Times New Roman" w:hAnsi="Times New Roman" w:cs="Times New Roman"/>
          <w:sz w:val="20"/>
        </w:rPr>
        <w:t xml:space="preserve"> </w:t>
      </w:r>
      <w:r w:rsidRPr="007203E3">
        <w:rPr>
          <w:rFonts w:ascii="Times New Roman" w:hAnsi="Times New Roman" w:cs="Times New Roman"/>
          <w:sz w:val="20"/>
        </w:rPr>
        <w:t>drugs are still expensive and out of reach in developing countries. This study aimed</w:t>
      </w:r>
      <w:r>
        <w:rPr>
          <w:rFonts w:ascii="Times New Roman" w:hAnsi="Times New Roman" w:cs="Times New Roman"/>
          <w:sz w:val="20"/>
        </w:rPr>
        <w:t xml:space="preserve"> </w:t>
      </w:r>
      <w:r w:rsidRPr="007203E3">
        <w:rPr>
          <w:rFonts w:ascii="Times New Roman" w:hAnsi="Times New Roman" w:cs="Times New Roman"/>
          <w:sz w:val="20"/>
        </w:rPr>
        <w:t>to determine HCV prevalence and circulating genotypes and link the data to the</w:t>
      </w:r>
      <w:r>
        <w:rPr>
          <w:rFonts w:ascii="Times New Roman" w:hAnsi="Times New Roman" w:cs="Times New Roman"/>
          <w:sz w:val="20"/>
        </w:rPr>
        <w:t xml:space="preserve"> </w:t>
      </w:r>
      <w:r w:rsidRPr="007203E3">
        <w:rPr>
          <w:rFonts w:ascii="Times New Roman" w:hAnsi="Times New Roman" w:cs="Times New Roman"/>
          <w:sz w:val="20"/>
        </w:rPr>
        <w:t xml:space="preserve">socio-demographic characteristics of IDU in </w:t>
      </w:r>
      <w:proofErr w:type="spellStart"/>
      <w:r w:rsidRPr="007203E3">
        <w:rPr>
          <w:rFonts w:ascii="Times New Roman" w:hAnsi="Times New Roman" w:cs="Times New Roman"/>
          <w:sz w:val="20"/>
        </w:rPr>
        <w:t>Kilifi</w:t>
      </w:r>
      <w:proofErr w:type="spellEnd"/>
      <w:r w:rsidRPr="007203E3">
        <w:rPr>
          <w:rFonts w:ascii="Times New Roman" w:hAnsi="Times New Roman" w:cs="Times New Roman"/>
          <w:sz w:val="20"/>
        </w:rPr>
        <w:t xml:space="preserve"> County along the Kenyan</w:t>
      </w:r>
      <w:r>
        <w:rPr>
          <w:rFonts w:ascii="Times New Roman" w:hAnsi="Times New Roman" w:cs="Times New Roman"/>
          <w:sz w:val="20"/>
        </w:rPr>
        <w:t xml:space="preserve"> </w:t>
      </w:r>
      <w:r w:rsidRPr="007203E3">
        <w:rPr>
          <w:rFonts w:ascii="Times New Roman" w:hAnsi="Times New Roman" w:cs="Times New Roman"/>
          <w:sz w:val="20"/>
        </w:rPr>
        <w:t>coastline. A cross-sectional survey was conducted among 127 IDU. Serology was</w:t>
      </w:r>
      <w:r>
        <w:rPr>
          <w:rFonts w:ascii="Times New Roman" w:hAnsi="Times New Roman" w:cs="Times New Roman"/>
          <w:sz w:val="20"/>
        </w:rPr>
        <w:t xml:space="preserve"> </w:t>
      </w:r>
      <w:r w:rsidRPr="007203E3">
        <w:rPr>
          <w:rFonts w:ascii="Times New Roman" w:hAnsi="Times New Roman" w:cs="Times New Roman"/>
          <w:sz w:val="20"/>
        </w:rPr>
        <w:t>done for detection of HCV antibodies followed by amplification of RNA using RTPCR and eventual sequencing of amplified RNA at the ORF conserved region.</w:t>
      </w:r>
      <w:r>
        <w:rPr>
          <w:rFonts w:ascii="Times New Roman" w:hAnsi="Times New Roman" w:cs="Times New Roman"/>
          <w:sz w:val="20"/>
        </w:rPr>
        <w:t xml:space="preserve"> </w:t>
      </w:r>
      <w:r w:rsidRPr="007203E3">
        <w:rPr>
          <w:rFonts w:ascii="Times New Roman" w:hAnsi="Times New Roman" w:cs="Times New Roman"/>
          <w:sz w:val="20"/>
        </w:rPr>
        <w:t>Socio-demographic data was collected using questionnaire administered at the</w:t>
      </w:r>
      <w:r>
        <w:rPr>
          <w:rFonts w:ascii="Times New Roman" w:hAnsi="Times New Roman" w:cs="Times New Roman"/>
          <w:sz w:val="20"/>
        </w:rPr>
        <w:t xml:space="preserve"> </w:t>
      </w:r>
      <w:r w:rsidRPr="007203E3">
        <w:rPr>
          <w:rFonts w:ascii="Times New Roman" w:hAnsi="Times New Roman" w:cs="Times New Roman"/>
          <w:sz w:val="20"/>
        </w:rPr>
        <w:t>facilities. Demographic characteristics for Tout/drivers/</w:t>
      </w:r>
      <w:proofErr w:type="spellStart"/>
      <w:r w:rsidRPr="007203E3">
        <w:rPr>
          <w:rFonts w:ascii="Times New Roman" w:hAnsi="Times New Roman" w:cs="Times New Roman"/>
          <w:sz w:val="20"/>
        </w:rPr>
        <w:t>bodaboda</w:t>
      </w:r>
      <w:proofErr w:type="spellEnd"/>
      <w:r w:rsidRPr="007203E3">
        <w:rPr>
          <w:rFonts w:ascii="Times New Roman" w:hAnsi="Times New Roman" w:cs="Times New Roman"/>
          <w:sz w:val="20"/>
        </w:rPr>
        <w:t xml:space="preserve"> group of IDUs had</w:t>
      </w:r>
      <w:r>
        <w:rPr>
          <w:rFonts w:ascii="Times New Roman" w:hAnsi="Times New Roman" w:cs="Times New Roman"/>
          <w:sz w:val="20"/>
        </w:rPr>
        <w:t xml:space="preserve"> </w:t>
      </w:r>
      <w:r w:rsidRPr="007203E3">
        <w:rPr>
          <w:rFonts w:ascii="Times New Roman" w:hAnsi="Times New Roman" w:cs="Times New Roman"/>
          <w:sz w:val="20"/>
        </w:rPr>
        <w:t>the highest HCV infection 12(21.8%, OR=1) compared to Beach boy, Fisherman</w:t>
      </w:r>
      <w:r>
        <w:rPr>
          <w:rFonts w:ascii="Times New Roman" w:hAnsi="Times New Roman" w:cs="Times New Roman"/>
          <w:sz w:val="20"/>
        </w:rPr>
        <w:t xml:space="preserve"> </w:t>
      </w:r>
      <w:r w:rsidRPr="007203E3">
        <w:rPr>
          <w:rFonts w:ascii="Times New Roman" w:hAnsi="Times New Roman" w:cs="Times New Roman"/>
          <w:sz w:val="20"/>
        </w:rPr>
        <w:t>and other IDUs with different occupations. Percentage OR for HCV infection were</w:t>
      </w:r>
      <w:r>
        <w:rPr>
          <w:rFonts w:ascii="Times New Roman" w:hAnsi="Times New Roman" w:cs="Times New Roman"/>
          <w:sz w:val="20"/>
        </w:rPr>
        <w:t xml:space="preserve"> 1.3 (95% CI</w:t>
      </w:r>
      <w:proofErr w:type="gramStart"/>
      <w:r>
        <w:rPr>
          <w:rFonts w:ascii="Times New Roman" w:hAnsi="Times New Roman" w:cs="Times New Roman"/>
          <w:sz w:val="20"/>
        </w:rPr>
        <w:t>:</w:t>
      </w:r>
      <w:r w:rsidRPr="007203E3">
        <w:rPr>
          <w:rFonts w:ascii="Times New Roman" w:hAnsi="Times New Roman" w:cs="Times New Roman"/>
          <w:sz w:val="20"/>
        </w:rPr>
        <w:t>0.4</w:t>
      </w:r>
      <w:proofErr w:type="gramEnd"/>
      <w:r w:rsidRPr="007203E3">
        <w:rPr>
          <w:rFonts w:ascii="Times New Roman" w:hAnsi="Times New Roman" w:cs="Times New Roman"/>
          <w:sz w:val="20"/>
        </w:rPr>
        <w:t>-4.</w:t>
      </w:r>
      <w:r>
        <w:rPr>
          <w:rFonts w:ascii="Times New Roman" w:hAnsi="Times New Roman" w:cs="Times New Roman"/>
          <w:sz w:val="20"/>
        </w:rPr>
        <w:t>3) for beach boys, 0.8 (95% CI:</w:t>
      </w:r>
      <w:r w:rsidRPr="007203E3">
        <w:rPr>
          <w:rFonts w:ascii="Times New Roman" w:hAnsi="Times New Roman" w:cs="Times New Roman"/>
          <w:sz w:val="20"/>
        </w:rPr>
        <w:t>0.2-3.1) for fishermen and 0.9</w:t>
      </w:r>
      <w:r>
        <w:rPr>
          <w:rFonts w:ascii="Times New Roman" w:hAnsi="Times New Roman" w:cs="Times New Roman"/>
          <w:sz w:val="20"/>
        </w:rPr>
        <w:t xml:space="preserve"> (95% CI:</w:t>
      </w:r>
      <w:r w:rsidRPr="007203E3">
        <w:rPr>
          <w:rFonts w:ascii="Times New Roman" w:hAnsi="Times New Roman" w:cs="Times New Roman"/>
          <w:sz w:val="20"/>
        </w:rPr>
        <w:t>0.3-2.6) for IDUs with other occupations. A total of 28 (23 males and 5</w:t>
      </w:r>
      <w:r>
        <w:rPr>
          <w:rFonts w:ascii="Times New Roman" w:hAnsi="Times New Roman" w:cs="Times New Roman"/>
          <w:sz w:val="20"/>
        </w:rPr>
        <w:t xml:space="preserve"> </w:t>
      </w:r>
      <w:r w:rsidRPr="007203E3">
        <w:rPr>
          <w:rFonts w:ascii="Times New Roman" w:hAnsi="Times New Roman" w:cs="Times New Roman"/>
          <w:sz w:val="20"/>
        </w:rPr>
        <w:t xml:space="preserve">females) samples out of 127 samples were positive for HCV giving a </w:t>
      </w:r>
      <w:proofErr w:type="spellStart"/>
      <w:r w:rsidRPr="007203E3">
        <w:rPr>
          <w:rFonts w:ascii="Times New Roman" w:hAnsi="Times New Roman" w:cs="Times New Roman"/>
          <w:sz w:val="20"/>
        </w:rPr>
        <w:t>seroprevalence</w:t>
      </w:r>
      <w:proofErr w:type="spellEnd"/>
      <w:r w:rsidRPr="007203E3">
        <w:rPr>
          <w:rFonts w:ascii="Times New Roman" w:hAnsi="Times New Roman" w:cs="Times New Roman"/>
          <w:sz w:val="20"/>
        </w:rPr>
        <w:t xml:space="preserve"> of 22.1%. 11 (39.3%) samples, all from the male participants were PCR</w:t>
      </w:r>
      <w:r>
        <w:rPr>
          <w:rFonts w:ascii="Times New Roman" w:hAnsi="Times New Roman" w:cs="Times New Roman"/>
          <w:sz w:val="20"/>
        </w:rPr>
        <w:t xml:space="preserve"> </w:t>
      </w:r>
      <w:r w:rsidRPr="007203E3">
        <w:rPr>
          <w:rFonts w:ascii="Times New Roman" w:hAnsi="Times New Roman" w:cs="Times New Roman"/>
          <w:sz w:val="20"/>
        </w:rPr>
        <w:t>positive, showing acute infection. The most prevalent genotype was genotype 4a</w:t>
      </w:r>
      <w:r>
        <w:rPr>
          <w:rFonts w:ascii="Times New Roman" w:hAnsi="Times New Roman" w:cs="Times New Roman"/>
          <w:sz w:val="20"/>
        </w:rPr>
        <w:t xml:space="preserve"> </w:t>
      </w:r>
      <w:r w:rsidRPr="007203E3">
        <w:rPr>
          <w:rFonts w:ascii="Times New Roman" w:hAnsi="Times New Roman" w:cs="Times New Roman"/>
          <w:sz w:val="20"/>
        </w:rPr>
        <w:t>accounting for 87% while genotype 1a accounting for 13%. The study recommends</w:t>
      </w:r>
      <w:r>
        <w:rPr>
          <w:rFonts w:ascii="Times New Roman" w:hAnsi="Times New Roman" w:cs="Times New Roman"/>
          <w:sz w:val="20"/>
        </w:rPr>
        <w:t xml:space="preserve"> </w:t>
      </w:r>
      <w:r w:rsidRPr="007203E3">
        <w:rPr>
          <w:rFonts w:ascii="Times New Roman" w:hAnsi="Times New Roman" w:cs="Times New Roman"/>
          <w:sz w:val="20"/>
        </w:rPr>
        <w:t>continuous molecular surveillance of circulating HCV genotypes among IDUs which</w:t>
      </w:r>
      <w:r>
        <w:rPr>
          <w:rFonts w:ascii="Times New Roman" w:hAnsi="Times New Roman" w:cs="Times New Roman"/>
          <w:sz w:val="20"/>
        </w:rPr>
        <w:t xml:space="preserve"> </w:t>
      </w:r>
      <w:r w:rsidRPr="007203E3">
        <w:rPr>
          <w:rFonts w:ascii="Times New Roman" w:hAnsi="Times New Roman" w:cs="Times New Roman"/>
          <w:sz w:val="20"/>
        </w:rPr>
        <w:t>act as a bridge of infection to the general population.</w:t>
      </w:r>
    </w:p>
    <w:p w:rsidR="007203E3" w:rsidRPr="007203E3" w:rsidRDefault="007203E3" w:rsidP="007203E3">
      <w:pPr>
        <w:rPr>
          <w:rFonts w:ascii="Times New Roman" w:hAnsi="Times New Roman" w:cs="Times New Roman"/>
          <w:b/>
          <w:sz w:val="24"/>
        </w:rPr>
      </w:pPr>
      <w:r w:rsidRPr="007203E3">
        <w:rPr>
          <w:rFonts w:ascii="Times New Roman" w:hAnsi="Times New Roman" w:cs="Times New Roman"/>
          <w:b/>
          <w:sz w:val="24"/>
        </w:rPr>
        <w:t>Biography</w:t>
      </w:r>
    </w:p>
    <w:p w:rsidR="007203E3" w:rsidRPr="007203E3" w:rsidRDefault="007203E3" w:rsidP="007203E3">
      <w:pPr>
        <w:jc w:val="both"/>
        <w:rPr>
          <w:rFonts w:ascii="Times New Roman" w:hAnsi="Times New Roman" w:cs="Times New Roman"/>
          <w:b/>
          <w:sz w:val="32"/>
        </w:rPr>
      </w:pPr>
      <w:r w:rsidRPr="007203E3">
        <w:rPr>
          <w:rFonts w:ascii="Times New Roman" w:hAnsi="Times New Roman" w:cs="Times New Roman"/>
          <w:sz w:val="20"/>
        </w:rPr>
        <w:t xml:space="preserve">Robert </w:t>
      </w:r>
      <w:proofErr w:type="spellStart"/>
      <w:r w:rsidRPr="007203E3">
        <w:rPr>
          <w:rFonts w:ascii="Times New Roman" w:hAnsi="Times New Roman" w:cs="Times New Roman"/>
          <w:sz w:val="20"/>
        </w:rPr>
        <w:t>Onchong’a</w:t>
      </w:r>
      <w:proofErr w:type="spellEnd"/>
      <w:r w:rsidRPr="007203E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203E3">
        <w:rPr>
          <w:rFonts w:ascii="Times New Roman" w:hAnsi="Times New Roman" w:cs="Times New Roman"/>
          <w:sz w:val="20"/>
        </w:rPr>
        <w:t>Mainga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r w:rsidRPr="007203E3">
        <w:rPr>
          <w:rFonts w:ascii="Times New Roman" w:hAnsi="Times New Roman" w:cs="Times New Roman"/>
          <w:sz w:val="20"/>
        </w:rPr>
        <w:t xml:space="preserve">Completed </w:t>
      </w:r>
      <w:proofErr w:type="spellStart"/>
      <w:r w:rsidRPr="007203E3">
        <w:rPr>
          <w:rFonts w:ascii="Times New Roman" w:hAnsi="Times New Roman" w:cs="Times New Roman"/>
          <w:sz w:val="20"/>
        </w:rPr>
        <w:t>M</w:t>
      </w:r>
      <w:r>
        <w:rPr>
          <w:rFonts w:ascii="Times New Roman" w:hAnsi="Times New Roman" w:cs="Times New Roman"/>
          <w:sz w:val="20"/>
        </w:rPr>
        <w:t>.</w:t>
      </w:r>
      <w:r w:rsidRPr="007203E3">
        <w:rPr>
          <w:rFonts w:ascii="Times New Roman" w:hAnsi="Times New Roman" w:cs="Times New Roman"/>
          <w:sz w:val="20"/>
        </w:rPr>
        <w:t>Sc</w:t>
      </w:r>
      <w:proofErr w:type="spellEnd"/>
      <w:r w:rsidRPr="007203E3">
        <w:rPr>
          <w:rFonts w:ascii="Times New Roman" w:hAnsi="Times New Roman" w:cs="Times New Roman"/>
          <w:sz w:val="20"/>
        </w:rPr>
        <w:t xml:space="preserve"> </w:t>
      </w:r>
      <w:r w:rsidRPr="007203E3">
        <w:rPr>
          <w:rFonts w:ascii="Times New Roman" w:hAnsi="Times New Roman" w:cs="Times New Roman"/>
          <w:sz w:val="20"/>
        </w:rPr>
        <w:t xml:space="preserve">in Infectious Diseases and </w:t>
      </w:r>
      <w:proofErr w:type="spellStart"/>
      <w:r w:rsidRPr="007203E3">
        <w:rPr>
          <w:rFonts w:ascii="Times New Roman" w:hAnsi="Times New Roman" w:cs="Times New Roman"/>
          <w:sz w:val="20"/>
        </w:rPr>
        <w:t>Vaccinology</w:t>
      </w:r>
      <w:proofErr w:type="spellEnd"/>
      <w:r w:rsidRPr="007203E3">
        <w:rPr>
          <w:rFonts w:ascii="Times New Roman" w:hAnsi="Times New Roman" w:cs="Times New Roman"/>
          <w:sz w:val="20"/>
        </w:rPr>
        <w:t xml:space="preserve"> at </w:t>
      </w:r>
      <w:proofErr w:type="spellStart"/>
      <w:r w:rsidRPr="007203E3">
        <w:rPr>
          <w:rFonts w:ascii="Times New Roman" w:hAnsi="Times New Roman" w:cs="Times New Roman"/>
          <w:sz w:val="20"/>
        </w:rPr>
        <w:t>Jomo</w:t>
      </w:r>
      <w:proofErr w:type="spellEnd"/>
      <w:r w:rsidRPr="007203E3">
        <w:rPr>
          <w:rFonts w:ascii="Times New Roman" w:hAnsi="Times New Roman" w:cs="Times New Roman"/>
          <w:sz w:val="20"/>
        </w:rPr>
        <w:t xml:space="preserve"> Kenyatta</w:t>
      </w:r>
      <w:r>
        <w:rPr>
          <w:rFonts w:ascii="Times New Roman" w:hAnsi="Times New Roman" w:cs="Times New Roman"/>
          <w:sz w:val="20"/>
        </w:rPr>
        <w:t xml:space="preserve"> </w:t>
      </w:r>
      <w:r w:rsidRPr="007203E3">
        <w:rPr>
          <w:rFonts w:ascii="Times New Roman" w:hAnsi="Times New Roman" w:cs="Times New Roman"/>
          <w:sz w:val="20"/>
        </w:rPr>
        <w:t>University of Agriculture and Technology (JKUAT) and Currently Pursuing PhD in</w:t>
      </w:r>
      <w:r>
        <w:rPr>
          <w:rFonts w:ascii="Times New Roman" w:hAnsi="Times New Roman" w:cs="Times New Roman"/>
          <w:sz w:val="20"/>
        </w:rPr>
        <w:t xml:space="preserve"> </w:t>
      </w:r>
      <w:r w:rsidRPr="007203E3">
        <w:rPr>
          <w:rFonts w:ascii="Times New Roman" w:hAnsi="Times New Roman" w:cs="Times New Roman"/>
          <w:sz w:val="20"/>
        </w:rPr>
        <w:t xml:space="preserve">Virology at the same college. </w:t>
      </w:r>
      <w:r>
        <w:rPr>
          <w:rFonts w:ascii="Times New Roman" w:hAnsi="Times New Roman" w:cs="Times New Roman"/>
          <w:sz w:val="20"/>
        </w:rPr>
        <w:t xml:space="preserve">He is </w:t>
      </w:r>
      <w:r w:rsidRPr="007203E3">
        <w:rPr>
          <w:rFonts w:ascii="Times New Roman" w:hAnsi="Times New Roman" w:cs="Times New Roman"/>
          <w:sz w:val="20"/>
        </w:rPr>
        <w:t>working</w:t>
      </w:r>
      <w:r w:rsidRPr="007203E3">
        <w:rPr>
          <w:rFonts w:ascii="Times New Roman" w:hAnsi="Times New Roman" w:cs="Times New Roman"/>
          <w:sz w:val="20"/>
        </w:rPr>
        <w:t xml:space="preserve"> at the Kenya Medical Research Institute</w:t>
      </w:r>
      <w:r>
        <w:rPr>
          <w:rFonts w:ascii="Times New Roman" w:hAnsi="Times New Roman" w:cs="Times New Roman"/>
          <w:sz w:val="20"/>
        </w:rPr>
        <w:t xml:space="preserve"> </w:t>
      </w:r>
      <w:r w:rsidRPr="007203E3">
        <w:rPr>
          <w:rFonts w:ascii="Times New Roman" w:hAnsi="Times New Roman" w:cs="Times New Roman"/>
          <w:sz w:val="20"/>
        </w:rPr>
        <w:t>(KEMRI), Center for Virus Research (CVR) as a Laboratory Analyst and as a focal</w:t>
      </w:r>
      <w:r>
        <w:rPr>
          <w:rFonts w:ascii="Times New Roman" w:hAnsi="Times New Roman" w:cs="Times New Roman"/>
          <w:sz w:val="20"/>
        </w:rPr>
        <w:t xml:space="preserve"> </w:t>
      </w:r>
      <w:r w:rsidRPr="007203E3">
        <w:rPr>
          <w:rFonts w:ascii="Times New Roman" w:hAnsi="Times New Roman" w:cs="Times New Roman"/>
          <w:sz w:val="20"/>
        </w:rPr>
        <w:t>person in WHO National/</w:t>
      </w:r>
      <w:proofErr w:type="spellStart"/>
      <w:r w:rsidRPr="007203E3">
        <w:rPr>
          <w:rFonts w:ascii="Times New Roman" w:hAnsi="Times New Roman" w:cs="Times New Roman"/>
          <w:sz w:val="20"/>
        </w:rPr>
        <w:t>Intercountry</w:t>
      </w:r>
      <w:proofErr w:type="spellEnd"/>
      <w:r w:rsidRPr="007203E3">
        <w:rPr>
          <w:rFonts w:ascii="Times New Roman" w:hAnsi="Times New Roman" w:cs="Times New Roman"/>
          <w:sz w:val="20"/>
        </w:rPr>
        <w:t>, Expanded Program for Immunization (EPI)</w:t>
      </w:r>
      <w:r>
        <w:rPr>
          <w:rFonts w:ascii="Times New Roman" w:hAnsi="Times New Roman" w:cs="Times New Roman"/>
          <w:sz w:val="20"/>
        </w:rPr>
        <w:t xml:space="preserve"> </w:t>
      </w:r>
      <w:r w:rsidRPr="007203E3">
        <w:rPr>
          <w:rFonts w:ascii="Times New Roman" w:hAnsi="Times New Roman" w:cs="Times New Roman"/>
          <w:sz w:val="20"/>
        </w:rPr>
        <w:t xml:space="preserve">polio and measles laboratories in collaboration with the Ministry of Health Kenya. </w:t>
      </w:r>
      <w:r>
        <w:rPr>
          <w:rFonts w:ascii="Times New Roman" w:hAnsi="Times New Roman" w:cs="Times New Roman"/>
          <w:sz w:val="20"/>
        </w:rPr>
        <w:t xml:space="preserve">He </w:t>
      </w:r>
      <w:r w:rsidRPr="007203E3">
        <w:rPr>
          <w:rFonts w:ascii="Times New Roman" w:hAnsi="Times New Roman" w:cs="Times New Roman"/>
          <w:sz w:val="20"/>
        </w:rPr>
        <w:t xml:space="preserve">also </w:t>
      </w:r>
      <w:r w:rsidRPr="007203E3">
        <w:rPr>
          <w:rFonts w:ascii="Times New Roman" w:hAnsi="Times New Roman" w:cs="Times New Roman"/>
          <w:sz w:val="20"/>
        </w:rPr>
        <w:t>does</w:t>
      </w:r>
      <w:r w:rsidRPr="007203E3">
        <w:rPr>
          <w:rFonts w:ascii="Times New Roman" w:hAnsi="Times New Roman" w:cs="Times New Roman"/>
          <w:sz w:val="20"/>
        </w:rPr>
        <w:t xml:space="preserve"> analysis for both Human Immunodeficiency Syndrome (HIV) and Hepatitis.</w:t>
      </w:r>
      <w:r>
        <w:rPr>
          <w:rFonts w:ascii="Times New Roman" w:hAnsi="Times New Roman" w:cs="Times New Roman"/>
          <w:sz w:val="20"/>
        </w:rPr>
        <w:t xml:space="preserve"> He is</w:t>
      </w:r>
      <w:r w:rsidRPr="007203E3">
        <w:rPr>
          <w:rFonts w:ascii="Times New Roman" w:hAnsi="Times New Roman" w:cs="Times New Roman"/>
          <w:sz w:val="20"/>
        </w:rPr>
        <w:t xml:space="preserve"> a growing Scientist having published one paper as a peer with more than four</w:t>
      </w:r>
      <w:r>
        <w:rPr>
          <w:rFonts w:ascii="Times New Roman" w:hAnsi="Times New Roman" w:cs="Times New Roman"/>
          <w:sz w:val="20"/>
        </w:rPr>
        <w:t xml:space="preserve"> </w:t>
      </w:r>
      <w:r w:rsidRPr="007203E3">
        <w:rPr>
          <w:rFonts w:ascii="Times New Roman" w:hAnsi="Times New Roman" w:cs="Times New Roman"/>
          <w:sz w:val="20"/>
        </w:rPr>
        <w:t>proposals</w:t>
      </w:r>
      <w:r w:rsidRPr="007203E3">
        <w:rPr>
          <w:rFonts w:ascii="Times New Roman" w:hAnsi="Times New Roman" w:cs="Times New Roman"/>
          <w:sz w:val="20"/>
        </w:rPr>
        <w:t xml:space="preserve"> seeking for funds.</w:t>
      </w:r>
      <w:bookmarkEnd w:id="0"/>
    </w:p>
    <w:sectPr w:rsidR="007203E3" w:rsidRPr="007203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3E3"/>
    <w:rsid w:val="00474203"/>
    <w:rsid w:val="00535872"/>
    <w:rsid w:val="007203E3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378</Words>
  <Characters>2161</Characters>
  <Application>Microsoft Office Word</Application>
  <DocSecurity>0</DocSecurity>
  <Lines>18</Lines>
  <Paragraphs>5</Paragraphs>
  <ScaleCrop>false</ScaleCrop>
  <Company/>
  <LinksUpToDate>false</LinksUpToDate>
  <CharactersWithSpaces>2534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2022-11-10T05:46:00Z</dcterms:created>
  <dcterms:modified xsi:type="dcterms:W3CDTF">2022-11-10T06:04:00Z</dcterms:modified>
</cp:coreProperties>
</file>